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C4032"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bookmarkStart w:id="0" w:name="_GoBack"/>
      <w:bookmarkEnd w:id="0"/>
    </w:p>
    <w:p w14:paraId="2A878353"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2BC5D3BB" w14:textId="77777777"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5F5878D6"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65"/>
        <w:gridCol w:w="5465"/>
      </w:tblGrid>
      <w:tr w:rsidR="008B2B47" w:rsidRPr="00A21316" w14:paraId="53F247C0" w14:textId="77777777">
        <w:tc>
          <w:tcPr>
            <w:tcW w:w="3258" w:type="dxa"/>
          </w:tcPr>
          <w:p w14:paraId="602083A8"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5A679CAC" w14:textId="77777777" w:rsidR="008B2B47" w:rsidRPr="00A21316" w:rsidRDefault="0078766F">
            <w:pPr>
              <w:rPr>
                <w:rFonts w:asciiTheme="majorHAnsi" w:hAnsiTheme="majorHAnsi" w:cs="Times New Roman"/>
                <w:b/>
                <w:sz w:val="22"/>
                <w:szCs w:val="22"/>
              </w:rPr>
            </w:pPr>
            <w:r>
              <w:rPr>
                <w:rFonts w:asciiTheme="majorHAnsi" w:hAnsiTheme="majorHAnsi" w:cs="Times New Roman"/>
                <w:b/>
                <w:sz w:val="22"/>
                <w:szCs w:val="22"/>
              </w:rPr>
              <w:t>Biomedical Informatics Program Curriculum Changes</w:t>
            </w:r>
          </w:p>
        </w:tc>
      </w:tr>
      <w:tr w:rsidR="008B2B47" w:rsidRPr="00A21316" w14:paraId="48C374DA" w14:textId="77777777" w:rsidTr="0059606F">
        <w:trPr>
          <w:trHeight w:val="206"/>
        </w:trPr>
        <w:tc>
          <w:tcPr>
            <w:tcW w:w="3258" w:type="dxa"/>
          </w:tcPr>
          <w:p w14:paraId="10B785B7"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6B9185B6" w14:textId="6F15A456" w:rsidR="008B2B47" w:rsidRPr="00A21316" w:rsidRDefault="003076C7" w:rsidP="002A7E60">
            <w:pPr>
              <w:rPr>
                <w:rFonts w:asciiTheme="majorHAnsi" w:hAnsiTheme="majorHAnsi" w:cs="Times New Roman"/>
                <w:b/>
                <w:sz w:val="22"/>
                <w:szCs w:val="22"/>
              </w:rPr>
            </w:pPr>
            <w:r>
              <w:rPr>
                <w:rFonts w:asciiTheme="majorHAnsi" w:hAnsiTheme="majorHAnsi" w:cs="Times New Roman"/>
                <w:b/>
                <w:sz w:val="22"/>
                <w:szCs w:val="22"/>
              </w:rPr>
              <w:t>February 10, 2016</w:t>
            </w:r>
          </w:p>
        </w:tc>
      </w:tr>
      <w:tr w:rsidR="008B2B47" w:rsidRPr="00A21316" w14:paraId="21F38CD2" w14:textId="77777777">
        <w:tc>
          <w:tcPr>
            <w:tcW w:w="3258" w:type="dxa"/>
          </w:tcPr>
          <w:p w14:paraId="0D66B207"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37C8806C" w14:textId="59EA8C4B" w:rsidR="008B2B47" w:rsidRPr="00A21316" w:rsidRDefault="0079577D">
            <w:pPr>
              <w:rPr>
                <w:rFonts w:asciiTheme="majorHAnsi" w:hAnsiTheme="majorHAnsi" w:cs="Times New Roman"/>
                <w:b/>
                <w:sz w:val="22"/>
                <w:szCs w:val="22"/>
              </w:rPr>
            </w:pPr>
            <w:r>
              <w:rPr>
                <w:rFonts w:asciiTheme="majorHAnsi" w:hAnsiTheme="majorHAnsi" w:cs="Times New Roman"/>
                <w:b/>
                <w:sz w:val="22"/>
                <w:szCs w:val="22"/>
              </w:rPr>
              <w:t>M</w:t>
            </w:r>
            <w:r w:rsidR="00253F66">
              <w:rPr>
                <w:rFonts w:asciiTheme="majorHAnsi" w:hAnsiTheme="majorHAnsi" w:cs="Times New Roman"/>
                <w:b/>
                <w:sz w:val="22"/>
                <w:szCs w:val="22"/>
              </w:rPr>
              <w:t>aj</w:t>
            </w:r>
            <w:r>
              <w:rPr>
                <w:rFonts w:asciiTheme="majorHAnsi" w:hAnsiTheme="majorHAnsi" w:cs="Times New Roman"/>
                <w:b/>
                <w:sz w:val="22"/>
                <w:szCs w:val="22"/>
              </w:rPr>
              <w:t>or</w:t>
            </w:r>
          </w:p>
        </w:tc>
      </w:tr>
      <w:tr w:rsidR="008B2B47" w:rsidRPr="00A21316" w14:paraId="46966B1C" w14:textId="77777777">
        <w:tc>
          <w:tcPr>
            <w:tcW w:w="3258" w:type="dxa"/>
          </w:tcPr>
          <w:p w14:paraId="176E291C"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82BE252" w14:textId="2C4E6769" w:rsidR="008B2B47" w:rsidRPr="00A21316" w:rsidRDefault="003076C7">
            <w:pPr>
              <w:rPr>
                <w:rFonts w:asciiTheme="majorHAnsi" w:hAnsiTheme="majorHAnsi" w:cs="Times New Roman"/>
                <w:b/>
                <w:sz w:val="22"/>
                <w:szCs w:val="22"/>
              </w:rPr>
            </w:pPr>
            <w:r>
              <w:rPr>
                <w:rFonts w:asciiTheme="majorHAnsi" w:hAnsiTheme="majorHAnsi" w:cs="Times New Roman"/>
                <w:b/>
                <w:sz w:val="22"/>
                <w:szCs w:val="22"/>
              </w:rPr>
              <w:t>Joanne Weinreb</w:t>
            </w:r>
          </w:p>
        </w:tc>
      </w:tr>
      <w:tr w:rsidR="008B2B47" w:rsidRPr="00A21316" w14:paraId="1D74369C" w14:textId="77777777">
        <w:tc>
          <w:tcPr>
            <w:tcW w:w="3258" w:type="dxa"/>
          </w:tcPr>
          <w:p w14:paraId="1397ECD0"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4664A0A8" w14:textId="77777777" w:rsidR="008B2B47" w:rsidRPr="00A21316" w:rsidRDefault="0078766F">
            <w:pPr>
              <w:rPr>
                <w:rFonts w:asciiTheme="majorHAnsi" w:hAnsiTheme="majorHAnsi" w:cs="Times New Roman"/>
                <w:b/>
                <w:sz w:val="22"/>
                <w:szCs w:val="22"/>
              </w:rPr>
            </w:pPr>
            <w:r>
              <w:rPr>
                <w:rFonts w:asciiTheme="majorHAnsi" w:hAnsiTheme="majorHAnsi" w:cs="Times New Roman"/>
                <w:b/>
                <w:sz w:val="22"/>
                <w:szCs w:val="22"/>
              </w:rPr>
              <w:t>Biological Sciences Department</w:t>
            </w:r>
          </w:p>
        </w:tc>
      </w:tr>
      <w:tr w:rsidR="00140AE2" w:rsidRPr="00A21316" w14:paraId="5A370089" w14:textId="77777777">
        <w:tc>
          <w:tcPr>
            <w:tcW w:w="3258" w:type="dxa"/>
          </w:tcPr>
          <w:p w14:paraId="0E5FAF87"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07DD9202" w14:textId="7FB2BE54" w:rsidR="00140AE2" w:rsidRPr="00A21316" w:rsidRDefault="00B26CB0" w:rsidP="002A7E60">
            <w:pPr>
              <w:rPr>
                <w:rFonts w:asciiTheme="majorHAnsi" w:hAnsiTheme="majorHAnsi" w:cs="Times New Roman"/>
                <w:b/>
                <w:sz w:val="22"/>
                <w:szCs w:val="22"/>
              </w:rPr>
            </w:pPr>
            <w:r>
              <w:rPr>
                <w:rFonts w:asciiTheme="majorHAnsi" w:hAnsiTheme="majorHAnsi" w:cs="Times New Roman"/>
                <w:b/>
                <w:sz w:val="22"/>
                <w:szCs w:val="22"/>
              </w:rPr>
              <w:t>2/11/2016</w:t>
            </w:r>
          </w:p>
        </w:tc>
      </w:tr>
      <w:tr w:rsidR="00F24621" w:rsidRPr="00A21316" w14:paraId="48A0A475" w14:textId="77777777">
        <w:tc>
          <w:tcPr>
            <w:tcW w:w="3258" w:type="dxa"/>
          </w:tcPr>
          <w:p w14:paraId="0B1C6F4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5CE497CE" w14:textId="77777777" w:rsidR="00F24621" w:rsidRPr="00A21316" w:rsidRDefault="0078766F">
            <w:pPr>
              <w:rPr>
                <w:rFonts w:asciiTheme="majorHAnsi" w:hAnsiTheme="majorHAnsi" w:cs="Times New Roman"/>
                <w:b/>
                <w:sz w:val="22"/>
                <w:szCs w:val="22"/>
              </w:rPr>
            </w:pPr>
            <w:r>
              <w:rPr>
                <w:rFonts w:asciiTheme="majorHAnsi" w:hAnsiTheme="majorHAnsi" w:cs="Times New Roman"/>
                <w:b/>
                <w:sz w:val="22"/>
                <w:szCs w:val="22"/>
              </w:rPr>
              <w:t>Prof. Laina Karthikeyan</w:t>
            </w:r>
          </w:p>
        </w:tc>
      </w:tr>
      <w:tr w:rsidR="00D435A7" w:rsidRPr="00A21316" w14:paraId="6B0C7365" w14:textId="77777777">
        <w:tc>
          <w:tcPr>
            <w:tcW w:w="3258" w:type="dxa"/>
          </w:tcPr>
          <w:p w14:paraId="55D2088D"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vAlign w:val="center"/>
          </w:tcPr>
          <w:p w14:paraId="11244F62" w14:textId="77777777" w:rsidR="00D435A7" w:rsidRDefault="008133CF" w:rsidP="0059606F">
            <w:pPr>
              <w:rPr>
                <w:rFonts w:asciiTheme="majorHAnsi" w:hAnsiTheme="majorHAnsi" w:cs="Times New Roman"/>
                <w:b/>
                <w:sz w:val="22"/>
                <w:szCs w:val="22"/>
              </w:rPr>
            </w:pPr>
            <w:r>
              <w:rPr>
                <w:noProof/>
              </w:rPr>
              <w:drawing>
                <wp:inline distT="0" distB="0" distL="0" distR="0" wp14:anchorId="795E4D31" wp14:editId="03BD52F6">
                  <wp:extent cx="1819910" cy="670983"/>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0333" cy="671139"/>
                          </a:xfrm>
                          <a:prstGeom prst="rect">
                            <a:avLst/>
                          </a:prstGeom>
                          <a:noFill/>
                          <a:ln>
                            <a:noFill/>
                          </a:ln>
                        </pic:spPr>
                      </pic:pic>
                    </a:graphicData>
                  </a:graphic>
                </wp:inline>
              </w:drawing>
            </w:r>
          </w:p>
          <w:p w14:paraId="759EE036" w14:textId="115736CD" w:rsidR="008133CF" w:rsidRPr="00A21316" w:rsidRDefault="008133CF" w:rsidP="0059606F">
            <w:pPr>
              <w:rPr>
                <w:rFonts w:asciiTheme="majorHAnsi" w:hAnsiTheme="majorHAnsi" w:cs="Times New Roman"/>
                <w:b/>
                <w:sz w:val="22"/>
                <w:szCs w:val="22"/>
              </w:rPr>
            </w:pPr>
          </w:p>
        </w:tc>
      </w:tr>
      <w:tr w:rsidR="00F24621" w:rsidRPr="00A21316" w14:paraId="028A069D" w14:textId="77777777">
        <w:tc>
          <w:tcPr>
            <w:tcW w:w="3258" w:type="dxa"/>
          </w:tcPr>
          <w:p w14:paraId="57B3EC97"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2C884349" w14:textId="3971C5E3" w:rsidR="00F24621" w:rsidRPr="00A21316" w:rsidRDefault="0059606F">
            <w:pPr>
              <w:rPr>
                <w:rFonts w:asciiTheme="majorHAnsi" w:hAnsiTheme="majorHAnsi" w:cs="Times New Roman"/>
                <w:b/>
                <w:sz w:val="22"/>
                <w:szCs w:val="22"/>
              </w:rPr>
            </w:pPr>
            <w:r>
              <w:rPr>
                <w:rFonts w:asciiTheme="majorHAnsi" w:hAnsiTheme="majorHAnsi" w:cs="Times New Roman"/>
                <w:b/>
                <w:sz w:val="22"/>
                <w:szCs w:val="22"/>
              </w:rPr>
              <w:t>Dean Justin Vazquez-Poritz</w:t>
            </w:r>
          </w:p>
        </w:tc>
      </w:tr>
      <w:tr w:rsidR="00140AE2" w:rsidRPr="00A21316" w14:paraId="02580102" w14:textId="77777777">
        <w:tc>
          <w:tcPr>
            <w:tcW w:w="3258" w:type="dxa"/>
          </w:tcPr>
          <w:p w14:paraId="042C6644"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vAlign w:val="center"/>
          </w:tcPr>
          <w:p w14:paraId="365BFF25" w14:textId="59DE2102" w:rsidR="00140AE2" w:rsidRPr="00A21316" w:rsidRDefault="00E07FD3" w:rsidP="00461053">
            <w:pPr>
              <w:rPr>
                <w:rFonts w:asciiTheme="majorHAnsi" w:hAnsiTheme="majorHAnsi" w:cs="Times New Roman"/>
                <w:b/>
                <w:sz w:val="22"/>
                <w:szCs w:val="22"/>
              </w:rPr>
            </w:pPr>
            <w:r>
              <w:rPr>
                <w:noProof/>
                <w:sz w:val="22"/>
                <w:szCs w:val="22"/>
              </w:rPr>
              <w:drawing>
                <wp:inline distT="0" distB="0" distL="0" distR="0" wp14:anchorId="62C31C96" wp14:editId="1023BA27">
                  <wp:extent cx="1414145" cy="36385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4145" cy="363855"/>
                          </a:xfrm>
                          <a:prstGeom prst="rect">
                            <a:avLst/>
                          </a:prstGeom>
                          <a:noFill/>
                          <a:ln>
                            <a:noFill/>
                          </a:ln>
                        </pic:spPr>
                      </pic:pic>
                    </a:graphicData>
                  </a:graphic>
                </wp:inline>
              </w:drawing>
            </w:r>
          </w:p>
        </w:tc>
      </w:tr>
      <w:tr w:rsidR="00564936" w:rsidRPr="00A21316" w14:paraId="10F7D1FA" w14:textId="77777777">
        <w:tc>
          <w:tcPr>
            <w:tcW w:w="3258" w:type="dxa"/>
          </w:tcPr>
          <w:p w14:paraId="052B545D"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6A5034D3"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r w:rsidR="000F7139">
              <w:rPr>
                <w:rFonts w:asciiTheme="majorHAnsi" w:hAnsiTheme="majorHAnsi" w:cs="Times New Roman"/>
                <w:sz w:val="20"/>
                <w:szCs w:val="22"/>
              </w:rPr>
              <w:t>)</w:t>
            </w:r>
          </w:p>
        </w:tc>
        <w:tc>
          <w:tcPr>
            <w:tcW w:w="5598" w:type="dxa"/>
          </w:tcPr>
          <w:p w14:paraId="0BCE0B13" w14:textId="5DDBA67E" w:rsidR="008905BC" w:rsidRDefault="00373C68" w:rsidP="0059606F">
            <w:pPr>
              <w:rPr>
                <w:rFonts w:asciiTheme="majorHAnsi" w:hAnsiTheme="majorHAnsi" w:cs="Times New Roman"/>
                <w:b/>
                <w:sz w:val="22"/>
                <w:szCs w:val="22"/>
              </w:rPr>
            </w:pPr>
            <w:r>
              <w:rPr>
                <w:rFonts w:asciiTheme="majorHAnsi" w:hAnsiTheme="majorHAnsi" w:cs="Times New Roman"/>
                <w:b/>
                <w:sz w:val="22"/>
                <w:szCs w:val="22"/>
              </w:rPr>
              <w:t xml:space="preserve">Following </w:t>
            </w:r>
            <w:r w:rsidR="008905BC">
              <w:rPr>
                <w:rFonts w:asciiTheme="majorHAnsi" w:hAnsiTheme="majorHAnsi" w:cs="Times New Roman"/>
                <w:b/>
                <w:sz w:val="22"/>
                <w:szCs w:val="22"/>
              </w:rPr>
              <w:t>changes are proposed for the Biomedical Informatics Program:</w:t>
            </w:r>
          </w:p>
          <w:p w14:paraId="1A0003B9" w14:textId="1614EC6B" w:rsidR="008B502D" w:rsidRDefault="008905BC" w:rsidP="00373C68">
            <w:pPr>
              <w:pStyle w:val="ListParagraph"/>
              <w:numPr>
                <w:ilvl w:val="0"/>
                <w:numId w:val="36"/>
              </w:numPr>
              <w:ind w:left="1080"/>
              <w:rPr>
                <w:rFonts w:asciiTheme="majorHAnsi" w:hAnsiTheme="majorHAnsi" w:cs="Times New Roman"/>
                <w:b/>
                <w:sz w:val="22"/>
                <w:szCs w:val="22"/>
              </w:rPr>
            </w:pPr>
            <w:r w:rsidRPr="008905BC">
              <w:rPr>
                <w:rFonts w:asciiTheme="majorHAnsi" w:hAnsiTheme="majorHAnsi" w:cs="Times New Roman"/>
                <w:b/>
                <w:sz w:val="22"/>
                <w:szCs w:val="22"/>
              </w:rPr>
              <w:t>M</w:t>
            </w:r>
            <w:r w:rsidR="00253F66" w:rsidRPr="00373C68">
              <w:rPr>
                <w:rFonts w:asciiTheme="majorHAnsi" w:hAnsiTheme="majorHAnsi" w:cs="Times New Roman"/>
                <w:b/>
                <w:sz w:val="22"/>
                <w:szCs w:val="22"/>
              </w:rPr>
              <w:t>odif</w:t>
            </w:r>
            <w:r w:rsidRPr="008905BC">
              <w:rPr>
                <w:rFonts w:asciiTheme="majorHAnsi" w:hAnsiTheme="majorHAnsi" w:cs="Times New Roman"/>
                <w:b/>
                <w:sz w:val="22"/>
                <w:szCs w:val="22"/>
              </w:rPr>
              <w:t>ying</w:t>
            </w:r>
            <w:r w:rsidR="00253F66" w:rsidRPr="00373C68">
              <w:rPr>
                <w:rFonts w:asciiTheme="majorHAnsi" w:hAnsiTheme="majorHAnsi" w:cs="Times New Roman"/>
                <w:b/>
                <w:sz w:val="22"/>
                <w:szCs w:val="22"/>
              </w:rPr>
              <w:t xml:space="preserve"> entrance and transfer requirements</w:t>
            </w:r>
          </w:p>
          <w:p w14:paraId="1EE2791F" w14:textId="4910D8E1" w:rsidR="008B502D" w:rsidRDefault="008B502D" w:rsidP="00373C68">
            <w:pPr>
              <w:pStyle w:val="ListParagraph"/>
              <w:numPr>
                <w:ilvl w:val="0"/>
                <w:numId w:val="36"/>
              </w:numPr>
              <w:ind w:left="1080"/>
              <w:rPr>
                <w:rFonts w:asciiTheme="majorHAnsi" w:hAnsiTheme="majorHAnsi" w:cs="Times New Roman"/>
                <w:b/>
                <w:sz w:val="22"/>
                <w:szCs w:val="22"/>
              </w:rPr>
            </w:pPr>
            <w:r>
              <w:rPr>
                <w:rFonts w:asciiTheme="majorHAnsi" w:hAnsiTheme="majorHAnsi" w:cs="Times New Roman"/>
                <w:b/>
                <w:sz w:val="22"/>
                <w:szCs w:val="22"/>
              </w:rPr>
              <w:t>Introducing a “good standing” criteria</w:t>
            </w:r>
          </w:p>
          <w:p w14:paraId="66585055" w14:textId="650EB973" w:rsidR="008A5B45" w:rsidRDefault="008A5B45" w:rsidP="008A5B45">
            <w:pPr>
              <w:pStyle w:val="ListParagraph"/>
              <w:numPr>
                <w:ilvl w:val="0"/>
                <w:numId w:val="36"/>
              </w:numPr>
              <w:ind w:left="1080"/>
              <w:rPr>
                <w:rFonts w:asciiTheme="majorHAnsi" w:hAnsiTheme="majorHAnsi" w:cs="Times New Roman"/>
                <w:b/>
                <w:sz w:val="22"/>
                <w:szCs w:val="22"/>
              </w:rPr>
            </w:pPr>
            <w:r>
              <w:rPr>
                <w:rFonts w:asciiTheme="majorHAnsi" w:hAnsiTheme="majorHAnsi" w:cs="Times New Roman"/>
                <w:b/>
                <w:sz w:val="22"/>
                <w:szCs w:val="22"/>
              </w:rPr>
              <w:t>Add admission criteria into the catalog</w:t>
            </w:r>
          </w:p>
          <w:p w14:paraId="22076699" w14:textId="10D30DBF" w:rsidR="0059606F" w:rsidRPr="0059606F" w:rsidRDefault="0059606F" w:rsidP="00373C68"/>
        </w:tc>
      </w:tr>
      <w:tr w:rsidR="00564936" w:rsidRPr="00A21316" w14:paraId="0C8FD44C" w14:textId="77777777">
        <w:trPr>
          <w:trHeight w:val="1745"/>
        </w:trPr>
        <w:tc>
          <w:tcPr>
            <w:tcW w:w="3258" w:type="dxa"/>
          </w:tcPr>
          <w:p w14:paraId="0E3F27DC" w14:textId="7A8B8D53"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27E8D3B4"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w:t>
            </w:r>
            <w:r w:rsidR="000F7139">
              <w:rPr>
                <w:rFonts w:asciiTheme="majorHAnsi" w:hAnsiTheme="majorHAnsi" w:cs="Times New Roman"/>
                <w:sz w:val="20"/>
                <w:szCs w:val="22"/>
              </w:rPr>
              <w:t xml:space="preserve"> provided in the proposal body.)</w:t>
            </w:r>
            <w:r w:rsidRPr="00A21316">
              <w:rPr>
                <w:rFonts w:asciiTheme="majorHAnsi" w:hAnsiTheme="majorHAnsi" w:cs="Times New Roman"/>
                <w:sz w:val="20"/>
                <w:szCs w:val="22"/>
              </w:rPr>
              <w:t xml:space="preserve">  </w:t>
            </w:r>
          </w:p>
        </w:tc>
        <w:tc>
          <w:tcPr>
            <w:tcW w:w="5598" w:type="dxa"/>
          </w:tcPr>
          <w:p w14:paraId="04214CE6" w14:textId="4CF2E692" w:rsidR="00564936" w:rsidRPr="008B35C9" w:rsidRDefault="00253F66" w:rsidP="00373C68">
            <w:pPr>
              <w:rPr>
                <w:rFonts w:asciiTheme="majorHAnsi" w:hAnsiTheme="majorHAnsi"/>
                <w:sz w:val="22"/>
                <w:szCs w:val="22"/>
              </w:rPr>
            </w:pPr>
            <w:r>
              <w:rPr>
                <w:rFonts w:asciiTheme="majorHAnsi" w:hAnsiTheme="majorHAnsi" w:cs="Times New Roman"/>
                <w:b/>
                <w:sz w:val="22"/>
                <w:szCs w:val="22"/>
              </w:rPr>
              <w:t>M</w:t>
            </w:r>
            <w:r w:rsidR="006B59C5">
              <w:rPr>
                <w:rFonts w:asciiTheme="majorHAnsi" w:hAnsiTheme="majorHAnsi" w:cs="Times New Roman"/>
                <w:b/>
                <w:sz w:val="22"/>
                <w:szCs w:val="22"/>
              </w:rPr>
              <w:t>odifying the</w:t>
            </w:r>
            <w:r w:rsidR="003A4740">
              <w:rPr>
                <w:rFonts w:asciiTheme="majorHAnsi" w:hAnsiTheme="majorHAnsi" w:cs="Times New Roman"/>
                <w:b/>
                <w:sz w:val="22"/>
                <w:szCs w:val="22"/>
              </w:rPr>
              <w:t xml:space="preserve"> </w:t>
            </w:r>
            <w:r w:rsidR="006B59C5">
              <w:rPr>
                <w:rFonts w:asciiTheme="majorHAnsi" w:hAnsiTheme="majorHAnsi" w:cs="Times New Roman"/>
                <w:b/>
                <w:sz w:val="22"/>
                <w:szCs w:val="22"/>
              </w:rPr>
              <w:t>entrance and transfer requirements for the Biomedical Informatics Program</w:t>
            </w:r>
            <w:r w:rsidR="00373C68">
              <w:rPr>
                <w:rFonts w:asciiTheme="majorHAnsi" w:hAnsiTheme="majorHAnsi" w:cs="Times New Roman"/>
                <w:b/>
                <w:sz w:val="22"/>
                <w:szCs w:val="22"/>
              </w:rPr>
              <w:t xml:space="preserve"> and </w:t>
            </w:r>
            <w:r w:rsidR="00C26A15">
              <w:rPr>
                <w:rFonts w:asciiTheme="majorHAnsi" w:hAnsiTheme="majorHAnsi" w:cs="Times New Roman"/>
                <w:b/>
                <w:sz w:val="22"/>
                <w:szCs w:val="22"/>
              </w:rPr>
              <w:t>introducing “good standing” criteria</w:t>
            </w:r>
            <w:r w:rsidR="008905BC">
              <w:rPr>
                <w:rFonts w:asciiTheme="majorHAnsi" w:hAnsiTheme="majorHAnsi" w:cs="Times New Roman"/>
                <w:b/>
                <w:sz w:val="22"/>
                <w:szCs w:val="22"/>
              </w:rPr>
              <w:t xml:space="preserve"> for students enrolled in the program. </w:t>
            </w:r>
            <w:r w:rsidR="003019FF" w:rsidRPr="003019FF">
              <w:rPr>
                <w:rFonts w:asciiTheme="majorHAnsi" w:hAnsiTheme="majorHAnsi"/>
                <w:b/>
                <w:sz w:val="22"/>
                <w:szCs w:val="22"/>
              </w:rPr>
              <w:t>These changes will ensure that future admissions to the program will be capable of handling the rigor and high standards that we hope to accomplish for our graduates</w:t>
            </w:r>
            <w:r w:rsidR="00BC24B7">
              <w:rPr>
                <w:rFonts w:asciiTheme="majorHAnsi" w:hAnsiTheme="majorHAnsi"/>
                <w:b/>
                <w:sz w:val="22"/>
                <w:szCs w:val="22"/>
              </w:rPr>
              <w:t>,</w:t>
            </w:r>
            <w:r w:rsidR="003019FF" w:rsidRPr="003019FF">
              <w:rPr>
                <w:rFonts w:asciiTheme="majorHAnsi" w:hAnsiTheme="majorHAnsi"/>
                <w:b/>
                <w:sz w:val="22"/>
                <w:szCs w:val="22"/>
              </w:rPr>
              <w:t xml:space="preserve"> ensuring that they are ready and competitive for the workplace or graduate school.</w:t>
            </w:r>
            <w:r w:rsidR="003019FF">
              <w:rPr>
                <w:rFonts w:asciiTheme="majorHAnsi" w:hAnsiTheme="majorHAnsi"/>
                <w:sz w:val="22"/>
                <w:szCs w:val="22"/>
              </w:rPr>
              <w:tab/>
            </w:r>
          </w:p>
        </w:tc>
      </w:tr>
      <w:tr w:rsidR="00564936" w:rsidRPr="00A21316" w14:paraId="74FEEC8A" w14:textId="77777777">
        <w:trPr>
          <w:trHeight w:val="1511"/>
        </w:trPr>
        <w:tc>
          <w:tcPr>
            <w:tcW w:w="3258" w:type="dxa"/>
          </w:tcPr>
          <w:p w14:paraId="04D018B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3E4FF0CE"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0F7139">
              <w:rPr>
                <w:rFonts w:asciiTheme="majorHAnsi" w:hAnsiTheme="majorHAnsi" w:cs="Times New Roman"/>
                <w:sz w:val="20"/>
                <w:szCs w:val="22"/>
              </w:rPr>
              <w:t>.</w:t>
            </w:r>
            <w:r w:rsidR="00C72926" w:rsidRPr="00A21316">
              <w:rPr>
                <w:rFonts w:asciiTheme="majorHAnsi" w:hAnsiTheme="majorHAnsi" w:cs="Times New Roman"/>
                <w:sz w:val="20"/>
                <w:szCs w:val="22"/>
              </w:rPr>
              <w:t>)</w:t>
            </w:r>
          </w:p>
        </w:tc>
        <w:tc>
          <w:tcPr>
            <w:tcW w:w="5598" w:type="dxa"/>
          </w:tcPr>
          <w:p w14:paraId="1BD5D2A6" w14:textId="77777777" w:rsidR="00564936" w:rsidRPr="00A21316" w:rsidRDefault="003A4740" w:rsidP="003A4740">
            <w:pPr>
              <w:rPr>
                <w:rFonts w:asciiTheme="majorHAnsi" w:hAnsiTheme="majorHAnsi" w:cs="Times New Roman"/>
                <w:b/>
                <w:sz w:val="22"/>
                <w:szCs w:val="22"/>
              </w:rPr>
            </w:pPr>
            <w:r>
              <w:rPr>
                <w:rFonts w:asciiTheme="majorHAnsi" w:hAnsiTheme="majorHAnsi" w:cs="Times New Roman"/>
                <w:b/>
                <w:sz w:val="22"/>
                <w:szCs w:val="22"/>
              </w:rPr>
              <w:t>This proposal constitutes a first submission.</w:t>
            </w:r>
          </w:p>
        </w:tc>
      </w:tr>
    </w:tbl>
    <w:p w14:paraId="72C559D9"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1814D372" w14:textId="77777777" w:rsidR="00C82D1A"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72006865" w14:textId="77777777"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14B1DC6F" w14:textId="77777777" w:rsidR="005F58C0" w:rsidRPr="00A21316" w:rsidRDefault="005F58C0">
      <w:pPr>
        <w:rPr>
          <w:rFonts w:asciiTheme="majorHAnsi" w:hAnsiTheme="majorHAnsi" w:cs="Times New Roman"/>
          <w:sz w:val="20"/>
          <w:szCs w:val="22"/>
        </w:rPr>
      </w:pPr>
    </w:p>
    <w:p w14:paraId="06625DFA" w14:textId="77777777" w:rsidR="00576098" w:rsidRPr="0029658E" w:rsidRDefault="00A912B6" w:rsidP="0029658E">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r w:rsidR="00A21316" w:rsidRPr="00A21316">
        <w:rPr>
          <w:rFonts w:asciiTheme="majorHAnsi" w:hAnsiTheme="majorHAnsi"/>
          <w:b/>
        </w:rPr>
        <w:lastRenderedPageBreak/>
        <w:t>ALL PROPOSAL CHECK LIST</w:t>
      </w:r>
    </w:p>
    <w:tbl>
      <w:tblPr>
        <w:tblStyle w:val="TableGrid"/>
        <w:tblW w:w="0" w:type="auto"/>
        <w:tblLook w:val="04A0" w:firstRow="1" w:lastRow="0" w:firstColumn="1" w:lastColumn="0" w:noHBand="0" w:noVBand="1"/>
      </w:tblPr>
      <w:tblGrid>
        <w:gridCol w:w="7848"/>
        <w:gridCol w:w="630"/>
      </w:tblGrid>
      <w:tr w:rsidR="00576098" w:rsidRPr="00A21316" w14:paraId="698D78D8" w14:textId="77777777">
        <w:tc>
          <w:tcPr>
            <w:tcW w:w="7848" w:type="dxa"/>
            <w:shd w:val="clear" w:color="auto" w:fill="E6E6E6"/>
          </w:tcPr>
          <w:p w14:paraId="06BBF686"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73ED16B8"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2DD3F7D" w14:textId="77777777">
        <w:tc>
          <w:tcPr>
            <w:tcW w:w="7848" w:type="dxa"/>
          </w:tcPr>
          <w:p w14:paraId="7361D4CD"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0B2DB09D" w14:textId="77777777" w:rsidR="00576098" w:rsidRPr="00A21316" w:rsidRDefault="003220E7" w:rsidP="00CC10AA">
            <w:pPr>
              <w:spacing w:after="80"/>
              <w:jc w:val="center"/>
              <w:rPr>
                <w:rFonts w:asciiTheme="majorHAnsi" w:hAnsiTheme="majorHAnsi" w:cs="Arial"/>
                <w:sz w:val="18"/>
                <w:szCs w:val="18"/>
              </w:rPr>
            </w:pPr>
            <w:r>
              <w:rPr>
                <w:rFonts w:asciiTheme="majorHAnsi" w:hAnsiTheme="majorHAnsi" w:cs="Arial"/>
                <w:sz w:val="18"/>
                <w:szCs w:val="18"/>
              </w:rPr>
              <w:t>√</w:t>
            </w:r>
          </w:p>
        </w:tc>
      </w:tr>
      <w:tr w:rsidR="00576098" w:rsidRPr="00A21316" w14:paraId="272BE0AD" w14:textId="77777777">
        <w:tc>
          <w:tcPr>
            <w:tcW w:w="7848" w:type="dxa"/>
          </w:tcPr>
          <w:p w14:paraId="2CD9910D"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319E7644" w14:textId="77777777" w:rsidR="00576098" w:rsidRPr="00A21316" w:rsidRDefault="003220E7" w:rsidP="00CC10AA">
            <w:pPr>
              <w:spacing w:after="80"/>
              <w:jc w:val="center"/>
              <w:rPr>
                <w:rFonts w:asciiTheme="majorHAnsi" w:hAnsiTheme="majorHAnsi" w:cs="Arial"/>
                <w:sz w:val="18"/>
                <w:szCs w:val="18"/>
              </w:rPr>
            </w:pPr>
            <w:r>
              <w:rPr>
                <w:rFonts w:asciiTheme="majorHAnsi" w:hAnsiTheme="majorHAnsi" w:cs="Arial"/>
                <w:sz w:val="18"/>
                <w:szCs w:val="18"/>
              </w:rPr>
              <w:t>√</w:t>
            </w:r>
          </w:p>
        </w:tc>
      </w:tr>
      <w:tr w:rsidR="00576098" w:rsidRPr="00A21316" w14:paraId="3BF97906" w14:textId="77777777">
        <w:tc>
          <w:tcPr>
            <w:tcW w:w="7848" w:type="dxa"/>
          </w:tcPr>
          <w:p w14:paraId="59571BBF" w14:textId="77777777"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7DD0527D" w14:textId="77777777" w:rsidR="00576098" w:rsidRPr="00A21316" w:rsidRDefault="003220E7" w:rsidP="00CC10AA">
            <w:pPr>
              <w:spacing w:after="80"/>
              <w:jc w:val="center"/>
              <w:rPr>
                <w:rFonts w:asciiTheme="majorHAnsi" w:hAnsiTheme="majorHAnsi" w:cs="Arial"/>
                <w:sz w:val="18"/>
                <w:szCs w:val="18"/>
              </w:rPr>
            </w:pPr>
            <w:r>
              <w:rPr>
                <w:rFonts w:asciiTheme="majorHAnsi" w:hAnsiTheme="majorHAnsi" w:cs="Arial"/>
                <w:sz w:val="18"/>
                <w:szCs w:val="18"/>
              </w:rPr>
              <w:t>√</w:t>
            </w:r>
          </w:p>
        </w:tc>
      </w:tr>
      <w:tr w:rsidR="002E5A57" w:rsidRPr="00A21316" w14:paraId="330847A5" w14:textId="77777777">
        <w:tc>
          <w:tcPr>
            <w:tcW w:w="7848" w:type="dxa"/>
          </w:tcPr>
          <w:p w14:paraId="6CA4BF82" w14:textId="77777777"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0753C063" w14:textId="77777777" w:rsidR="002E5A57" w:rsidRPr="00A21316" w:rsidRDefault="003220E7" w:rsidP="00CC10AA">
            <w:pPr>
              <w:spacing w:after="80"/>
              <w:jc w:val="center"/>
              <w:rPr>
                <w:rFonts w:asciiTheme="majorHAnsi" w:hAnsiTheme="majorHAnsi" w:cs="Arial"/>
                <w:sz w:val="18"/>
                <w:szCs w:val="18"/>
              </w:rPr>
            </w:pPr>
            <w:r>
              <w:rPr>
                <w:rFonts w:asciiTheme="majorHAnsi" w:hAnsiTheme="majorHAnsi" w:cs="Arial"/>
                <w:sz w:val="18"/>
                <w:szCs w:val="18"/>
              </w:rPr>
              <w:t>√</w:t>
            </w:r>
          </w:p>
        </w:tc>
      </w:tr>
      <w:tr w:rsidR="00576098" w:rsidRPr="00A21316" w14:paraId="53B26DF1" w14:textId="77777777">
        <w:tc>
          <w:tcPr>
            <w:tcW w:w="7848" w:type="dxa"/>
          </w:tcPr>
          <w:p w14:paraId="5FB148D3"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2F43B639" w14:textId="77777777" w:rsidR="00576098" w:rsidRPr="00A21316" w:rsidRDefault="003220E7" w:rsidP="00CC10AA">
            <w:pPr>
              <w:spacing w:after="80"/>
              <w:jc w:val="center"/>
              <w:rPr>
                <w:rFonts w:asciiTheme="majorHAnsi" w:hAnsiTheme="majorHAnsi" w:cs="Arial"/>
                <w:sz w:val="18"/>
                <w:szCs w:val="18"/>
              </w:rPr>
            </w:pPr>
            <w:r>
              <w:rPr>
                <w:rFonts w:asciiTheme="majorHAnsi" w:hAnsiTheme="majorHAnsi" w:cs="Arial"/>
                <w:sz w:val="18"/>
                <w:szCs w:val="18"/>
              </w:rPr>
              <w:t>√</w:t>
            </w:r>
          </w:p>
        </w:tc>
      </w:tr>
      <w:tr w:rsidR="00576098" w:rsidRPr="00A21316" w14:paraId="4F589520" w14:textId="77777777">
        <w:tc>
          <w:tcPr>
            <w:tcW w:w="7848" w:type="dxa"/>
          </w:tcPr>
          <w:p w14:paraId="7F308A18"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042EA8DE"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0D1100BA" w14:textId="77777777" w:rsidR="00576098" w:rsidRDefault="003220E7" w:rsidP="00CC10AA">
            <w:pPr>
              <w:spacing w:after="80"/>
              <w:jc w:val="center"/>
              <w:rPr>
                <w:rFonts w:asciiTheme="majorHAnsi" w:hAnsiTheme="majorHAnsi" w:cs="Arial"/>
                <w:sz w:val="18"/>
                <w:szCs w:val="18"/>
              </w:rPr>
            </w:pPr>
            <w:r>
              <w:rPr>
                <w:rFonts w:asciiTheme="majorHAnsi" w:hAnsiTheme="majorHAnsi" w:cs="Arial"/>
                <w:sz w:val="18"/>
                <w:szCs w:val="18"/>
              </w:rPr>
              <w:t>√</w:t>
            </w:r>
          </w:p>
          <w:p w14:paraId="60559C43" w14:textId="77777777" w:rsidR="003220E7" w:rsidRPr="00A21316" w:rsidRDefault="003220E7"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6B22A9E1" w14:textId="77777777">
        <w:tc>
          <w:tcPr>
            <w:tcW w:w="7848" w:type="dxa"/>
          </w:tcPr>
          <w:p w14:paraId="145DBDDA"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B4903C6" w14:textId="77777777" w:rsidR="00576098" w:rsidRPr="00A21316" w:rsidRDefault="003220E7"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086DBA96" w14:textId="77777777">
        <w:tc>
          <w:tcPr>
            <w:tcW w:w="7848" w:type="dxa"/>
            <w:tcBorders>
              <w:bottom w:val="single" w:sz="4" w:space="0" w:color="auto"/>
            </w:tcBorders>
          </w:tcPr>
          <w:p w14:paraId="2BDC0CC2" w14:textId="77777777"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33E2373C" w14:textId="77777777" w:rsidR="00576098" w:rsidRPr="00A21316" w:rsidRDefault="003220E7" w:rsidP="00CC10AA">
            <w:pPr>
              <w:spacing w:after="80"/>
              <w:jc w:val="center"/>
              <w:rPr>
                <w:rFonts w:asciiTheme="majorHAnsi" w:hAnsiTheme="majorHAnsi" w:cs="Arial"/>
                <w:sz w:val="18"/>
                <w:szCs w:val="18"/>
              </w:rPr>
            </w:pPr>
            <w:r>
              <w:rPr>
                <w:rFonts w:asciiTheme="majorHAnsi" w:hAnsiTheme="majorHAnsi" w:cs="Arial"/>
                <w:sz w:val="18"/>
                <w:szCs w:val="18"/>
              </w:rPr>
              <w:t>√</w:t>
            </w:r>
          </w:p>
        </w:tc>
      </w:tr>
    </w:tbl>
    <w:p w14:paraId="749BD266" w14:textId="77777777" w:rsidR="00576098" w:rsidRPr="00A21316" w:rsidRDefault="00576098" w:rsidP="00576098">
      <w:pPr>
        <w:rPr>
          <w:rFonts w:asciiTheme="majorHAnsi" w:hAnsiTheme="majorHAnsi"/>
        </w:rPr>
      </w:pPr>
    </w:p>
    <w:p w14:paraId="18E37EF4" w14:textId="77777777" w:rsidR="00576098" w:rsidRDefault="00576098" w:rsidP="00576098">
      <w:pPr>
        <w:rPr>
          <w:rFonts w:asciiTheme="majorHAnsi" w:hAnsiTheme="majorHAnsi"/>
          <w:b/>
        </w:rPr>
      </w:pPr>
      <w:r w:rsidRPr="00A21316">
        <w:rPr>
          <w:rFonts w:asciiTheme="majorHAnsi" w:hAnsiTheme="majorHAnsi"/>
          <w:b/>
        </w:rPr>
        <w:t>EXISTING PROGRAM MODIFICATION PROPOSALS</w:t>
      </w:r>
    </w:p>
    <w:p w14:paraId="6A8A1FB2" w14:textId="77777777"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375B1895" w14:textId="77777777">
        <w:tc>
          <w:tcPr>
            <w:tcW w:w="7848" w:type="dxa"/>
            <w:tcBorders>
              <w:bottom w:val="single" w:sz="4" w:space="0" w:color="auto"/>
            </w:tcBorders>
          </w:tcPr>
          <w:p w14:paraId="4FEECD53"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1747C4F1" w14:textId="77777777" w:rsidR="00576098" w:rsidRPr="00A21316" w:rsidRDefault="003220E7" w:rsidP="00CC10AA">
            <w:pPr>
              <w:spacing w:after="80"/>
              <w:jc w:val="center"/>
              <w:rPr>
                <w:rFonts w:asciiTheme="majorHAnsi" w:hAnsiTheme="majorHAnsi" w:cs="Arial"/>
                <w:color w:val="333333"/>
                <w:sz w:val="18"/>
                <w:szCs w:val="18"/>
              </w:rPr>
            </w:pPr>
            <w:r>
              <w:rPr>
                <w:rFonts w:asciiTheme="majorHAnsi" w:hAnsiTheme="majorHAnsi" w:cs="Arial"/>
                <w:color w:val="333333"/>
                <w:sz w:val="18"/>
                <w:szCs w:val="18"/>
              </w:rPr>
              <w:t>N/A</w:t>
            </w:r>
          </w:p>
        </w:tc>
      </w:tr>
      <w:tr w:rsidR="00576098" w:rsidRPr="00A21316" w14:paraId="5C7491A8" w14:textId="77777777">
        <w:trPr>
          <w:trHeight w:val="332"/>
        </w:trPr>
        <w:tc>
          <w:tcPr>
            <w:tcW w:w="7848" w:type="dxa"/>
          </w:tcPr>
          <w:p w14:paraId="3CCAED76" w14:textId="77777777"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50049FD5" w14:textId="77777777" w:rsidR="00576098" w:rsidRPr="00A21316" w:rsidRDefault="003220E7" w:rsidP="003220E7">
            <w:pPr>
              <w:jc w:val="center"/>
              <w:rPr>
                <w:rFonts w:asciiTheme="majorHAnsi" w:hAnsiTheme="majorHAnsi"/>
              </w:rPr>
            </w:pPr>
            <w:r>
              <w:rPr>
                <w:rFonts w:asciiTheme="majorHAnsi" w:hAnsiTheme="majorHAnsi" w:cs="Arial"/>
                <w:sz w:val="18"/>
                <w:szCs w:val="18"/>
              </w:rPr>
              <w:t>√</w:t>
            </w:r>
          </w:p>
        </w:tc>
      </w:tr>
    </w:tbl>
    <w:p w14:paraId="7F04CDB8" w14:textId="77777777" w:rsidR="00576098" w:rsidRDefault="00576098" w:rsidP="00576098">
      <w:pPr>
        <w:rPr>
          <w:rFonts w:asciiTheme="majorHAnsi" w:hAnsiTheme="majorHAnsi"/>
        </w:rPr>
      </w:pPr>
    </w:p>
    <w:p w14:paraId="7654F710" w14:textId="77777777" w:rsidR="003A4740" w:rsidRDefault="003A4740" w:rsidP="00576098">
      <w:pPr>
        <w:rPr>
          <w:rFonts w:asciiTheme="majorHAnsi" w:hAnsiTheme="majorHAnsi"/>
        </w:rPr>
      </w:pPr>
    </w:p>
    <w:p w14:paraId="34971E52" w14:textId="77777777" w:rsidR="006057A2" w:rsidRDefault="006057A2">
      <w:pPr>
        <w:rPr>
          <w:rFonts w:asciiTheme="majorHAnsi" w:hAnsiTheme="majorHAnsi"/>
          <w:b/>
        </w:rPr>
      </w:pPr>
      <w:r>
        <w:rPr>
          <w:rFonts w:asciiTheme="majorHAnsi" w:hAnsiTheme="majorHAnsi"/>
          <w:b/>
        </w:rPr>
        <w:br w:type="page"/>
      </w:r>
    </w:p>
    <w:p w14:paraId="2472ECDC" w14:textId="43B31BE3" w:rsidR="000E094A" w:rsidRDefault="000E094A" w:rsidP="000C68C5">
      <w:pPr>
        <w:rPr>
          <w:rFonts w:asciiTheme="majorHAnsi" w:hAnsiTheme="majorHAnsi"/>
          <w:b/>
          <w:sz w:val="28"/>
          <w:szCs w:val="28"/>
        </w:rPr>
      </w:pPr>
      <w:r>
        <w:rPr>
          <w:rFonts w:asciiTheme="majorHAnsi" w:hAnsiTheme="majorHAnsi"/>
          <w:b/>
          <w:sz w:val="28"/>
          <w:szCs w:val="28"/>
        </w:rPr>
        <w:lastRenderedPageBreak/>
        <w:t xml:space="preserve">Date of Department Meeting Approving the Modification:  </w:t>
      </w:r>
      <w:r w:rsidR="00253F66">
        <w:rPr>
          <w:rFonts w:asciiTheme="majorHAnsi" w:hAnsiTheme="majorHAnsi"/>
        </w:rPr>
        <w:t>February 11</w:t>
      </w:r>
      <w:r w:rsidRPr="000E094A">
        <w:rPr>
          <w:rFonts w:asciiTheme="majorHAnsi" w:hAnsiTheme="majorHAnsi"/>
        </w:rPr>
        <w:t xml:space="preserve">, </w:t>
      </w:r>
      <w:r w:rsidR="00253F66" w:rsidRPr="000E094A">
        <w:rPr>
          <w:rFonts w:asciiTheme="majorHAnsi" w:hAnsiTheme="majorHAnsi"/>
        </w:rPr>
        <w:t>201</w:t>
      </w:r>
      <w:r w:rsidR="00253F66">
        <w:rPr>
          <w:rFonts w:asciiTheme="majorHAnsi" w:hAnsiTheme="majorHAnsi"/>
        </w:rPr>
        <w:t>6</w:t>
      </w:r>
    </w:p>
    <w:p w14:paraId="67F568D2" w14:textId="77777777" w:rsidR="000E094A" w:rsidRDefault="000E094A" w:rsidP="000C68C5">
      <w:pPr>
        <w:rPr>
          <w:rFonts w:asciiTheme="majorHAnsi" w:hAnsiTheme="majorHAnsi"/>
          <w:b/>
          <w:sz w:val="28"/>
          <w:szCs w:val="28"/>
        </w:rPr>
      </w:pPr>
    </w:p>
    <w:p w14:paraId="4CC32345" w14:textId="77777777" w:rsidR="003A4740" w:rsidRPr="00BF7408" w:rsidRDefault="00F56F5E" w:rsidP="000C68C5">
      <w:pPr>
        <w:rPr>
          <w:rFonts w:asciiTheme="majorHAnsi" w:hAnsiTheme="majorHAnsi"/>
          <w:b/>
          <w:sz w:val="28"/>
          <w:szCs w:val="28"/>
        </w:rPr>
      </w:pPr>
      <w:r w:rsidRPr="00BF7408">
        <w:rPr>
          <w:rFonts w:asciiTheme="majorHAnsi" w:hAnsiTheme="majorHAnsi"/>
          <w:b/>
          <w:sz w:val="28"/>
          <w:szCs w:val="28"/>
        </w:rPr>
        <w:t>Brief Description of Proposal</w:t>
      </w:r>
    </w:p>
    <w:p w14:paraId="752CE5E1" w14:textId="77777777" w:rsidR="003A4740" w:rsidRPr="00011AC7" w:rsidRDefault="003A4740" w:rsidP="000C68C5">
      <w:pPr>
        <w:rPr>
          <w:rFonts w:asciiTheme="majorHAnsi" w:hAnsiTheme="majorHAnsi"/>
          <w:sz w:val="22"/>
          <w:szCs w:val="22"/>
        </w:rPr>
      </w:pPr>
    </w:p>
    <w:p w14:paraId="49C3A4DF" w14:textId="02F26410" w:rsidR="000A0AD1" w:rsidRDefault="001F0139" w:rsidP="000C68C5">
      <w:pPr>
        <w:rPr>
          <w:rFonts w:asciiTheme="majorHAnsi" w:hAnsiTheme="majorHAnsi"/>
          <w:sz w:val="22"/>
          <w:szCs w:val="22"/>
        </w:rPr>
      </w:pPr>
      <w:r>
        <w:rPr>
          <w:rFonts w:asciiTheme="majorHAnsi" w:hAnsiTheme="majorHAnsi"/>
          <w:sz w:val="22"/>
          <w:szCs w:val="22"/>
        </w:rPr>
        <w:t xml:space="preserve">The following </w:t>
      </w:r>
      <w:r w:rsidR="003019FF">
        <w:rPr>
          <w:rFonts w:asciiTheme="majorHAnsi" w:hAnsiTheme="majorHAnsi"/>
          <w:sz w:val="22"/>
          <w:szCs w:val="22"/>
        </w:rPr>
        <w:t xml:space="preserve">document </w:t>
      </w:r>
      <w:r>
        <w:rPr>
          <w:rFonts w:asciiTheme="majorHAnsi" w:hAnsiTheme="majorHAnsi"/>
          <w:sz w:val="22"/>
          <w:szCs w:val="22"/>
        </w:rPr>
        <w:t xml:space="preserve">describes </w:t>
      </w:r>
      <w:r w:rsidR="000A0AD1">
        <w:rPr>
          <w:rFonts w:asciiTheme="majorHAnsi" w:hAnsiTheme="majorHAnsi"/>
          <w:sz w:val="22"/>
          <w:szCs w:val="22"/>
        </w:rPr>
        <w:t>several</w:t>
      </w:r>
      <w:r w:rsidR="00253F66">
        <w:rPr>
          <w:rFonts w:asciiTheme="majorHAnsi" w:hAnsiTheme="majorHAnsi"/>
          <w:sz w:val="22"/>
          <w:szCs w:val="22"/>
        </w:rPr>
        <w:t xml:space="preserve"> </w:t>
      </w:r>
      <w:r>
        <w:rPr>
          <w:rFonts w:asciiTheme="majorHAnsi" w:hAnsiTheme="majorHAnsi"/>
          <w:sz w:val="22"/>
          <w:szCs w:val="22"/>
        </w:rPr>
        <w:t>amendment</w:t>
      </w:r>
      <w:r w:rsidR="000A0AD1">
        <w:rPr>
          <w:rFonts w:asciiTheme="majorHAnsi" w:hAnsiTheme="majorHAnsi"/>
          <w:sz w:val="22"/>
          <w:szCs w:val="22"/>
        </w:rPr>
        <w:t>s</w:t>
      </w:r>
      <w:r>
        <w:rPr>
          <w:rFonts w:asciiTheme="majorHAnsi" w:hAnsiTheme="majorHAnsi"/>
          <w:sz w:val="22"/>
          <w:szCs w:val="22"/>
        </w:rPr>
        <w:t xml:space="preserve"> being proposed by the Department of Biological S</w:t>
      </w:r>
      <w:r w:rsidR="003019FF">
        <w:rPr>
          <w:rFonts w:asciiTheme="majorHAnsi" w:hAnsiTheme="majorHAnsi"/>
          <w:sz w:val="22"/>
          <w:szCs w:val="22"/>
        </w:rPr>
        <w:t>ciences</w:t>
      </w:r>
      <w:r w:rsidR="000C68C5">
        <w:rPr>
          <w:rFonts w:asciiTheme="majorHAnsi" w:hAnsiTheme="majorHAnsi"/>
          <w:sz w:val="22"/>
          <w:szCs w:val="22"/>
        </w:rPr>
        <w:t xml:space="preserve"> </w:t>
      </w:r>
      <w:r w:rsidR="008E7606">
        <w:rPr>
          <w:rFonts w:asciiTheme="majorHAnsi" w:hAnsiTheme="majorHAnsi"/>
          <w:sz w:val="22"/>
          <w:szCs w:val="22"/>
        </w:rPr>
        <w:t>to</w:t>
      </w:r>
      <w:r w:rsidR="000C68C5">
        <w:rPr>
          <w:rFonts w:asciiTheme="majorHAnsi" w:hAnsiTheme="majorHAnsi"/>
          <w:sz w:val="22"/>
          <w:szCs w:val="22"/>
        </w:rPr>
        <w:t xml:space="preserve"> the Biomedical Informatics Program. </w:t>
      </w:r>
      <w:r w:rsidR="000A0AD1">
        <w:rPr>
          <w:rFonts w:asciiTheme="majorHAnsi" w:hAnsiTheme="majorHAnsi"/>
          <w:sz w:val="22"/>
          <w:szCs w:val="22"/>
        </w:rPr>
        <w:t xml:space="preserve">The current changes are more fundamental, addressing the entrance and transfer requirements for the program as well as the introduction </w:t>
      </w:r>
      <w:r w:rsidR="00373C68">
        <w:rPr>
          <w:rFonts w:asciiTheme="majorHAnsi" w:hAnsiTheme="majorHAnsi"/>
          <w:sz w:val="22"/>
          <w:szCs w:val="22"/>
        </w:rPr>
        <w:t>of good standing criteria</w:t>
      </w:r>
      <w:r w:rsidR="000A0AD1">
        <w:rPr>
          <w:rFonts w:asciiTheme="majorHAnsi" w:hAnsiTheme="majorHAnsi"/>
          <w:sz w:val="22"/>
          <w:szCs w:val="22"/>
        </w:rPr>
        <w:t>. These changes will ensure that future admissions to the program will be capable of handling the rigor and high standards</w:t>
      </w:r>
      <w:r w:rsidR="001D4B3F">
        <w:rPr>
          <w:rFonts w:asciiTheme="majorHAnsi" w:hAnsiTheme="majorHAnsi"/>
          <w:sz w:val="22"/>
          <w:szCs w:val="22"/>
        </w:rPr>
        <w:t xml:space="preserve">, </w:t>
      </w:r>
      <w:r w:rsidR="000A0AD1">
        <w:rPr>
          <w:rFonts w:asciiTheme="majorHAnsi" w:hAnsiTheme="majorHAnsi"/>
          <w:sz w:val="22"/>
          <w:szCs w:val="22"/>
        </w:rPr>
        <w:t>that we hope to accomplish for our graduates ensuring that they are ready and competitive for the workplace or graduate school.</w:t>
      </w:r>
    </w:p>
    <w:p w14:paraId="077F540E" w14:textId="77777777" w:rsidR="000A0AD1" w:rsidRPr="00011AC7" w:rsidRDefault="000A0AD1" w:rsidP="000C68C5">
      <w:pPr>
        <w:rPr>
          <w:rFonts w:asciiTheme="majorHAnsi" w:hAnsiTheme="majorHAnsi"/>
          <w:sz w:val="22"/>
          <w:szCs w:val="22"/>
        </w:rPr>
      </w:pPr>
    </w:p>
    <w:p w14:paraId="1E967883" w14:textId="77777777" w:rsidR="006057A2" w:rsidRDefault="003B7DFC" w:rsidP="000C68C5">
      <w:pPr>
        <w:rPr>
          <w:rFonts w:asciiTheme="majorHAnsi" w:hAnsiTheme="majorHAnsi"/>
          <w:sz w:val="22"/>
          <w:szCs w:val="22"/>
        </w:rPr>
      </w:pPr>
      <w:r>
        <w:rPr>
          <w:rFonts w:asciiTheme="majorHAnsi" w:hAnsiTheme="majorHAnsi"/>
          <w:sz w:val="22"/>
          <w:szCs w:val="22"/>
        </w:rPr>
        <w:t>The proposed</w:t>
      </w:r>
      <w:r w:rsidR="006057A2" w:rsidRPr="00011AC7">
        <w:rPr>
          <w:rFonts w:asciiTheme="majorHAnsi" w:hAnsiTheme="majorHAnsi"/>
          <w:sz w:val="22"/>
          <w:szCs w:val="22"/>
        </w:rPr>
        <w:t xml:space="preserve"> changes</w:t>
      </w:r>
      <w:r w:rsidR="00404870">
        <w:rPr>
          <w:rFonts w:asciiTheme="majorHAnsi" w:hAnsiTheme="majorHAnsi"/>
          <w:sz w:val="22"/>
          <w:szCs w:val="22"/>
        </w:rPr>
        <w:t xml:space="preserve"> to the Biomedical Informatics Curriculum</w:t>
      </w:r>
      <w:r w:rsidR="006057A2" w:rsidRPr="00011AC7">
        <w:rPr>
          <w:rFonts w:asciiTheme="majorHAnsi" w:hAnsiTheme="majorHAnsi"/>
          <w:sz w:val="22"/>
          <w:szCs w:val="22"/>
        </w:rPr>
        <w:t xml:space="preserve"> are: </w:t>
      </w:r>
    </w:p>
    <w:p w14:paraId="0D99EFD7" w14:textId="77777777" w:rsidR="00404870" w:rsidRPr="00011AC7" w:rsidRDefault="00404870" w:rsidP="000C68C5">
      <w:pPr>
        <w:rPr>
          <w:rFonts w:asciiTheme="majorHAnsi" w:hAnsiTheme="majorHAnsi"/>
          <w:sz w:val="22"/>
          <w:szCs w:val="22"/>
        </w:rPr>
      </w:pPr>
    </w:p>
    <w:p w14:paraId="6592D210" w14:textId="77777777" w:rsidR="0018666A" w:rsidRPr="00011AC7" w:rsidRDefault="003B7DFC" w:rsidP="000C68C5">
      <w:pPr>
        <w:pStyle w:val="ListParagraph"/>
        <w:numPr>
          <w:ilvl w:val="0"/>
          <w:numId w:val="10"/>
        </w:numPr>
        <w:rPr>
          <w:rFonts w:asciiTheme="majorHAnsi" w:hAnsiTheme="majorHAnsi"/>
          <w:sz w:val="22"/>
          <w:szCs w:val="22"/>
        </w:rPr>
      </w:pPr>
      <w:r>
        <w:rPr>
          <w:rFonts w:asciiTheme="majorHAnsi" w:hAnsiTheme="majorHAnsi"/>
          <w:sz w:val="22"/>
          <w:szCs w:val="22"/>
        </w:rPr>
        <w:t xml:space="preserve">To </w:t>
      </w:r>
      <w:r w:rsidR="00CA3CF9">
        <w:rPr>
          <w:rFonts w:asciiTheme="majorHAnsi" w:hAnsiTheme="majorHAnsi"/>
          <w:sz w:val="22"/>
          <w:szCs w:val="22"/>
        </w:rPr>
        <w:t>modify the entrance requirements.</w:t>
      </w:r>
    </w:p>
    <w:p w14:paraId="4C918A2D" w14:textId="77777777" w:rsidR="0018666A" w:rsidRDefault="00CA3CF9" w:rsidP="000C68C5">
      <w:pPr>
        <w:pStyle w:val="ListParagraph"/>
        <w:numPr>
          <w:ilvl w:val="0"/>
          <w:numId w:val="10"/>
        </w:numPr>
        <w:rPr>
          <w:rFonts w:asciiTheme="majorHAnsi" w:hAnsiTheme="majorHAnsi"/>
          <w:sz w:val="22"/>
          <w:szCs w:val="22"/>
        </w:rPr>
      </w:pPr>
      <w:r>
        <w:rPr>
          <w:rFonts w:asciiTheme="majorHAnsi" w:hAnsiTheme="majorHAnsi"/>
          <w:sz w:val="22"/>
          <w:szCs w:val="22"/>
        </w:rPr>
        <w:t>To modify the transfer requirements</w:t>
      </w:r>
      <w:r w:rsidR="0018666A" w:rsidRPr="00011AC7">
        <w:rPr>
          <w:rFonts w:asciiTheme="majorHAnsi" w:hAnsiTheme="majorHAnsi"/>
          <w:sz w:val="22"/>
          <w:szCs w:val="22"/>
        </w:rPr>
        <w:t>.</w:t>
      </w:r>
    </w:p>
    <w:p w14:paraId="0E1D67E2" w14:textId="1DACC146" w:rsidR="000A0AD1" w:rsidRDefault="000A0AD1" w:rsidP="000C68C5">
      <w:pPr>
        <w:pStyle w:val="ListParagraph"/>
        <w:numPr>
          <w:ilvl w:val="0"/>
          <w:numId w:val="10"/>
        </w:numPr>
        <w:rPr>
          <w:rFonts w:asciiTheme="majorHAnsi" w:hAnsiTheme="majorHAnsi"/>
          <w:sz w:val="22"/>
          <w:szCs w:val="22"/>
        </w:rPr>
      </w:pPr>
      <w:r>
        <w:rPr>
          <w:rFonts w:asciiTheme="majorHAnsi" w:hAnsiTheme="majorHAnsi"/>
          <w:sz w:val="22"/>
          <w:szCs w:val="22"/>
        </w:rPr>
        <w:t>To introduce a “good standing” metric.</w:t>
      </w:r>
    </w:p>
    <w:p w14:paraId="6DDD2B8D" w14:textId="22D58090" w:rsidR="008A5B45" w:rsidRPr="00011AC7" w:rsidRDefault="008A5B45" w:rsidP="000C68C5">
      <w:pPr>
        <w:pStyle w:val="ListParagraph"/>
        <w:numPr>
          <w:ilvl w:val="0"/>
          <w:numId w:val="10"/>
        </w:numPr>
        <w:rPr>
          <w:rFonts w:asciiTheme="majorHAnsi" w:hAnsiTheme="majorHAnsi"/>
          <w:sz w:val="22"/>
          <w:szCs w:val="22"/>
        </w:rPr>
      </w:pPr>
      <w:r>
        <w:rPr>
          <w:rFonts w:asciiTheme="majorHAnsi" w:hAnsiTheme="majorHAnsi"/>
          <w:sz w:val="22"/>
          <w:szCs w:val="22"/>
        </w:rPr>
        <w:t>To add admission criteria into the college catalog.</w:t>
      </w:r>
    </w:p>
    <w:p w14:paraId="22549D96" w14:textId="77777777" w:rsidR="008A75B4" w:rsidRDefault="008A75B4" w:rsidP="00A46B5E">
      <w:pPr>
        <w:rPr>
          <w:rFonts w:asciiTheme="majorHAnsi" w:hAnsiTheme="majorHAnsi"/>
          <w:sz w:val="22"/>
          <w:szCs w:val="22"/>
        </w:rPr>
      </w:pPr>
    </w:p>
    <w:p w14:paraId="613FD13A" w14:textId="77777777" w:rsidR="00BF7408" w:rsidRPr="00011AC7" w:rsidRDefault="00BF7408" w:rsidP="000C68C5">
      <w:pPr>
        <w:rPr>
          <w:rFonts w:asciiTheme="majorHAnsi" w:hAnsiTheme="majorHAnsi"/>
          <w:sz w:val="22"/>
          <w:szCs w:val="22"/>
        </w:rPr>
      </w:pPr>
    </w:p>
    <w:p w14:paraId="684A9547" w14:textId="77777777" w:rsidR="00F56F5E" w:rsidRPr="00BF7408" w:rsidRDefault="00F56F5E" w:rsidP="000C68C5">
      <w:pPr>
        <w:rPr>
          <w:rFonts w:asciiTheme="majorHAnsi" w:hAnsiTheme="majorHAnsi"/>
          <w:b/>
          <w:sz w:val="28"/>
          <w:szCs w:val="28"/>
        </w:rPr>
      </w:pPr>
      <w:r w:rsidRPr="00BF7408">
        <w:rPr>
          <w:rFonts w:asciiTheme="majorHAnsi" w:hAnsiTheme="majorHAnsi"/>
          <w:b/>
          <w:sz w:val="28"/>
          <w:szCs w:val="28"/>
        </w:rPr>
        <w:t>Rationale for Proposal</w:t>
      </w:r>
    </w:p>
    <w:p w14:paraId="4D109C2E" w14:textId="77777777" w:rsidR="007600E6" w:rsidRDefault="007600E6" w:rsidP="000C68C5">
      <w:pPr>
        <w:rPr>
          <w:rFonts w:asciiTheme="majorHAnsi" w:hAnsiTheme="majorHAnsi"/>
          <w:sz w:val="22"/>
          <w:szCs w:val="22"/>
        </w:rPr>
      </w:pPr>
    </w:p>
    <w:p w14:paraId="11447B0A" w14:textId="77777777" w:rsidR="00217AA2" w:rsidRDefault="005D2B24" w:rsidP="000C68C5">
      <w:pPr>
        <w:rPr>
          <w:rFonts w:asciiTheme="majorHAnsi" w:hAnsiTheme="majorHAnsi"/>
          <w:b/>
          <w:sz w:val="22"/>
          <w:szCs w:val="22"/>
        </w:rPr>
      </w:pPr>
      <w:r>
        <w:rPr>
          <w:rFonts w:asciiTheme="majorHAnsi" w:hAnsiTheme="majorHAnsi"/>
          <w:b/>
          <w:sz w:val="22"/>
          <w:szCs w:val="22"/>
        </w:rPr>
        <w:t xml:space="preserve">II.  </w:t>
      </w:r>
      <w:r w:rsidR="00404870">
        <w:rPr>
          <w:rFonts w:asciiTheme="majorHAnsi" w:hAnsiTheme="majorHAnsi"/>
          <w:b/>
          <w:sz w:val="22"/>
          <w:szCs w:val="22"/>
        </w:rPr>
        <w:t>Changes to the Biomedical Informatics Curriculum</w:t>
      </w:r>
    </w:p>
    <w:p w14:paraId="0B30D872" w14:textId="77777777" w:rsidR="00404870" w:rsidRDefault="00404870" w:rsidP="000C68C5">
      <w:pPr>
        <w:rPr>
          <w:rFonts w:asciiTheme="majorHAnsi" w:hAnsiTheme="majorHAnsi"/>
          <w:b/>
          <w:sz w:val="22"/>
          <w:szCs w:val="22"/>
        </w:rPr>
      </w:pPr>
    </w:p>
    <w:p w14:paraId="6BEC4E86" w14:textId="77777777" w:rsidR="00404870" w:rsidRDefault="00404870" w:rsidP="000C68C5">
      <w:pPr>
        <w:rPr>
          <w:rFonts w:asciiTheme="majorHAnsi" w:hAnsiTheme="majorHAnsi"/>
          <w:b/>
          <w:i/>
          <w:sz w:val="22"/>
          <w:szCs w:val="22"/>
        </w:rPr>
      </w:pPr>
      <w:r>
        <w:rPr>
          <w:rFonts w:asciiTheme="majorHAnsi" w:hAnsiTheme="majorHAnsi"/>
          <w:b/>
          <w:i/>
          <w:sz w:val="22"/>
          <w:szCs w:val="22"/>
        </w:rPr>
        <w:t>To modify the entrance requirements</w:t>
      </w:r>
    </w:p>
    <w:p w14:paraId="6A76D72E" w14:textId="77777777" w:rsidR="0015097B" w:rsidRPr="0033413E" w:rsidRDefault="0015097B" w:rsidP="0015097B">
      <w:pPr>
        <w:pStyle w:val="BodyText"/>
        <w:spacing w:after="0" w:line="240" w:lineRule="auto"/>
        <w:rPr>
          <w:rFonts w:ascii="Liberation Sans" w:hAnsi="Liberation Sans"/>
          <w:color w:val="000000"/>
          <w:sz w:val="24"/>
          <w:szCs w:val="24"/>
        </w:rPr>
      </w:pPr>
    </w:p>
    <w:p w14:paraId="54C10486" w14:textId="6DABF93E" w:rsidR="008E0A56" w:rsidRPr="008E0A56" w:rsidRDefault="0033413E" w:rsidP="008E0A56">
      <w:pPr>
        <w:rPr>
          <w:rFonts w:asciiTheme="majorHAnsi" w:eastAsia="Times New Roman" w:hAnsiTheme="majorHAnsi" w:cs="Times New Roman"/>
          <w:sz w:val="20"/>
          <w:szCs w:val="20"/>
        </w:rPr>
      </w:pPr>
      <w:r w:rsidRPr="0033413E">
        <w:rPr>
          <w:rFonts w:asciiTheme="majorHAnsi" w:hAnsiTheme="majorHAnsi"/>
          <w:sz w:val="22"/>
          <w:szCs w:val="22"/>
        </w:rPr>
        <w:t>As it is difficult to a</w:t>
      </w:r>
      <w:r w:rsidR="00196E5B">
        <w:rPr>
          <w:rFonts w:asciiTheme="majorHAnsi" w:hAnsiTheme="majorHAnsi"/>
          <w:sz w:val="22"/>
          <w:szCs w:val="22"/>
        </w:rPr>
        <w:t>ssess</w:t>
      </w:r>
      <w:r w:rsidRPr="0033413E">
        <w:rPr>
          <w:rFonts w:asciiTheme="majorHAnsi" w:hAnsiTheme="majorHAnsi"/>
          <w:sz w:val="22"/>
          <w:szCs w:val="22"/>
        </w:rPr>
        <w:t xml:space="preserve"> whether or not students entering the program as freshmen will be affected by any changes to the program in </w:t>
      </w:r>
      <w:r w:rsidR="00373C68" w:rsidRPr="0033413E">
        <w:rPr>
          <w:rFonts w:asciiTheme="majorHAnsi" w:hAnsiTheme="majorHAnsi"/>
          <w:sz w:val="22"/>
          <w:szCs w:val="22"/>
        </w:rPr>
        <w:t>its</w:t>
      </w:r>
      <w:r w:rsidRPr="0033413E">
        <w:rPr>
          <w:rFonts w:asciiTheme="majorHAnsi" w:hAnsiTheme="majorHAnsi"/>
          <w:sz w:val="22"/>
          <w:szCs w:val="22"/>
        </w:rPr>
        <w:t xml:space="preserve"> current form, we are only proposing that all students be required to demonstrate CUNY proficiency in reading, w</w:t>
      </w:r>
      <w:r>
        <w:rPr>
          <w:rFonts w:asciiTheme="majorHAnsi" w:hAnsiTheme="majorHAnsi"/>
          <w:sz w:val="22"/>
          <w:szCs w:val="22"/>
        </w:rPr>
        <w:t>riting</w:t>
      </w:r>
      <w:r w:rsidRPr="0033413E">
        <w:rPr>
          <w:rFonts w:asciiTheme="majorHAnsi" w:hAnsiTheme="majorHAnsi"/>
          <w:sz w:val="22"/>
          <w:szCs w:val="22"/>
        </w:rPr>
        <w:t xml:space="preserve"> and mathematics</w:t>
      </w:r>
      <w:r>
        <w:rPr>
          <w:rFonts w:asciiTheme="majorHAnsi" w:hAnsiTheme="majorHAnsi"/>
          <w:sz w:val="22"/>
          <w:szCs w:val="22"/>
        </w:rPr>
        <w:t xml:space="preserve">, the standard </w:t>
      </w:r>
      <w:r w:rsidR="00196E5B">
        <w:rPr>
          <w:rFonts w:asciiTheme="majorHAnsi" w:hAnsiTheme="majorHAnsi"/>
          <w:sz w:val="22"/>
          <w:szCs w:val="22"/>
        </w:rPr>
        <w:t>requirement</w:t>
      </w:r>
      <w:r>
        <w:rPr>
          <w:rFonts w:asciiTheme="majorHAnsi" w:hAnsiTheme="majorHAnsi"/>
          <w:sz w:val="22"/>
          <w:szCs w:val="22"/>
        </w:rPr>
        <w:t xml:space="preserve"> for all bachelors programs at City Tech</w:t>
      </w:r>
      <w:r w:rsidR="008B35C9">
        <w:rPr>
          <w:rFonts w:asciiTheme="majorHAnsi" w:hAnsiTheme="majorHAnsi"/>
          <w:sz w:val="22"/>
          <w:szCs w:val="22"/>
        </w:rPr>
        <w:t>.</w:t>
      </w:r>
      <w:r w:rsidR="008E0A56">
        <w:rPr>
          <w:rFonts w:asciiTheme="majorHAnsi" w:hAnsiTheme="majorHAnsi"/>
          <w:sz w:val="22"/>
          <w:szCs w:val="22"/>
        </w:rPr>
        <w:t xml:space="preserve"> </w:t>
      </w:r>
      <w:r w:rsidR="008B35C9">
        <w:rPr>
          <w:rFonts w:asciiTheme="majorHAnsi" w:hAnsiTheme="majorHAnsi"/>
          <w:sz w:val="22"/>
          <w:szCs w:val="22"/>
        </w:rPr>
        <w:t>F</w:t>
      </w:r>
      <w:r w:rsidR="008E0A56">
        <w:rPr>
          <w:rFonts w:asciiTheme="majorHAnsi" w:hAnsiTheme="majorHAnsi"/>
          <w:sz w:val="22"/>
          <w:szCs w:val="22"/>
        </w:rPr>
        <w:t xml:space="preserve">or example, the </w:t>
      </w:r>
      <w:r w:rsidR="008B35C9">
        <w:rPr>
          <w:rFonts w:asciiTheme="majorHAnsi" w:hAnsiTheme="majorHAnsi"/>
          <w:sz w:val="22"/>
          <w:szCs w:val="22"/>
        </w:rPr>
        <w:t>B</w:t>
      </w:r>
      <w:r w:rsidR="008E0A56">
        <w:rPr>
          <w:rFonts w:asciiTheme="majorHAnsi" w:hAnsiTheme="majorHAnsi"/>
          <w:sz w:val="22"/>
          <w:szCs w:val="22"/>
        </w:rPr>
        <w:t xml:space="preserve">achelor of </w:t>
      </w:r>
      <w:r w:rsidR="008B35C9">
        <w:rPr>
          <w:rFonts w:asciiTheme="majorHAnsi" w:hAnsiTheme="majorHAnsi"/>
          <w:sz w:val="22"/>
          <w:szCs w:val="22"/>
        </w:rPr>
        <w:t>S</w:t>
      </w:r>
      <w:r w:rsidR="008E0A56">
        <w:rPr>
          <w:rFonts w:asciiTheme="majorHAnsi" w:hAnsiTheme="majorHAnsi"/>
          <w:sz w:val="22"/>
          <w:szCs w:val="22"/>
        </w:rPr>
        <w:t xml:space="preserve">cience in </w:t>
      </w:r>
      <w:r w:rsidR="008B35C9">
        <w:rPr>
          <w:rFonts w:asciiTheme="majorHAnsi" w:hAnsiTheme="majorHAnsi"/>
          <w:sz w:val="22"/>
          <w:szCs w:val="22"/>
        </w:rPr>
        <w:t>P</w:t>
      </w:r>
      <w:r w:rsidR="008E0A56">
        <w:rPr>
          <w:rFonts w:asciiTheme="majorHAnsi" w:hAnsiTheme="majorHAnsi"/>
          <w:sz w:val="22"/>
          <w:szCs w:val="22"/>
        </w:rPr>
        <w:t xml:space="preserve">rofessional and </w:t>
      </w:r>
      <w:r w:rsidR="008B35C9">
        <w:rPr>
          <w:rFonts w:asciiTheme="majorHAnsi" w:hAnsiTheme="majorHAnsi"/>
          <w:sz w:val="22"/>
          <w:szCs w:val="22"/>
        </w:rPr>
        <w:t>T</w:t>
      </w:r>
      <w:r w:rsidR="008E0A56">
        <w:rPr>
          <w:rFonts w:asciiTheme="majorHAnsi" w:hAnsiTheme="majorHAnsi"/>
          <w:sz w:val="22"/>
          <w:szCs w:val="22"/>
        </w:rPr>
        <w:t xml:space="preserve">echnical </w:t>
      </w:r>
      <w:r w:rsidR="008B35C9">
        <w:rPr>
          <w:rFonts w:asciiTheme="majorHAnsi" w:hAnsiTheme="majorHAnsi"/>
          <w:sz w:val="22"/>
          <w:szCs w:val="22"/>
        </w:rPr>
        <w:t>W</w:t>
      </w:r>
      <w:r w:rsidR="008E0A56">
        <w:rPr>
          <w:rFonts w:asciiTheme="majorHAnsi" w:hAnsiTheme="majorHAnsi"/>
          <w:sz w:val="22"/>
          <w:szCs w:val="22"/>
        </w:rPr>
        <w:t xml:space="preserve">riting of the English </w:t>
      </w:r>
      <w:r w:rsidR="00196E5B">
        <w:rPr>
          <w:rFonts w:asciiTheme="majorHAnsi" w:hAnsiTheme="majorHAnsi"/>
          <w:sz w:val="22"/>
          <w:szCs w:val="22"/>
        </w:rPr>
        <w:t>d</w:t>
      </w:r>
      <w:r w:rsidR="008E0A56">
        <w:rPr>
          <w:rFonts w:asciiTheme="majorHAnsi" w:hAnsiTheme="majorHAnsi"/>
          <w:sz w:val="22"/>
          <w:szCs w:val="22"/>
        </w:rPr>
        <w:t>epartment</w:t>
      </w:r>
      <w:r w:rsidR="00312782">
        <w:rPr>
          <w:rFonts w:asciiTheme="majorHAnsi" w:hAnsiTheme="majorHAnsi"/>
          <w:sz w:val="22"/>
          <w:szCs w:val="22"/>
        </w:rPr>
        <w:t>,</w:t>
      </w:r>
      <w:r w:rsidR="008E0A56">
        <w:rPr>
          <w:rFonts w:asciiTheme="majorHAnsi" w:hAnsiTheme="majorHAnsi"/>
          <w:sz w:val="22"/>
          <w:szCs w:val="22"/>
        </w:rPr>
        <w:t xml:space="preserve"> </w:t>
      </w:r>
      <w:r w:rsidR="00196E5B">
        <w:rPr>
          <w:rFonts w:asciiTheme="majorHAnsi" w:hAnsiTheme="majorHAnsi"/>
          <w:sz w:val="22"/>
          <w:szCs w:val="22"/>
        </w:rPr>
        <w:t>require</w:t>
      </w:r>
      <w:r w:rsidR="00482C8A">
        <w:rPr>
          <w:rFonts w:asciiTheme="majorHAnsi" w:hAnsiTheme="majorHAnsi"/>
          <w:sz w:val="22"/>
          <w:szCs w:val="22"/>
        </w:rPr>
        <w:t>s</w:t>
      </w:r>
      <w:r w:rsidR="00196E5B">
        <w:rPr>
          <w:rFonts w:asciiTheme="majorHAnsi" w:hAnsiTheme="majorHAnsi"/>
          <w:sz w:val="22"/>
          <w:szCs w:val="22"/>
        </w:rPr>
        <w:t xml:space="preserve"> the</w:t>
      </w:r>
      <w:r w:rsidR="008B35C9">
        <w:rPr>
          <w:rFonts w:asciiTheme="majorHAnsi" w:hAnsiTheme="majorHAnsi"/>
          <w:sz w:val="22"/>
          <w:szCs w:val="22"/>
        </w:rPr>
        <w:t xml:space="preserve"> </w:t>
      </w:r>
      <w:r w:rsidR="008E0A56">
        <w:rPr>
          <w:rFonts w:asciiTheme="majorHAnsi" w:hAnsiTheme="majorHAnsi"/>
          <w:sz w:val="22"/>
          <w:szCs w:val="22"/>
        </w:rPr>
        <w:t>students</w:t>
      </w:r>
      <w:r w:rsidR="00196E5B">
        <w:rPr>
          <w:rFonts w:asciiTheme="majorHAnsi" w:hAnsiTheme="majorHAnsi"/>
          <w:sz w:val="22"/>
          <w:szCs w:val="22"/>
        </w:rPr>
        <w:t xml:space="preserve"> to</w:t>
      </w:r>
      <w:r w:rsidR="008E0A56">
        <w:rPr>
          <w:rFonts w:asciiTheme="majorHAnsi" w:hAnsiTheme="majorHAnsi"/>
          <w:sz w:val="22"/>
          <w:szCs w:val="22"/>
        </w:rPr>
        <w:t xml:space="preserve"> have a high-school average of 75 and demonstrate CUNY proficiency in reading, writing and mathematics. </w:t>
      </w:r>
    </w:p>
    <w:p w14:paraId="638D64F6" w14:textId="77777777" w:rsidR="006B59C5" w:rsidRDefault="006B59C5" w:rsidP="000C68C5">
      <w:pPr>
        <w:rPr>
          <w:rFonts w:asciiTheme="majorHAnsi" w:hAnsiTheme="majorHAnsi"/>
          <w:b/>
          <w:i/>
          <w:sz w:val="22"/>
          <w:szCs w:val="22"/>
        </w:rPr>
      </w:pPr>
    </w:p>
    <w:tbl>
      <w:tblPr>
        <w:tblStyle w:val="TableGrid"/>
        <w:tblW w:w="0" w:type="auto"/>
        <w:tblLook w:val="04A0" w:firstRow="1" w:lastRow="0" w:firstColumn="1" w:lastColumn="0" w:noHBand="0" w:noVBand="1"/>
      </w:tblPr>
      <w:tblGrid>
        <w:gridCol w:w="4315"/>
        <w:gridCol w:w="4315"/>
      </w:tblGrid>
      <w:tr w:rsidR="006B59C5" w14:paraId="6F2A21FE" w14:textId="77777777" w:rsidTr="00415B70">
        <w:tc>
          <w:tcPr>
            <w:tcW w:w="4428" w:type="dxa"/>
            <w:shd w:val="clear" w:color="auto" w:fill="D9D9D9" w:themeFill="background1" w:themeFillShade="D9"/>
          </w:tcPr>
          <w:p w14:paraId="42671BFE" w14:textId="77777777" w:rsidR="006B59C5" w:rsidRPr="003019FF" w:rsidRDefault="006B59C5" w:rsidP="000C68C5">
            <w:pPr>
              <w:rPr>
                <w:rFonts w:asciiTheme="majorHAnsi" w:hAnsiTheme="majorHAnsi"/>
                <w:sz w:val="22"/>
                <w:szCs w:val="22"/>
              </w:rPr>
            </w:pPr>
            <w:r w:rsidRPr="003019FF">
              <w:rPr>
                <w:rFonts w:asciiTheme="majorHAnsi" w:hAnsiTheme="majorHAnsi"/>
                <w:sz w:val="22"/>
                <w:szCs w:val="22"/>
              </w:rPr>
              <w:t>Current entrance requirements</w:t>
            </w:r>
          </w:p>
        </w:tc>
        <w:tc>
          <w:tcPr>
            <w:tcW w:w="4428" w:type="dxa"/>
            <w:shd w:val="clear" w:color="auto" w:fill="D9D9D9" w:themeFill="background1" w:themeFillShade="D9"/>
          </w:tcPr>
          <w:p w14:paraId="08A9A4F6" w14:textId="77777777" w:rsidR="006B59C5" w:rsidRPr="003019FF" w:rsidRDefault="006B59C5" w:rsidP="000C68C5">
            <w:pPr>
              <w:rPr>
                <w:rFonts w:asciiTheme="majorHAnsi" w:hAnsiTheme="majorHAnsi"/>
                <w:sz w:val="22"/>
                <w:szCs w:val="22"/>
              </w:rPr>
            </w:pPr>
            <w:r w:rsidRPr="003019FF">
              <w:rPr>
                <w:rFonts w:asciiTheme="majorHAnsi" w:hAnsiTheme="majorHAnsi"/>
                <w:sz w:val="22"/>
                <w:szCs w:val="22"/>
              </w:rPr>
              <w:t>Proposed entrance requirements</w:t>
            </w:r>
          </w:p>
        </w:tc>
      </w:tr>
      <w:tr w:rsidR="006B59C5" w14:paraId="6040AACF" w14:textId="77777777" w:rsidTr="006B59C5">
        <w:tc>
          <w:tcPr>
            <w:tcW w:w="4428" w:type="dxa"/>
          </w:tcPr>
          <w:p w14:paraId="3E67090E" w14:textId="77777777" w:rsidR="003019FF" w:rsidRPr="001C6F18" w:rsidRDefault="003019FF" w:rsidP="001C6F18">
            <w:pPr>
              <w:pStyle w:val="ListParagraph"/>
              <w:numPr>
                <w:ilvl w:val="0"/>
                <w:numId w:val="6"/>
              </w:numPr>
              <w:rPr>
                <w:rFonts w:asciiTheme="majorHAnsi" w:hAnsiTheme="majorHAnsi"/>
                <w:sz w:val="22"/>
                <w:szCs w:val="22"/>
              </w:rPr>
            </w:pPr>
            <w:r w:rsidRPr="001C6F18">
              <w:rPr>
                <w:rFonts w:asciiTheme="majorHAnsi" w:hAnsiTheme="majorHAnsi"/>
                <w:sz w:val="22"/>
                <w:szCs w:val="22"/>
              </w:rPr>
              <w:t>Minimum high school average of 75.</w:t>
            </w:r>
          </w:p>
          <w:p w14:paraId="11D33AA0" w14:textId="77777777" w:rsidR="003019FF" w:rsidRPr="001C6F18" w:rsidRDefault="003019FF" w:rsidP="001C6F18">
            <w:pPr>
              <w:pStyle w:val="ListParagraph"/>
              <w:numPr>
                <w:ilvl w:val="0"/>
                <w:numId w:val="6"/>
              </w:numPr>
              <w:rPr>
                <w:rFonts w:asciiTheme="majorHAnsi" w:hAnsiTheme="majorHAnsi"/>
                <w:sz w:val="22"/>
                <w:szCs w:val="22"/>
              </w:rPr>
            </w:pPr>
            <w:r w:rsidRPr="001C6F18">
              <w:rPr>
                <w:rFonts w:asciiTheme="majorHAnsi" w:hAnsiTheme="majorHAnsi"/>
                <w:sz w:val="22"/>
                <w:szCs w:val="22"/>
              </w:rPr>
              <w:t>Proficiency as achieved by any one of the following criteria:</w:t>
            </w:r>
          </w:p>
          <w:p w14:paraId="6F7CCC1C" w14:textId="77777777" w:rsidR="003019FF" w:rsidRPr="001C6F18" w:rsidRDefault="003019FF" w:rsidP="001C6F18">
            <w:pPr>
              <w:pStyle w:val="ListParagraph"/>
              <w:numPr>
                <w:ilvl w:val="1"/>
                <w:numId w:val="6"/>
              </w:numPr>
              <w:rPr>
                <w:rFonts w:asciiTheme="majorHAnsi" w:hAnsiTheme="majorHAnsi"/>
                <w:sz w:val="22"/>
                <w:szCs w:val="22"/>
              </w:rPr>
            </w:pPr>
            <w:r w:rsidRPr="001C6F18">
              <w:rPr>
                <w:rFonts w:asciiTheme="majorHAnsi" w:hAnsiTheme="majorHAnsi"/>
                <w:sz w:val="22"/>
                <w:szCs w:val="22"/>
              </w:rPr>
              <w:t>Minimum SAT score of 1000 (500 Writing, 500 Math);</w:t>
            </w:r>
          </w:p>
          <w:p w14:paraId="21AF5306" w14:textId="77777777" w:rsidR="003019FF" w:rsidRPr="001C6F18" w:rsidRDefault="003019FF" w:rsidP="001C6F18">
            <w:pPr>
              <w:pStyle w:val="ListParagraph"/>
              <w:numPr>
                <w:ilvl w:val="1"/>
                <w:numId w:val="6"/>
              </w:numPr>
              <w:rPr>
                <w:rFonts w:asciiTheme="majorHAnsi" w:hAnsiTheme="majorHAnsi"/>
                <w:sz w:val="22"/>
                <w:szCs w:val="22"/>
              </w:rPr>
            </w:pPr>
            <w:r w:rsidRPr="001C6F18">
              <w:rPr>
                <w:rFonts w:asciiTheme="majorHAnsi" w:hAnsiTheme="majorHAnsi"/>
                <w:sz w:val="22"/>
                <w:szCs w:val="22"/>
              </w:rPr>
              <w:t xml:space="preserve">Minimum NYS Regents exam score of 75 in English and 80 in at least one of the three Math sections (Integrated Algebra; Geometry; or Algebra 2 and Trigonometry) or CUNY Placement exam, with minimum score 70 in </w:t>
            </w:r>
            <w:r w:rsidRPr="001C6F18">
              <w:rPr>
                <w:rFonts w:asciiTheme="majorHAnsi" w:hAnsiTheme="majorHAnsi"/>
                <w:sz w:val="22"/>
                <w:szCs w:val="22"/>
              </w:rPr>
              <w:lastRenderedPageBreak/>
              <w:t xml:space="preserve">Reading, 56 in Writing, </w:t>
            </w:r>
            <w:r w:rsidRPr="00007428">
              <w:rPr>
                <w:rFonts w:asciiTheme="majorHAnsi" w:hAnsiTheme="majorHAnsi"/>
                <w:strike/>
                <w:sz w:val="22"/>
                <w:szCs w:val="22"/>
              </w:rPr>
              <w:t>and 45 in both M1 and M2 Math</w:t>
            </w:r>
            <w:r w:rsidRPr="001C6F18">
              <w:rPr>
                <w:rFonts w:asciiTheme="majorHAnsi" w:hAnsiTheme="majorHAnsi"/>
                <w:sz w:val="22"/>
                <w:szCs w:val="22"/>
              </w:rPr>
              <w:t>.</w:t>
            </w:r>
          </w:p>
          <w:p w14:paraId="5E10C29A" w14:textId="77777777" w:rsidR="003019FF" w:rsidRPr="001C6F18" w:rsidRDefault="003019FF" w:rsidP="001C6F18">
            <w:pPr>
              <w:pStyle w:val="ListParagraph"/>
              <w:numPr>
                <w:ilvl w:val="0"/>
                <w:numId w:val="6"/>
              </w:numPr>
              <w:rPr>
                <w:rFonts w:asciiTheme="majorHAnsi" w:hAnsiTheme="majorHAnsi"/>
                <w:sz w:val="22"/>
                <w:szCs w:val="22"/>
              </w:rPr>
            </w:pPr>
            <w:r w:rsidRPr="001C6F18">
              <w:rPr>
                <w:rFonts w:asciiTheme="majorHAnsi" w:hAnsiTheme="majorHAnsi"/>
                <w:sz w:val="22"/>
                <w:szCs w:val="22"/>
              </w:rPr>
              <w:t>One year high school Biology or Chemistry.</w:t>
            </w:r>
          </w:p>
          <w:p w14:paraId="44067B57" w14:textId="77777777" w:rsidR="006B59C5" w:rsidRPr="001C6F18" w:rsidRDefault="003019FF" w:rsidP="001C6F18">
            <w:pPr>
              <w:pStyle w:val="ListParagraph"/>
              <w:numPr>
                <w:ilvl w:val="0"/>
                <w:numId w:val="6"/>
              </w:numPr>
              <w:rPr>
                <w:rFonts w:asciiTheme="majorHAnsi" w:hAnsiTheme="majorHAnsi"/>
                <w:sz w:val="22"/>
                <w:szCs w:val="22"/>
              </w:rPr>
            </w:pPr>
            <w:r w:rsidRPr="001C6F18">
              <w:rPr>
                <w:rFonts w:asciiTheme="majorHAnsi" w:hAnsiTheme="majorHAnsi"/>
                <w:sz w:val="22"/>
                <w:szCs w:val="22"/>
              </w:rPr>
              <w:t>Must have 3 units of high school math (should prepare them to enter MAT1275 or higher).</w:t>
            </w:r>
          </w:p>
        </w:tc>
        <w:tc>
          <w:tcPr>
            <w:tcW w:w="4428" w:type="dxa"/>
          </w:tcPr>
          <w:p w14:paraId="47B699F0" w14:textId="77777777" w:rsidR="003019FF" w:rsidRPr="001C6F18" w:rsidRDefault="003019FF" w:rsidP="001C6F18">
            <w:pPr>
              <w:pStyle w:val="ListParagraph"/>
              <w:numPr>
                <w:ilvl w:val="0"/>
                <w:numId w:val="6"/>
              </w:numPr>
              <w:rPr>
                <w:rFonts w:asciiTheme="majorHAnsi" w:hAnsiTheme="majorHAnsi"/>
                <w:sz w:val="22"/>
                <w:szCs w:val="22"/>
              </w:rPr>
            </w:pPr>
            <w:r w:rsidRPr="001C6F18">
              <w:rPr>
                <w:rFonts w:asciiTheme="majorHAnsi" w:hAnsiTheme="majorHAnsi"/>
                <w:sz w:val="22"/>
                <w:szCs w:val="22"/>
              </w:rPr>
              <w:lastRenderedPageBreak/>
              <w:t>Minimum high school average of 75.</w:t>
            </w:r>
          </w:p>
          <w:p w14:paraId="433C6427" w14:textId="6046E105" w:rsidR="003019FF" w:rsidRPr="001C6F18" w:rsidRDefault="003019FF" w:rsidP="001C6F18">
            <w:pPr>
              <w:pStyle w:val="ListParagraph"/>
              <w:numPr>
                <w:ilvl w:val="0"/>
                <w:numId w:val="6"/>
              </w:numPr>
              <w:rPr>
                <w:rFonts w:asciiTheme="majorHAnsi" w:hAnsiTheme="majorHAnsi"/>
                <w:sz w:val="22"/>
                <w:szCs w:val="22"/>
              </w:rPr>
            </w:pPr>
            <w:r w:rsidRPr="001C6F18">
              <w:rPr>
                <w:rFonts w:asciiTheme="majorHAnsi" w:hAnsiTheme="majorHAnsi"/>
                <w:sz w:val="22"/>
                <w:szCs w:val="22"/>
              </w:rPr>
              <w:t>Proficiency as achieved by one of the following criteria:</w:t>
            </w:r>
          </w:p>
          <w:p w14:paraId="51A7FDC0" w14:textId="77777777" w:rsidR="003F6009" w:rsidRPr="001C6F18" w:rsidRDefault="003F6009" w:rsidP="003F6009">
            <w:pPr>
              <w:pStyle w:val="ListParagraph"/>
              <w:numPr>
                <w:ilvl w:val="1"/>
                <w:numId w:val="6"/>
              </w:numPr>
              <w:rPr>
                <w:rFonts w:asciiTheme="majorHAnsi" w:hAnsiTheme="majorHAnsi"/>
                <w:sz w:val="22"/>
                <w:szCs w:val="22"/>
              </w:rPr>
            </w:pPr>
            <w:r w:rsidRPr="001C6F18">
              <w:rPr>
                <w:rFonts w:asciiTheme="majorHAnsi" w:hAnsiTheme="majorHAnsi"/>
                <w:sz w:val="22"/>
                <w:szCs w:val="22"/>
              </w:rPr>
              <w:t>Minimum SAT score of 1000 (500 Writing, 500 Math);</w:t>
            </w:r>
          </w:p>
          <w:p w14:paraId="344AB259" w14:textId="53F5E62C" w:rsidR="008B35C9" w:rsidRPr="003F6009" w:rsidRDefault="003F6009" w:rsidP="001C6F18">
            <w:pPr>
              <w:pStyle w:val="ListParagraph"/>
              <w:numPr>
                <w:ilvl w:val="1"/>
                <w:numId w:val="6"/>
              </w:numPr>
              <w:rPr>
                <w:rFonts w:asciiTheme="majorHAnsi" w:hAnsiTheme="majorHAnsi"/>
                <w:b/>
                <w:color w:val="FF0000"/>
                <w:sz w:val="22"/>
                <w:szCs w:val="22"/>
              </w:rPr>
            </w:pPr>
            <w:r w:rsidRPr="001C6F18">
              <w:rPr>
                <w:rFonts w:asciiTheme="majorHAnsi" w:hAnsiTheme="majorHAnsi"/>
                <w:sz w:val="22"/>
                <w:szCs w:val="22"/>
              </w:rPr>
              <w:t xml:space="preserve">Minimum NYS Regents exam score of 75 in English and 80 in at least one of the three Math sections (Integrated Algebra; Geometry; or Algebra 2 and Trigonometry) </w:t>
            </w:r>
            <w:r>
              <w:rPr>
                <w:rFonts w:asciiTheme="majorHAnsi" w:hAnsiTheme="majorHAnsi"/>
                <w:sz w:val="22"/>
                <w:szCs w:val="22"/>
              </w:rPr>
              <w:t xml:space="preserve">or </w:t>
            </w:r>
            <w:r w:rsidR="003019FF" w:rsidRPr="001C6F18">
              <w:rPr>
                <w:rFonts w:asciiTheme="majorHAnsi" w:hAnsiTheme="majorHAnsi"/>
                <w:sz w:val="22"/>
                <w:szCs w:val="22"/>
              </w:rPr>
              <w:t xml:space="preserve">CUNY Placement exam, </w:t>
            </w:r>
            <w:r w:rsidR="003019FF" w:rsidRPr="001C6F18">
              <w:rPr>
                <w:rFonts w:asciiTheme="majorHAnsi" w:hAnsiTheme="majorHAnsi"/>
                <w:sz w:val="22"/>
                <w:szCs w:val="22"/>
              </w:rPr>
              <w:lastRenderedPageBreak/>
              <w:t>with minimum score 70 in Reading</w:t>
            </w:r>
            <w:r>
              <w:rPr>
                <w:rFonts w:asciiTheme="majorHAnsi" w:hAnsiTheme="majorHAnsi"/>
                <w:b/>
                <w:color w:val="000000" w:themeColor="text1"/>
                <w:sz w:val="22"/>
                <w:szCs w:val="22"/>
              </w:rPr>
              <w:t>,</w:t>
            </w:r>
            <w:r w:rsidRPr="001C6F18">
              <w:rPr>
                <w:rFonts w:asciiTheme="majorHAnsi" w:hAnsiTheme="majorHAnsi"/>
                <w:sz w:val="22"/>
                <w:szCs w:val="22"/>
              </w:rPr>
              <w:t xml:space="preserve"> and</w:t>
            </w:r>
            <w:r>
              <w:rPr>
                <w:rFonts w:asciiTheme="majorHAnsi" w:hAnsiTheme="majorHAnsi"/>
                <w:b/>
                <w:color w:val="000000" w:themeColor="text1"/>
                <w:sz w:val="22"/>
                <w:szCs w:val="22"/>
              </w:rPr>
              <w:t xml:space="preserve"> </w:t>
            </w:r>
            <w:r w:rsidRPr="001C6F18">
              <w:rPr>
                <w:rFonts w:asciiTheme="majorHAnsi" w:hAnsiTheme="majorHAnsi"/>
                <w:sz w:val="22"/>
                <w:szCs w:val="22"/>
              </w:rPr>
              <w:t>56 in Writing</w:t>
            </w:r>
            <w:r>
              <w:rPr>
                <w:rFonts w:asciiTheme="majorHAnsi" w:hAnsiTheme="majorHAnsi"/>
                <w:sz w:val="22"/>
                <w:szCs w:val="22"/>
              </w:rPr>
              <w:t>.</w:t>
            </w:r>
          </w:p>
          <w:p w14:paraId="6F61DCAA" w14:textId="77777777" w:rsidR="003019FF" w:rsidRPr="001D2B2F" w:rsidRDefault="003019FF" w:rsidP="001D2B2F">
            <w:pPr>
              <w:pStyle w:val="ListParagraph"/>
              <w:numPr>
                <w:ilvl w:val="0"/>
                <w:numId w:val="33"/>
              </w:numPr>
              <w:rPr>
                <w:rFonts w:asciiTheme="majorHAnsi" w:hAnsiTheme="majorHAnsi"/>
                <w:sz w:val="22"/>
                <w:szCs w:val="22"/>
              </w:rPr>
            </w:pPr>
            <w:r w:rsidRPr="001D2B2F">
              <w:rPr>
                <w:rFonts w:asciiTheme="majorHAnsi" w:hAnsiTheme="majorHAnsi"/>
                <w:sz w:val="22"/>
                <w:szCs w:val="22"/>
              </w:rPr>
              <w:t>One year high school Biology or Chemistry.</w:t>
            </w:r>
          </w:p>
          <w:p w14:paraId="185B6331" w14:textId="67E6D2DF" w:rsidR="006B59C5" w:rsidRPr="001C6F18" w:rsidRDefault="003019FF" w:rsidP="001C6F18">
            <w:pPr>
              <w:pStyle w:val="ListParagraph"/>
              <w:numPr>
                <w:ilvl w:val="0"/>
                <w:numId w:val="6"/>
              </w:numPr>
              <w:rPr>
                <w:rFonts w:asciiTheme="majorHAnsi" w:hAnsiTheme="majorHAnsi"/>
                <w:sz w:val="22"/>
                <w:szCs w:val="22"/>
              </w:rPr>
            </w:pPr>
            <w:r w:rsidRPr="001C6F18">
              <w:rPr>
                <w:rFonts w:asciiTheme="majorHAnsi" w:hAnsiTheme="majorHAnsi"/>
                <w:sz w:val="22"/>
                <w:szCs w:val="22"/>
              </w:rPr>
              <w:t xml:space="preserve">Must </w:t>
            </w:r>
            <w:r w:rsidR="008A5B45">
              <w:rPr>
                <w:rFonts w:asciiTheme="majorHAnsi" w:hAnsiTheme="majorHAnsi"/>
                <w:sz w:val="22"/>
                <w:szCs w:val="22"/>
              </w:rPr>
              <w:t>be eligible</w:t>
            </w:r>
            <w:r w:rsidR="00A46B5E">
              <w:rPr>
                <w:rFonts w:asciiTheme="majorHAnsi" w:hAnsiTheme="majorHAnsi"/>
                <w:sz w:val="22"/>
                <w:szCs w:val="22"/>
              </w:rPr>
              <w:t xml:space="preserve"> to enter </w:t>
            </w:r>
            <w:r w:rsidR="00A46B5E" w:rsidRPr="008A5B45">
              <w:rPr>
                <w:rFonts w:asciiTheme="majorHAnsi" w:hAnsiTheme="majorHAnsi"/>
                <w:color w:val="000000" w:themeColor="text1"/>
                <w:sz w:val="22"/>
                <w:szCs w:val="22"/>
              </w:rPr>
              <w:t>MAT13</w:t>
            </w:r>
            <w:r w:rsidRPr="008A5B45">
              <w:rPr>
                <w:rFonts w:asciiTheme="majorHAnsi" w:hAnsiTheme="majorHAnsi"/>
                <w:color w:val="000000" w:themeColor="text1"/>
                <w:sz w:val="22"/>
                <w:szCs w:val="22"/>
              </w:rPr>
              <w:t>75</w:t>
            </w:r>
            <w:r w:rsidR="008A5B45">
              <w:rPr>
                <w:rFonts w:asciiTheme="majorHAnsi" w:hAnsiTheme="majorHAnsi"/>
                <w:sz w:val="22"/>
                <w:szCs w:val="22"/>
              </w:rPr>
              <w:t xml:space="preserve"> or higher</w:t>
            </w:r>
            <w:r w:rsidRPr="001C6F18">
              <w:rPr>
                <w:rFonts w:asciiTheme="majorHAnsi" w:hAnsiTheme="majorHAnsi"/>
                <w:sz w:val="22"/>
                <w:szCs w:val="22"/>
              </w:rPr>
              <w:t>.</w:t>
            </w:r>
          </w:p>
          <w:p w14:paraId="04F904FA" w14:textId="27757BEA" w:rsidR="003019FF" w:rsidRPr="001C6F18" w:rsidRDefault="003019FF" w:rsidP="001C6F18">
            <w:pPr>
              <w:rPr>
                <w:rFonts w:asciiTheme="majorHAnsi" w:hAnsiTheme="majorHAnsi"/>
                <w:b/>
                <w:sz w:val="22"/>
                <w:szCs w:val="22"/>
              </w:rPr>
            </w:pPr>
          </w:p>
        </w:tc>
      </w:tr>
    </w:tbl>
    <w:p w14:paraId="2BE5A5AF" w14:textId="77777777" w:rsidR="00404870" w:rsidRDefault="00404870" w:rsidP="000C68C5">
      <w:pPr>
        <w:rPr>
          <w:rFonts w:asciiTheme="majorHAnsi" w:hAnsiTheme="majorHAnsi"/>
          <w:b/>
          <w:i/>
          <w:sz w:val="22"/>
          <w:szCs w:val="22"/>
        </w:rPr>
      </w:pPr>
    </w:p>
    <w:p w14:paraId="050FD5BE" w14:textId="77777777" w:rsidR="00A06F69" w:rsidRDefault="00A06F69" w:rsidP="000C68C5">
      <w:pPr>
        <w:rPr>
          <w:rFonts w:asciiTheme="majorHAnsi" w:hAnsiTheme="majorHAnsi"/>
          <w:b/>
          <w:i/>
          <w:sz w:val="22"/>
          <w:szCs w:val="22"/>
        </w:rPr>
      </w:pPr>
    </w:p>
    <w:p w14:paraId="4B8788C7" w14:textId="77777777" w:rsidR="00A06F69" w:rsidRDefault="00A06F69" w:rsidP="000C68C5">
      <w:pPr>
        <w:rPr>
          <w:rFonts w:asciiTheme="majorHAnsi" w:hAnsiTheme="majorHAnsi"/>
          <w:b/>
          <w:i/>
          <w:sz w:val="22"/>
          <w:szCs w:val="22"/>
        </w:rPr>
      </w:pPr>
    </w:p>
    <w:p w14:paraId="14E754A7" w14:textId="78F5CEBC" w:rsidR="0015097B" w:rsidRPr="0015097B" w:rsidRDefault="006B59C5" w:rsidP="000C68C5">
      <w:pPr>
        <w:rPr>
          <w:rFonts w:asciiTheme="majorHAnsi" w:hAnsiTheme="majorHAnsi"/>
          <w:b/>
          <w:i/>
          <w:sz w:val="22"/>
          <w:szCs w:val="22"/>
        </w:rPr>
      </w:pPr>
      <w:r>
        <w:rPr>
          <w:rFonts w:asciiTheme="majorHAnsi" w:hAnsiTheme="majorHAnsi"/>
          <w:b/>
          <w:i/>
          <w:sz w:val="22"/>
          <w:szCs w:val="22"/>
        </w:rPr>
        <w:t>To modif</w:t>
      </w:r>
      <w:r w:rsidR="00404870">
        <w:rPr>
          <w:rFonts w:asciiTheme="majorHAnsi" w:hAnsiTheme="majorHAnsi"/>
          <w:b/>
          <w:i/>
          <w:sz w:val="22"/>
          <w:szCs w:val="22"/>
        </w:rPr>
        <w:t xml:space="preserve">y the </w:t>
      </w:r>
      <w:r w:rsidR="003F6009">
        <w:rPr>
          <w:rFonts w:asciiTheme="majorHAnsi" w:hAnsiTheme="majorHAnsi"/>
          <w:b/>
          <w:i/>
          <w:sz w:val="22"/>
          <w:szCs w:val="22"/>
        </w:rPr>
        <w:t xml:space="preserve">continuing and </w:t>
      </w:r>
      <w:r w:rsidR="00404870">
        <w:rPr>
          <w:rFonts w:asciiTheme="majorHAnsi" w:hAnsiTheme="majorHAnsi"/>
          <w:b/>
          <w:i/>
          <w:sz w:val="22"/>
          <w:szCs w:val="22"/>
        </w:rPr>
        <w:t>transfer requirements</w:t>
      </w:r>
    </w:p>
    <w:p w14:paraId="09A7408C" w14:textId="77777777" w:rsidR="0015097B" w:rsidRDefault="0015097B" w:rsidP="000C68C5">
      <w:pPr>
        <w:rPr>
          <w:rFonts w:asciiTheme="majorHAnsi" w:hAnsiTheme="majorHAnsi"/>
          <w:b/>
          <w:i/>
          <w:sz w:val="22"/>
          <w:szCs w:val="22"/>
        </w:rPr>
      </w:pPr>
    </w:p>
    <w:p w14:paraId="516B1D36" w14:textId="186A1327" w:rsidR="0033413E" w:rsidRPr="008B35C9" w:rsidRDefault="007746D3" w:rsidP="000C68C5">
      <w:pPr>
        <w:rPr>
          <w:rFonts w:ascii="Times" w:eastAsia="Times New Roman" w:hAnsi="Times" w:cs="Times New Roman"/>
          <w:sz w:val="20"/>
          <w:szCs w:val="20"/>
        </w:rPr>
      </w:pPr>
      <w:r>
        <w:rPr>
          <w:rFonts w:asciiTheme="majorHAnsi" w:hAnsiTheme="majorHAnsi"/>
          <w:sz w:val="22"/>
          <w:szCs w:val="22"/>
        </w:rPr>
        <w:t>The proposed change</w:t>
      </w:r>
      <w:r w:rsidR="00A06F69">
        <w:rPr>
          <w:rFonts w:asciiTheme="majorHAnsi" w:hAnsiTheme="majorHAnsi"/>
          <w:sz w:val="22"/>
          <w:szCs w:val="22"/>
        </w:rPr>
        <w:t>s</w:t>
      </w:r>
      <w:r>
        <w:rPr>
          <w:rFonts w:asciiTheme="majorHAnsi" w:hAnsiTheme="majorHAnsi"/>
          <w:sz w:val="22"/>
          <w:szCs w:val="22"/>
        </w:rPr>
        <w:t xml:space="preserve"> to the transfer </w:t>
      </w:r>
      <w:r w:rsidR="00931BBF">
        <w:rPr>
          <w:rFonts w:asciiTheme="majorHAnsi" w:hAnsiTheme="majorHAnsi"/>
          <w:sz w:val="22"/>
          <w:szCs w:val="22"/>
        </w:rPr>
        <w:t>requirements</w:t>
      </w:r>
      <w:r w:rsidR="00A06F69">
        <w:rPr>
          <w:rFonts w:asciiTheme="majorHAnsi" w:hAnsiTheme="majorHAnsi"/>
          <w:sz w:val="22"/>
          <w:szCs w:val="22"/>
        </w:rPr>
        <w:t xml:space="preserve"> include</w:t>
      </w:r>
      <w:r>
        <w:rPr>
          <w:rFonts w:asciiTheme="majorHAnsi" w:hAnsiTheme="majorHAnsi"/>
          <w:sz w:val="22"/>
          <w:szCs w:val="22"/>
        </w:rPr>
        <w:t xml:space="preserve"> the elevation of the GPA to a 2.5</w:t>
      </w:r>
      <w:r w:rsidR="00A06F69">
        <w:rPr>
          <w:rFonts w:asciiTheme="majorHAnsi" w:hAnsiTheme="majorHAnsi"/>
          <w:sz w:val="22"/>
          <w:szCs w:val="22"/>
        </w:rPr>
        <w:t>,</w:t>
      </w:r>
      <w:r w:rsidR="003F6F55">
        <w:rPr>
          <w:rFonts w:asciiTheme="majorHAnsi" w:hAnsiTheme="majorHAnsi"/>
          <w:sz w:val="22"/>
          <w:szCs w:val="22"/>
        </w:rPr>
        <w:t xml:space="preserve"> </w:t>
      </w:r>
      <w:r w:rsidR="00A06F69">
        <w:rPr>
          <w:rFonts w:asciiTheme="majorHAnsi" w:hAnsiTheme="majorHAnsi"/>
          <w:sz w:val="22"/>
          <w:szCs w:val="22"/>
        </w:rPr>
        <w:t xml:space="preserve">completion of MAT 1275 with a grade of C or better, and completion of BIO 1101 or an equivalent with a grade of C or better. </w:t>
      </w:r>
      <w:r>
        <w:rPr>
          <w:rFonts w:asciiTheme="majorHAnsi" w:hAnsiTheme="majorHAnsi"/>
          <w:sz w:val="22"/>
          <w:szCs w:val="22"/>
        </w:rPr>
        <w:t>The department recognizes the need to ensure that students maintain a sufficient GPA</w:t>
      </w:r>
      <w:r w:rsidR="00312782">
        <w:rPr>
          <w:rFonts w:asciiTheme="majorHAnsi" w:hAnsiTheme="majorHAnsi"/>
          <w:sz w:val="22"/>
          <w:szCs w:val="22"/>
        </w:rPr>
        <w:t>,</w:t>
      </w:r>
      <w:r>
        <w:rPr>
          <w:rFonts w:asciiTheme="majorHAnsi" w:hAnsiTheme="majorHAnsi"/>
          <w:sz w:val="22"/>
          <w:szCs w:val="22"/>
        </w:rPr>
        <w:t xml:space="preserve"> to enable them to apply to prestigious internship programs, to apply to graduate school and various health care professional programs</w:t>
      </w:r>
      <w:r w:rsidR="00196E5B">
        <w:rPr>
          <w:rFonts w:asciiTheme="majorHAnsi" w:hAnsiTheme="majorHAnsi"/>
          <w:sz w:val="22"/>
          <w:szCs w:val="22"/>
        </w:rPr>
        <w:t>,</w:t>
      </w:r>
      <w:r>
        <w:rPr>
          <w:rFonts w:asciiTheme="majorHAnsi" w:hAnsiTheme="majorHAnsi"/>
          <w:sz w:val="22"/>
          <w:szCs w:val="22"/>
        </w:rPr>
        <w:t xml:space="preserve"> such as medical school and to be competitive in the job market. </w:t>
      </w:r>
      <w:r w:rsidR="008B35C9">
        <w:rPr>
          <w:rFonts w:asciiTheme="majorHAnsi" w:hAnsiTheme="majorHAnsi"/>
          <w:sz w:val="22"/>
          <w:szCs w:val="22"/>
        </w:rPr>
        <w:t>Existing programs at the college including t</w:t>
      </w:r>
      <w:r w:rsidR="008E0A56" w:rsidRPr="008B35C9">
        <w:rPr>
          <w:rFonts w:asciiTheme="majorHAnsi" w:hAnsiTheme="majorHAnsi"/>
          <w:sz w:val="22"/>
          <w:szCs w:val="22"/>
        </w:rPr>
        <w:t xml:space="preserve">he </w:t>
      </w:r>
      <w:r w:rsidR="008B35C9">
        <w:rPr>
          <w:rFonts w:asciiTheme="majorHAnsi" w:hAnsiTheme="majorHAnsi"/>
          <w:sz w:val="22"/>
          <w:szCs w:val="22"/>
        </w:rPr>
        <w:t>B</w:t>
      </w:r>
      <w:r w:rsidR="008E0A56" w:rsidRPr="008B35C9">
        <w:rPr>
          <w:rFonts w:asciiTheme="majorHAnsi" w:hAnsiTheme="majorHAnsi"/>
          <w:sz w:val="22"/>
          <w:szCs w:val="22"/>
        </w:rPr>
        <w:t xml:space="preserve">achelor of </w:t>
      </w:r>
      <w:r w:rsidR="008B35C9">
        <w:rPr>
          <w:rFonts w:asciiTheme="majorHAnsi" w:hAnsiTheme="majorHAnsi"/>
          <w:sz w:val="22"/>
          <w:szCs w:val="22"/>
        </w:rPr>
        <w:t>S</w:t>
      </w:r>
      <w:r w:rsidR="008E0A56" w:rsidRPr="008B35C9">
        <w:rPr>
          <w:rFonts w:asciiTheme="majorHAnsi" w:hAnsiTheme="majorHAnsi"/>
          <w:sz w:val="22"/>
          <w:szCs w:val="22"/>
        </w:rPr>
        <w:t xml:space="preserve">cience in </w:t>
      </w:r>
      <w:r w:rsidR="00373C68">
        <w:rPr>
          <w:rFonts w:asciiTheme="majorHAnsi" w:hAnsiTheme="majorHAnsi"/>
          <w:sz w:val="22"/>
          <w:szCs w:val="22"/>
        </w:rPr>
        <w:t>Professional and Technical Writing</w:t>
      </w:r>
      <w:r w:rsidR="008E0A56" w:rsidRPr="008B35C9">
        <w:rPr>
          <w:rFonts w:asciiTheme="majorHAnsi" w:hAnsiTheme="majorHAnsi"/>
          <w:sz w:val="22"/>
          <w:szCs w:val="22"/>
        </w:rPr>
        <w:t xml:space="preserve"> and the </w:t>
      </w:r>
      <w:r w:rsidR="008B35C9">
        <w:rPr>
          <w:rFonts w:asciiTheme="majorHAnsi" w:hAnsiTheme="majorHAnsi"/>
          <w:sz w:val="22"/>
          <w:szCs w:val="22"/>
        </w:rPr>
        <w:t>B</w:t>
      </w:r>
      <w:r w:rsidR="008E0A56" w:rsidRPr="008B35C9">
        <w:rPr>
          <w:rFonts w:asciiTheme="majorHAnsi" w:hAnsiTheme="majorHAnsi"/>
          <w:sz w:val="22"/>
          <w:szCs w:val="22"/>
        </w:rPr>
        <w:t xml:space="preserve">achelor of </w:t>
      </w:r>
      <w:r w:rsidR="008B35C9">
        <w:rPr>
          <w:rFonts w:asciiTheme="majorHAnsi" w:hAnsiTheme="majorHAnsi"/>
          <w:sz w:val="22"/>
          <w:szCs w:val="22"/>
        </w:rPr>
        <w:t>S</w:t>
      </w:r>
      <w:r w:rsidR="008E0A56" w:rsidRPr="008B35C9">
        <w:rPr>
          <w:rFonts w:asciiTheme="majorHAnsi" w:hAnsiTheme="majorHAnsi"/>
          <w:sz w:val="22"/>
          <w:szCs w:val="22"/>
        </w:rPr>
        <w:t xml:space="preserve">cience in </w:t>
      </w:r>
      <w:r w:rsidR="008B35C9">
        <w:rPr>
          <w:rFonts w:asciiTheme="majorHAnsi" w:hAnsiTheme="majorHAnsi"/>
          <w:sz w:val="22"/>
          <w:szCs w:val="22"/>
        </w:rPr>
        <w:t>E</w:t>
      </w:r>
      <w:r w:rsidR="008E0A56" w:rsidRPr="008B35C9">
        <w:rPr>
          <w:rFonts w:asciiTheme="majorHAnsi" w:hAnsiTheme="majorHAnsi"/>
          <w:sz w:val="22"/>
          <w:szCs w:val="22"/>
        </w:rPr>
        <w:t xml:space="preserve">ducation in </w:t>
      </w:r>
      <w:r w:rsidR="008B35C9">
        <w:rPr>
          <w:rFonts w:asciiTheme="majorHAnsi" w:hAnsiTheme="majorHAnsi"/>
          <w:sz w:val="22"/>
          <w:szCs w:val="22"/>
        </w:rPr>
        <w:t>Te</w:t>
      </w:r>
      <w:r w:rsidR="008E0A56" w:rsidRPr="008B35C9">
        <w:rPr>
          <w:rFonts w:asciiTheme="majorHAnsi" w:hAnsiTheme="majorHAnsi"/>
          <w:sz w:val="22"/>
          <w:szCs w:val="22"/>
        </w:rPr>
        <w:t xml:space="preserve">chnology </w:t>
      </w:r>
      <w:r w:rsidR="008B35C9">
        <w:rPr>
          <w:rFonts w:asciiTheme="majorHAnsi" w:hAnsiTheme="majorHAnsi"/>
          <w:sz w:val="22"/>
          <w:szCs w:val="22"/>
        </w:rPr>
        <w:t>T</w:t>
      </w:r>
      <w:r w:rsidR="008E0A56" w:rsidRPr="008B35C9">
        <w:rPr>
          <w:rFonts w:asciiTheme="majorHAnsi" w:hAnsiTheme="majorHAnsi"/>
          <w:sz w:val="22"/>
          <w:szCs w:val="22"/>
        </w:rPr>
        <w:t xml:space="preserve">eacher </w:t>
      </w:r>
      <w:r w:rsidR="008B35C9">
        <w:rPr>
          <w:rFonts w:asciiTheme="majorHAnsi" w:hAnsiTheme="majorHAnsi"/>
          <w:sz w:val="22"/>
          <w:szCs w:val="22"/>
        </w:rPr>
        <w:t>E</w:t>
      </w:r>
      <w:r w:rsidR="008E0A56" w:rsidRPr="008B35C9">
        <w:rPr>
          <w:rFonts w:asciiTheme="majorHAnsi" w:hAnsiTheme="majorHAnsi"/>
          <w:sz w:val="22"/>
          <w:szCs w:val="22"/>
        </w:rPr>
        <w:t>ducation</w:t>
      </w:r>
      <w:r w:rsidR="00312782">
        <w:rPr>
          <w:rFonts w:asciiTheme="majorHAnsi" w:hAnsiTheme="majorHAnsi"/>
          <w:sz w:val="22"/>
          <w:szCs w:val="22"/>
        </w:rPr>
        <w:t>,</w:t>
      </w:r>
      <w:r w:rsidR="008E0A56" w:rsidRPr="008B35C9">
        <w:rPr>
          <w:rFonts w:asciiTheme="majorHAnsi" w:hAnsiTheme="majorHAnsi"/>
          <w:sz w:val="22"/>
          <w:szCs w:val="22"/>
        </w:rPr>
        <w:t xml:space="preserve"> both require a </w:t>
      </w:r>
      <w:r w:rsidR="008E0A56" w:rsidRPr="008B35C9">
        <w:rPr>
          <w:rFonts w:asciiTheme="majorHAnsi" w:eastAsia="Times New Roman" w:hAnsiTheme="majorHAnsi" w:cs="Times New Roman"/>
          <w:sz w:val="22"/>
          <w:szCs w:val="22"/>
        </w:rPr>
        <w:t>minimum grade point average of 2.5 for transfer.</w:t>
      </w:r>
    </w:p>
    <w:p w14:paraId="628804F2" w14:textId="77777777" w:rsidR="00404870" w:rsidRDefault="00404870" w:rsidP="000C68C5">
      <w:pPr>
        <w:rPr>
          <w:rFonts w:asciiTheme="majorHAnsi" w:hAnsiTheme="majorHAnsi"/>
          <w:b/>
          <w:i/>
          <w:sz w:val="22"/>
          <w:szCs w:val="22"/>
        </w:rPr>
      </w:pPr>
    </w:p>
    <w:tbl>
      <w:tblPr>
        <w:tblStyle w:val="TableGrid"/>
        <w:tblW w:w="0" w:type="auto"/>
        <w:tblLook w:val="04A0" w:firstRow="1" w:lastRow="0" w:firstColumn="1" w:lastColumn="0" w:noHBand="0" w:noVBand="1"/>
      </w:tblPr>
      <w:tblGrid>
        <w:gridCol w:w="4315"/>
        <w:gridCol w:w="4315"/>
      </w:tblGrid>
      <w:tr w:rsidR="006B59C5" w14:paraId="2AC59777" w14:textId="77777777" w:rsidTr="00415B70">
        <w:tc>
          <w:tcPr>
            <w:tcW w:w="4428" w:type="dxa"/>
            <w:shd w:val="clear" w:color="auto" w:fill="D9D9D9" w:themeFill="background1" w:themeFillShade="D9"/>
          </w:tcPr>
          <w:p w14:paraId="17329D5F" w14:textId="77777777" w:rsidR="006B59C5" w:rsidRPr="003019FF" w:rsidRDefault="006B59C5" w:rsidP="006B59C5">
            <w:pPr>
              <w:rPr>
                <w:rFonts w:asciiTheme="majorHAnsi" w:hAnsiTheme="majorHAnsi"/>
                <w:sz w:val="22"/>
                <w:szCs w:val="22"/>
              </w:rPr>
            </w:pPr>
            <w:r w:rsidRPr="003019FF">
              <w:rPr>
                <w:rFonts w:asciiTheme="majorHAnsi" w:hAnsiTheme="majorHAnsi"/>
                <w:sz w:val="22"/>
                <w:szCs w:val="22"/>
              </w:rPr>
              <w:t>Current transfer requirements</w:t>
            </w:r>
          </w:p>
        </w:tc>
        <w:tc>
          <w:tcPr>
            <w:tcW w:w="4428" w:type="dxa"/>
            <w:shd w:val="clear" w:color="auto" w:fill="D9D9D9" w:themeFill="background1" w:themeFillShade="D9"/>
          </w:tcPr>
          <w:p w14:paraId="0BCBF6BE" w14:textId="77777777" w:rsidR="006B59C5" w:rsidRPr="003019FF" w:rsidRDefault="006B59C5" w:rsidP="006B59C5">
            <w:pPr>
              <w:rPr>
                <w:rFonts w:asciiTheme="majorHAnsi" w:hAnsiTheme="majorHAnsi"/>
                <w:sz w:val="22"/>
                <w:szCs w:val="22"/>
              </w:rPr>
            </w:pPr>
            <w:r w:rsidRPr="003019FF">
              <w:rPr>
                <w:rFonts w:asciiTheme="majorHAnsi" w:hAnsiTheme="majorHAnsi"/>
                <w:sz w:val="22"/>
                <w:szCs w:val="22"/>
              </w:rPr>
              <w:t>Proposed transfer requirements</w:t>
            </w:r>
          </w:p>
        </w:tc>
      </w:tr>
      <w:tr w:rsidR="006B59C5" w14:paraId="3D65918B" w14:textId="77777777" w:rsidTr="006B59C5">
        <w:tc>
          <w:tcPr>
            <w:tcW w:w="4428" w:type="dxa"/>
          </w:tcPr>
          <w:p w14:paraId="79506BCC" w14:textId="77777777" w:rsidR="003019FF" w:rsidRPr="001C6F18" w:rsidRDefault="003019FF" w:rsidP="001C6F18">
            <w:pPr>
              <w:pStyle w:val="ListParagraph"/>
              <w:numPr>
                <w:ilvl w:val="0"/>
                <w:numId w:val="31"/>
              </w:numPr>
              <w:rPr>
                <w:rFonts w:asciiTheme="majorHAnsi" w:hAnsiTheme="majorHAnsi"/>
                <w:sz w:val="22"/>
                <w:szCs w:val="22"/>
              </w:rPr>
            </w:pPr>
            <w:r w:rsidRPr="001C6F18">
              <w:rPr>
                <w:rFonts w:asciiTheme="majorHAnsi" w:hAnsiTheme="majorHAnsi"/>
                <w:sz w:val="22"/>
                <w:szCs w:val="22"/>
              </w:rPr>
              <w:t>Must be CUNY proficient.</w:t>
            </w:r>
          </w:p>
          <w:p w14:paraId="1D445A76" w14:textId="77777777" w:rsidR="003019FF" w:rsidRPr="001C6F18" w:rsidRDefault="003019FF" w:rsidP="001C6F18">
            <w:pPr>
              <w:pStyle w:val="ListParagraph"/>
              <w:numPr>
                <w:ilvl w:val="0"/>
                <w:numId w:val="31"/>
              </w:numPr>
              <w:rPr>
                <w:rFonts w:asciiTheme="majorHAnsi" w:hAnsiTheme="majorHAnsi"/>
                <w:sz w:val="22"/>
                <w:szCs w:val="22"/>
              </w:rPr>
            </w:pPr>
            <w:r w:rsidRPr="001C6F18">
              <w:rPr>
                <w:rFonts w:asciiTheme="majorHAnsi" w:hAnsiTheme="majorHAnsi"/>
                <w:sz w:val="22"/>
                <w:szCs w:val="22"/>
              </w:rPr>
              <w:t>Must have minimum cumulative GPA of 2.0.</w:t>
            </w:r>
          </w:p>
          <w:p w14:paraId="624F2354" w14:textId="77777777" w:rsidR="003019FF" w:rsidRPr="001C6F18" w:rsidRDefault="003019FF" w:rsidP="001C6F18">
            <w:pPr>
              <w:pStyle w:val="ListParagraph"/>
              <w:numPr>
                <w:ilvl w:val="0"/>
                <w:numId w:val="31"/>
              </w:numPr>
              <w:rPr>
                <w:rFonts w:asciiTheme="majorHAnsi" w:hAnsiTheme="majorHAnsi"/>
                <w:sz w:val="22"/>
                <w:szCs w:val="22"/>
              </w:rPr>
            </w:pPr>
            <w:r w:rsidRPr="001C6F18">
              <w:rPr>
                <w:rFonts w:asciiTheme="majorHAnsi" w:hAnsiTheme="majorHAnsi"/>
                <w:sz w:val="22"/>
                <w:szCs w:val="22"/>
              </w:rPr>
              <w:t>Must have completed one semester of college level English with a grade of C or better.</w:t>
            </w:r>
          </w:p>
          <w:p w14:paraId="110B2BC7" w14:textId="77777777" w:rsidR="006B59C5" w:rsidRPr="001C6F18" w:rsidRDefault="003019FF" w:rsidP="001C6F18">
            <w:pPr>
              <w:pStyle w:val="ListParagraph"/>
              <w:numPr>
                <w:ilvl w:val="0"/>
                <w:numId w:val="31"/>
              </w:numPr>
              <w:rPr>
                <w:rFonts w:asciiTheme="majorHAnsi" w:hAnsiTheme="majorHAnsi"/>
                <w:sz w:val="22"/>
                <w:szCs w:val="22"/>
              </w:rPr>
            </w:pPr>
            <w:r w:rsidRPr="001C6F18">
              <w:rPr>
                <w:rFonts w:asciiTheme="majorHAnsi" w:hAnsiTheme="majorHAnsi"/>
                <w:sz w:val="22"/>
                <w:szCs w:val="22"/>
              </w:rPr>
              <w:t>Must complete one semester of college level Math with a grade of C or better.</w:t>
            </w:r>
          </w:p>
          <w:p w14:paraId="749B3819" w14:textId="77777777" w:rsidR="006B59C5" w:rsidRPr="001C6F18" w:rsidRDefault="006B59C5" w:rsidP="001C6F18">
            <w:pPr>
              <w:rPr>
                <w:rFonts w:asciiTheme="majorHAnsi" w:hAnsiTheme="majorHAnsi"/>
                <w:sz w:val="22"/>
                <w:szCs w:val="22"/>
              </w:rPr>
            </w:pPr>
          </w:p>
        </w:tc>
        <w:tc>
          <w:tcPr>
            <w:tcW w:w="4428" w:type="dxa"/>
          </w:tcPr>
          <w:p w14:paraId="01C409E0" w14:textId="77777777" w:rsidR="003019FF" w:rsidRPr="001C6F18" w:rsidRDefault="003019FF" w:rsidP="001C6F18">
            <w:pPr>
              <w:pStyle w:val="ListParagraph"/>
              <w:numPr>
                <w:ilvl w:val="0"/>
                <w:numId w:val="31"/>
              </w:numPr>
              <w:rPr>
                <w:rFonts w:asciiTheme="majorHAnsi" w:hAnsiTheme="majorHAnsi"/>
                <w:sz w:val="22"/>
                <w:szCs w:val="22"/>
              </w:rPr>
            </w:pPr>
            <w:r w:rsidRPr="001C6F18">
              <w:rPr>
                <w:rFonts w:asciiTheme="majorHAnsi" w:hAnsiTheme="majorHAnsi"/>
                <w:sz w:val="22"/>
                <w:szCs w:val="22"/>
              </w:rPr>
              <w:t>Must be CUNY proficient.</w:t>
            </w:r>
          </w:p>
          <w:p w14:paraId="58BB9457" w14:textId="0738F1C3" w:rsidR="003019FF" w:rsidRPr="008A5B45" w:rsidRDefault="003019FF" w:rsidP="001C6F18">
            <w:pPr>
              <w:pStyle w:val="ListParagraph"/>
              <w:numPr>
                <w:ilvl w:val="0"/>
                <w:numId w:val="31"/>
              </w:numPr>
              <w:rPr>
                <w:rFonts w:asciiTheme="majorHAnsi" w:hAnsiTheme="majorHAnsi"/>
                <w:sz w:val="22"/>
                <w:szCs w:val="22"/>
              </w:rPr>
            </w:pPr>
            <w:r w:rsidRPr="008A5B45">
              <w:rPr>
                <w:rFonts w:asciiTheme="majorHAnsi" w:hAnsiTheme="majorHAnsi"/>
                <w:sz w:val="22"/>
                <w:szCs w:val="22"/>
              </w:rPr>
              <w:t>Must have minimum cumulative GPA of 2.5.</w:t>
            </w:r>
            <w:r w:rsidR="008A5B45">
              <w:rPr>
                <w:rFonts w:asciiTheme="majorHAnsi" w:hAnsiTheme="majorHAnsi"/>
                <w:sz w:val="22"/>
                <w:szCs w:val="22"/>
              </w:rPr>
              <w:t xml:space="preserve"> *</w:t>
            </w:r>
          </w:p>
          <w:p w14:paraId="2F36AFC4" w14:textId="77777777" w:rsidR="003019FF" w:rsidRPr="008A5B45" w:rsidRDefault="003019FF" w:rsidP="001C6F18">
            <w:pPr>
              <w:pStyle w:val="ListParagraph"/>
              <w:numPr>
                <w:ilvl w:val="0"/>
                <w:numId w:val="31"/>
              </w:numPr>
              <w:rPr>
                <w:rFonts w:asciiTheme="majorHAnsi" w:hAnsiTheme="majorHAnsi"/>
                <w:sz w:val="22"/>
                <w:szCs w:val="22"/>
              </w:rPr>
            </w:pPr>
            <w:r w:rsidRPr="008A5B45">
              <w:rPr>
                <w:rFonts w:asciiTheme="majorHAnsi" w:hAnsiTheme="majorHAnsi"/>
                <w:sz w:val="22"/>
                <w:szCs w:val="22"/>
              </w:rPr>
              <w:t>Must have completed one semester of college level English with a grade of C or better.</w:t>
            </w:r>
          </w:p>
          <w:p w14:paraId="09F303DB" w14:textId="4ADA99EF" w:rsidR="006B59C5" w:rsidRPr="008A5B45" w:rsidRDefault="003019FF" w:rsidP="001C6F18">
            <w:pPr>
              <w:pStyle w:val="ListParagraph"/>
              <w:numPr>
                <w:ilvl w:val="0"/>
                <w:numId w:val="31"/>
              </w:numPr>
              <w:rPr>
                <w:rFonts w:asciiTheme="majorHAnsi" w:hAnsiTheme="majorHAnsi"/>
                <w:color w:val="414042"/>
                <w:sz w:val="22"/>
                <w:szCs w:val="22"/>
              </w:rPr>
            </w:pPr>
            <w:r w:rsidRPr="008A5B45">
              <w:rPr>
                <w:rFonts w:asciiTheme="majorHAnsi" w:hAnsiTheme="majorHAnsi"/>
                <w:sz w:val="22"/>
                <w:szCs w:val="22"/>
              </w:rPr>
              <w:t xml:space="preserve">Must </w:t>
            </w:r>
            <w:r w:rsidR="00250A2A" w:rsidRPr="008A5B45">
              <w:rPr>
                <w:rFonts w:asciiTheme="majorHAnsi" w:hAnsiTheme="majorHAnsi"/>
                <w:sz w:val="22"/>
                <w:szCs w:val="22"/>
              </w:rPr>
              <w:t xml:space="preserve">have </w:t>
            </w:r>
            <w:r w:rsidRPr="008A5B45">
              <w:rPr>
                <w:rFonts w:asciiTheme="majorHAnsi" w:hAnsiTheme="majorHAnsi"/>
                <w:color w:val="000000" w:themeColor="text1"/>
                <w:sz w:val="22"/>
                <w:szCs w:val="22"/>
              </w:rPr>
              <w:t>complete</w:t>
            </w:r>
            <w:r w:rsidR="00511C6C" w:rsidRPr="008A5B45">
              <w:rPr>
                <w:rFonts w:asciiTheme="majorHAnsi" w:hAnsiTheme="majorHAnsi"/>
                <w:color w:val="000000" w:themeColor="text1"/>
                <w:sz w:val="22"/>
                <w:szCs w:val="22"/>
              </w:rPr>
              <w:t>d M</w:t>
            </w:r>
            <w:r w:rsidR="00250A2A" w:rsidRPr="008A5B45">
              <w:rPr>
                <w:rFonts w:asciiTheme="majorHAnsi" w:hAnsiTheme="majorHAnsi"/>
                <w:color w:val="000000" w:themeColor="text1"/>
                <w:sz w:val="22"/>
                <w:szCs w:val="22"/>
              </w:rPr>
              <w:t xml:space="preserve">AT </w:t>
            </w:r>
            <w:r w:rsidR="00511C6C" w:rsidRPr="008A5B45">
              <w:rPr>
                <w:rFonts w:asciiTheme="majorHAnsi" w:hAnsiTheme="majorHAnsi"/>
                <w:color w:val="000000" w:themeColor="text1"/>
                <w:sz w:val="22"/>
                <w:szCs w:val="22"/>
              </w:rPr>
              <w:t>1275</w:t>
            </w:r>
            <w:r w:rsidR="008A5B45" w:rsidRPr="008A5B45">
              <w:rPr>
                <w:rFonts w:asciiTheme="majorHAnsi" w:hAnsiTheme="majorHAnsi"/>
                <w:color w:val="000000" w:themeColor="text1"/>
                <w:sz w:val="22"/>
                <w:szCs w:val="22"/>
              </w:rPr>
              <w:t xml:space="preserve"> </w:t>
            </w:r>
            <w:r w:rsidR="003F6009">
              <w:rPr>
                <w:rFonts w:asciiTheme="majorHAnsi" w:hAnsiTheme="majorHAnsi"/>
                <w:color w:val="000000" w:themeColor="text1"/>
                <w:sz w:val="22"/>
                <w:szCs w:val="22"/>
              </w:rPr>
              <w:t xml:space="preserve">or an equivalent </w:t>
            </w:r>
            <w:r w:rsidR="008A5B45" w:rsidRPr="008A5B45">
              <w:rPr>
                <w:rFonts w:asciiTheme="majorHAnsi" w:hAnsiTheme="majorHAnsi"/>
                <w:color w:val="000000" w:themeColor="text1"/>
                <w:sz w:val="22"/>
                <w:szCs w:val="22"/>
              </w:rPr>
              <w:t>or higher</w:t>
            </w:r>
            <w:r w:rsidR="00511C6C" w:rsidRPr="008A5B45">
              <w:rPr>
                <w:rFonts w:asciiTheme="majorHAnsi" w:hAnsiTheme="majorHAnsi"/>
                <w:color w:val="000000" w:themeColor="text1"/>
                <w:sz w:val="22"/>
                <w:szCs w:val="22"/>
              </w:rPr>
              <w:t xml:space="preserve"> </w:t>
            </w:r>
            <w:r w:rsidRPr="008A5B45">
              <w:rPr>
                <w:rFonts w:asciiTheme="majorHAnsi" w:hAnsiTheme="majorHAnsi"/>
                <w:sz w:val="22"/>
                <w:szCs w:val="22"/>
              </w:rPr>
              <w:t>with a grade of C or better</w:t>
            </w:r>
            <w:r w:rsidR="00007428">
              <w:rPr>
                <w:rFonts w:asciiTheme="majorHAnsi" w:hAnsiTheme="majorHAnsi"/>
                <w:sz w:val="22"/>
                <w:szCs w:val="22"/>
              </w:rPr>
              <w:t xml:space="preserve"> or place into MAT1375 or higher</w:t>
            </w:r>
            <w:r w:rsidRPr="008A5B45">
              <w:rPr>
                <w:rFonts w:asciiTheme="majorHAnsi" w:hAnsiTheme="majorHAnsi"/>
                <w:sz w:val="22"/>
                <w:szCs w:val="22"/>
              </w:rPr>
              <w:t>.</w:t>
            </w:r>
          </w:p>
          <w:p w14:paraId="6001BABB" w14:textId="19092906" w:rsidR="00691D0B" w:rsidRPr="00691D0B" w:rsidRDefault="00691D0B" w:rsidP="001C6F18">
            <w:pPr>
              <w:pStyle w:val="ListParagraph"/>
              <w:numPr>
                <w:ilvl w:val="0"/>
                <w:numId w:val="31"/>
              </w:numPr>
              <w:rPr>
                <w:rFonts w:asciiTheme="majorHAnsi" w:hAnsiTheme="majorHAnsi"/>
                <w:b/>
                <w:color w:val="414042"/>
                <w:sz w:val="22"/>
                <w:szCs w:val="22"/>
              </w:rPr>
            </w:pPr>
            <w:r w:rsidRPr="008A5B45">
              <w:rPr>
                <w:rFonts w:asciiTheme="majorHAnsi" w:hAnsiTheme="majorHAnsi"/>
                <w:sz w:val="22"/>
                <w:szCs w:val="22"/>
              </w:rPr>
              <w:t>Must have completed BIO 1101</w:t>
            </w:r>
            <w:r w:rsidR="00A06F69" w:rsidRPr="008A5B45">
              <w:rPr>
                <w:rFonts w:asciiTheme="majorHAnsi" w:hAnsiTheme="majorHAnsi"/>
                <w:sz w:val="22"/>
                <w:szCs w:val="22"/>
              </w:rPr>
              <w:t xml:space="preserve"> or an equivalent </w:t>
            </w:r>
            <w:r w:rsidRPr="008A5B45">
              <w:rPr>
                <w:rFonts w:asciiTheme="majorHAnsi" w:hAnsiTheme="majorHAnsi"/>
                <w:sz w:val="22"/>
                <w:szCs w:val="22"/>
              </w:rPr>
              <w:t>with a grade of C or better.</w:t>
            </w:r>
          </w:p>
        </w:tc>
      </w:tr>
    </w:tbl>
    <w:p w14:paraId="39CC89C4" w14:textId="39B49A0B" w:rsidR="008A5B45" w:rsidRDefault="008A5B45" w:rsidP="008A5B45">
      <w:pPr>
        <w:rPr>
          <w:rFonts w:asciiTheme="majorHAnsi" w:hAnsiTheme="majorHAnsi"/>
          <w:sz w:val="22"/>
          <w:szCs w:val="22"/>
        </w:rPr>
      </w:pPr>
      <w:r>
        <w:rPr>
          <w:rFonts w:asciiTheme="majorHAnsi" w:hAnsiTheme="majorHAnsi"/>
          <w:sz w:val="22"/>
          <w:szCs w:val="22"/>
        </w:rPr>
        <w:t>* Exceptions can be made</w:t>
      </w:r>
      <w:r w:rsidR="00312782">
        <w:rPr>
          <w:rFonts w:asciiTheme="majorHAnsi" w:hAnsiTheme="majorHAnsi"/>
          <w:sz w:val="22"/>
          <w:szCs w:val="22"/>
        </w:rPr>
        <w:t>,</w:t>
      </w:r>
      <w:r>
        <w:rPr>
          <w:rFonts w:asciiTheme="majorHAnsi" w:hAnsiTheme="majorHAnsi"/>
          <w:sz w:val="22"/>
          <w:szCs w:val="22"/>
        </w:rPr>
        <w:t xml:space="preserve"> if given permission by the the Departmental Chair. </w:t>
      </w:r>
    </w:p>
    <w:p w14:paraId="7C8D53C4" w14:textId="77777777" w:rsidR="006B59C5" w:rsidRDefault="006B59C5" w:rsidP="000C68C5">
      <w:pPr>
        <w:rPr>
          <w:rFonts w:asciiTheme="majorHAnsi" w:hAnsiTheme="majorHAnsi"/>
          <w:b/>
          <w:i/>
          <w:sz w:val="22"/>
          <w:szCs w:val="22"/>
        </w:rPr>
      </w:pPr>
    </w:p>
    <w:p w14:paraId="5D4577F3" w14:textId="2DEDBBAA" w:rsidR="00591739" w:rsidRDefault="00591739" w:rsidP="000C68C5">
      <w:pPr>
        <w:rPr>
          <w:rFonts w:asciiTheme="majorHAnsi" w:hAnsiTheme="majorHAnsi"/>
          <w:color w:val="000000"/>
          <w:sz w:val="22"/>
          <w:szCs w:val="22"/>
        </w:rPr>
      </w:pPr>
      <w:r w:rsidRPr="00591739">
        <w:rPr>
          <w:rFonts w:asciiTheme="majorHAnsi" w:hAnsiTheme="majorHAnsi"/>
          <w:color w:val="000000"/>
          <w:sz w:val="22"/>
          <w:szCs w:val="22"/>
        </w:rPr>
        <w:t xml:space="preserve">Several programs </w:t>
      </w:r>
      <w:r w:rsidR="00B4773C">
        <w:rPr>
          <w:rFonts w:asciiTheme="majorHAnsi" w:hAnsiTheme="majorHAnsi"/>
          <w:color w:val="000000"/>
          <w:sz w:val="22"/>
          <w:szCs w:val="22"/>
        </w:rPr>
        <w:t>require</w:t>
      </w:r>
      <w:r w:rsidR="00B4773C" w:rsidRPr="00591739">
        <w:rPr>
          <w:rFonts w:asciiTheme="majorHAnsi" w:hAnsiTheme="majorHAnsi"/>
          <w:color w:val="000000"/>
          <w:sz w:val="22"/>
          <w:szCs w:val="22"/>
        </w:rPr>
        <w:t xml:space="preserve"> </w:t>
      </w:r>
      <w:r w:rsidR="00B4773C">
        <w:rPr>
          <w:rFonts w:asciiTheme="majorHAnsi" w:hAnsiTheme="majorHAnsi"/>
          <w:color w:val="000000"/>
          <w:sz w:val="22"/>
          <w:szCs w:val="22"/>
        </w:rPr>
        <w:t>a GPA of 2.5 or above for admi</w:t>
      </w:r>
      <w:r w:rsidRPr="00591739">
        <w:rPr>
          <w:rFonts w:asciiTheme="majorHAnsi" w:hAnsiTheme="majorHAnsi"/>
          <w:color w:val="000000"/>
          <w:sz w:val="22"/>
          <w:szCs w:val="22"/>
        </w:rPr>
        <w:t xml:space="preserve">ssion. </w:t>
      </w:r>
    </w:p>
    <w:p w14:paraId="7A4EC9AD" w14:textId="0BED46A0" w:rsidR="00591739" w:rsidRPr="00591739" w:rsidRDefault="00591739" w:rsidP="000C68C5">
      <w:pPr>
        <w:pStyle w:val="ListParagraph"/>
        <w:numPr>
          <w:ilvl w:val="0"/>
          <w:numId w:val="26"/>
        </w:numPr>
        <w:rPr>
          <w:rFonts w:asciiTheme="majorHAnsi" w:hAnsiTheme="majorHAnsi"/>
          <w:color w:val="000000"/>
          <w:sz w:val="22"/>
          <w:szCs w:val="22"/>
        </w:rPr>
      </w:pPr>
      <w:r w:rsidRPr="00591739">
        <w:rPr>
          <w:rFonts w:asciiTheme="majorHAnsi" w:hAnsiTheme="majorHAnsi"/>
          <w:color w:val="000000"/>
          <w:sz w:val="22"/>
          <w:szCs w:val="22"/>
        </w:rPr>
        <w:t xml:space="preserve">Nursing, for example, requires that students </w:t>
      </w:r>
      <w:r w:rsidR="00B4773C">
        <w:rPr>
          <w:rFonts w:asciiTheme="majorHAnsi" w:hAnsiTheme="majorHAnsi"/>
          <w:color w:val="000000"/>
          <w:sz w:val="22"/>
          <w:szCs w:val="22"/>
        </w:rPr>
        <w:t xml:space="preserve">meet an overall </w:t>
      </w:r>
      <w:r w:rsidRPr="00591739">
        <w:rPr>
          <w:rFonts w:asciiTheme="majorHAnsi" w:hAnsiTheme="majorHAnsi"/>
          <w:color w:val="000000"/>
          <w:sz w:val="22"/>
          <w:szCs w:val="22"/>
        </w:rPr>
        <w:t xml:space="preserve">2.5 grade point average </w:t>
      </w:r>
      <w:r w:rsidR="00B4773C">
        <w:rPr>
          <w:rFonts w:asciiTheme="majorHAnsi" w:hAnsiTheme="majorHAnsi"/>
          <w:color w:val="000000"/>
          <w:sz w:val="22"/>
          <w:szCs w:val="22"/>
        </w:rPr>
        <w:t xml:space="preserve">to be admitted to the first semester nursing courses. </w:t>
      </w:r>
    </w:p>
    <w:p w14:paraId="76D4172C" w14:textId="23A645D6" w:rsidR="00041218" w:rsidRDefault="00591739" w:rsidP="00041218">
      <w:pPr>
        <w:pStyle w:val="ListParagraph"/>
        <w:numPr>
          <w:ilvl w:val="0"/>
          <w:numId w:val="26"/>
        </w:numPr>
        <w:rPr>
          <w:rFonts w:asciiTheme="majorHAnsi" w:eastAsia="Times New Roman" w:hAnsiTheme="majorHAnsi" w:cs="Times New Roman"/>
          <w:sz w:val="22"/>
          <w:szCs w:val="22"/>
        </w:rPr>
      </w:pPr>
      <w:r w:rsidRPr="00591739">
        <w:rPr>
          <w:rFonts w:asciiTheme="majorHAnsi" w:eastAsia="Times New Roman" w:hAnsiTheme="majorHAnsi" w:cs="Times New Roman"/>
          <w:sz w:val="22"/>
          <w:szCs w:val="22"/>
        </w:rPr>
        <w:t xml:space="preserve">For the </w:t>
      </w:r>
      <w:r>
        <w:rPr>
          <w:rFonts w:asciiTheme="majorHAnsi" w:eastAsia="Times New Roman" w:hAnsiTheme="majorHAnsi" w:cs="Times New Roman"/>
          <w:sz w:val="22"/>
          <w:szCs w:val="22"/>
        </w:rPr>
        <w:t>B</w:t>
      </w:r>
      <w:r w:rsidRPr="00591739">
        <w:rPr>
          <w:rFonts w:asciiTheme="majorHAnsi" w:eastAsia="Times New Roman" w:hAnsiTheme="majorHAnsi" w:cs="Times New Roman"/>
          <w:sz w:val="22"/>
          <w:szCs w:val="22"/>
        </w:rPr>
        <w:t xml:space="preserve">achelor of </w:t>
      </w:r>
      <w:r>
        <w:rPr>
          <w:rFonts w:asciiTheme="majorHAnsi" w:eastAsia="Times New Roman" w:hAnsiTheme="majorHAnsi" w:cs="Times New Roman"/>
          <w:sz w:val="22"/>
          <w:szCs w:val="22"/>
        </w:rPr>
        <w:t>S</w:t>
      </w:r>
      <w:r w:rsidRPr="00591739">
        <w:rPr>
          <w:rFonts w:asciiTheme="majorHAnsi" w:eastAsia="Times New Roman" w:hAnsiTheme="majorHAnsi" w:cs="Times New Roman"/>
          <w:sz w:val="22"/>
          <w:szCs w:val="22"/>
        </w:rPr>
        <w:t xml:space="preserve">cience in </w:t>
      </w:r>
      <w:r>
        <w:rPr>
          <w:rFonts w:asciiTheme="majorHAnsi" w:eastAsia="Times New Roman" w:hAnsiTheme="majorHAnsi" w:cs="Times New Roman"/>
          <w:sz w:val="22"/>
          <w:szCs w:val="22"/>
        </w:rPr>
        <w:t>H</w:t>
      </w:r>
      <w:r w:rsidRPr="00591739">
        <w:rPr>
          <w:rFonts w:asciiTheme="majorHAnsi" w:eastAsia="Times New Roman" w:hAnsiTheme="majorHAnsi" w:cs="Times New Roman"/>
          <w:sz w:val="22"/>
          <w:szCs w:val="22"/>
        </w:rPr>
        <w:t xml:space="preserve">ealth </w:t>
      </w:r>
      <w:r>
        <w:rPr>
          <w:rFonts w:asciiTheme="majorHAnsi" w:eastAsia="Times New Roman" w:hAnsiTheme="majorHAnsi" w:cs="Times New Roman"/>
          <w:sz w:val="22"/>
          <w:szCs w:val="22"/>
        </w:rPr>
        <w:t>S</w:t>
      </w:r>
      <w:r w:rsidRPr="00591739">
        <w:rPr>
          <w:rFonts w:asciiTheme="majorHAnsi" w:eastAsia="Times New Roman" w:hAnsiTheme="majorHAnsi" w:cs="Times New Roman"/>
          <w:sz w:val="22"/>
          <w:szCs w:val="22"/>
        </w:rPr>
        <w:t xml:space="preserve">ervices </w:t>
      </w:r>
      <w:r>
        <w:rPr>
          <w:rFonts w:asciiTheme="majorHAnsi" w:eastAsia="Times New Roman" w:hAnsiTheme="majorHAnsi" w:cs="Times New Roman"/>
          <w:sz w:val="22"/>
          <w:szCs w:val="22"/>
        </w:rPr>
        <w:t>A</w:t>
      </w:r>
      <w:r w:rsidRPr="00591739">
        <w:rPr>
          <w:rFonts w:asciiTheme="majorHAnsi" w:eastAsia="Times New Roman" w:hAnsiTheme="majorHAnsi" w:cs="Times New Roman"/>
          <w:sz w:val="22"/>
          <w:szCs w:val="22"/>
        </w:rPr>
        <w:t>dministra</w:t>
      </w:r>
      <w:r>
        <w:rPr>
          <w:rFonts w:asciiTheme="majorHAnsi" w:eastAsia="Times New Roman" w:hAnsiTheme="majorHAnsi" w:cs="Times New Roman"/>
          <w:sz w:val="22"/>
          <w:szCs w:val="22"/>
        </w:rPr>
        <w:t>ti</w:t>
      </w:r>
      <w:r w:rsidRPr="00591739">
        <w:rPr>
          <w:rFonts w:asciiTheme="majorHAnsi" w:eastAsia="Times New Roman" w:hAnsiTheme="majorHAnsi" w:cs="Times New Roman"/>
          <w:sz w:val="22"/>
          <w:szCs w:val="22"/>
        </w:rPr>
        <w:t xml:space="preserve">on, students must </w:t>
      </w:r>
      <w:r w:rsidR="00C9099D">
        <w:rPr>
          <w:rFonts w:asciiTheme="majorHAnsi" w:eastAsia="Times New Roman" w:hAnsiTheme="majorHAnsi" w:cs="Times New Roman"/>
          <w:sz w:val="22"/>
          <w:szCs w:val="22"/>
        </w:rPr>
        <w:t>have a minimum GPA of 2.5</w:t>
      </w:r>
      <w:r w:rsidR="00C9099D" w:rsidRPr="00591739">
        <w:rPr>
          <w:rFonts w:asciiTheme="majorHAnsi" w:eastAsia="Times New Roman" w:hAnsiTheme="majorHAnsi" w:cs="Times New Roman"/>
          <w:sz w:val="22"/>
          <w:szCs w:val="22"/>
        </w:rPr>
        <w:t>.</w:t>
      </w:r>
    </w:p>
    <w:p w14:paraId="57D651B1" w14:textId="56776D2A" w:rsidR="00125AF2" w:rsidRDefault="00125AF2" w:rsidP="00125AF2">
      <w:pPr>
        <w:pStyle w:val="ListParagraph"/>
        <w:numPr>
          <w:ilvl w:val="0"/>
          <w:numId w:val="26"/>
        </w:numPr>
        <w:rPr>
          <w:rFonts w:asciiTheme="majorHAnsi" w:eastAsia="Times New Roman" w:hAnsiTheme="majorHAnsi" w:cs="Times New Roman"/>
          <w:sz w:val="22"/>
          <w:szCs w:val="22"/>
        </w:rPr>
      </w:pPr>
      <w:r w:rsidRPr="00125AF2">
        <w:rPr>
          <w:rFonts w:asciiTheme="majorHAnsi" w:eastAsia="Times New Roman" w:hAnsiTheme="majorHAnsi" w:cs="Times New Roman"/>
          <w:sz w:val="22"/>
          <w:szCs w:val="22"/>
        </w:rPr>
        <w:t>For the Bachelor of Science in Education</w:t>
      </w:r>
      <w:r w:rsidR="00EE60D6">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in</w:t>
      </w:r>
      <w:r w:rsidRPr="00125AF2">
        <w:rPr>
          <w:rFonts w:asciiTheme="majorHAnsi" w:eastAsia="Times New Roman" w:hAnsiTheme="majorHAnsi" w:cs="Times New Roman"/>
          <w:sz w:val="22"/>
          <w:szCs w:val="22"/>
        </w:rPr>
        <w:t xml:space="preserve"> Technology Teacher Education</w:t>
      </w:r>
      <w:r w:rsidR="00EE60D6">
        <w:rPr>
          <w:rFonts w:asciiTheme="majorHAnsi" w:eastAsia="Times New Roman" w:hAnsiTheme="majorHAnsi" w:cs="Times New Roman"/>
          <w:sz w:val="22"/>
          <w:szCs w:val="22"/>
        </w:rPr>
        <w:t>,</w:t>
      </w:r>
      <w:r w:rsidRPr="00125AF2">
        <w:rPr>
          <w:rFonts w:asciiTheme="majorHAnsi" w:eastAsia="Times New Roman" w:hAnsiTheme="majorHAnsi" w:cs="Times New Roman"/>
          <w:sz w:val="22"/>
          <w:szCs w:val="22"/>
        </w:rPr>
        <w:t xml:space="preserve"> </w:t>
      </w:r>
      <w:r w:rsidR="00C9099D">
        <w:rPr>
          <w:rFonts w:asciiTheme="majorHAnsi" w:eastAsia="Times New Roman" w:hAnsiTheme="majorHAnsi" w:cs="Times New Roman"/>
          <w:sz w:val="22"/>
          <w:szCs w:val="22"/>
        </w:rPr>
        <w:t xml:space="preserve">transferring </w:t>
      </w:r>
      <w:r w:rsidRPr="00125AF2">
        <w:rPr>
          <w:rFonts w:asciiTheme="majorHAnsi" w:eastAsia="Times New Roman" w:hAnsiTheme="majorHAnsi" w:cs="Times New Roman"/>
          <w:sz w:val="22"/>
          <w:szCs w:val="22"/>
        </w:rPr>
        <w:t xml:space="preserve">students must </w:t>
      </w:r>
      <w:r w:rsidR="00C9099D">
        <w:rPr>
          <w:rFonts w:asciiTheme="majorHAnsi" w:eastAsia="Times New Roman" w:hAnsiTheme="majorHAnsi" w:cs="Times New Roman"/>
          <w:sz w:val="22"/>
          <w:szCs w:val="22"/>
        </w:rPr>
        <w:t xml:space="preserve">have </w:t>
      </w:r>
      <w:r w:rsidRPr="00125AF2">
        <w:rPr>
          <w:rFonts w:asciiTheme="majorHAnsi" w:eastAsia="Times New Roman" w:hAnsiTheme="majorHAnsi" w:cs="Times New Roman"/>
          <w:sz w:val="22"/>
          <w:szCs w:val="22"/>
        </w:rPr>
        <w:t xml:space="preserve">a minimum cumulative grade point average of 2.5. </w:t>
      </w:r>
    </w:p>
    <w:p w14:paraId="178FAFC9" w14:textId="5DA549A4" w:rsidR="008C0F67" w:rsidRDefault="008C0F67" w:rsidP="008C0F67">
      <w:pPr>
        <w:pStyle w:val="ListParagraph"/>
        <w:rPr>
          <w:rFonts w:asciiTheme="majorHAnsi" w:eastAsia="Times New Roman" w:hAnsiTheme="majorHAnsi" w:cs="Times New Roman"/>
          <w:sz w:val="22"/>
          <w:szCs w:val="22"/>
        </w:rPr>
      </w:pPr>
      <w:r w:rsidRPr="008C0F67">
        <w:rPr>
          <w:rFonts w:asciiTheme="majorHAnsi" w:eastAsia="Times New Roman" w:hAnsiTheme="majorHAnsi" w:cs="Arial"/>
          <w:sz w:val="22"/>
          <w:szCs w:val="22"/>
        </w:rPr>
        <w:t>For the Bachelor of Science in Radiological Science,</w:t>
      </w:r>
      <w:r w:rsidRPr="008C0F67">
        <w:rPr>
          <w:rFonts w:asciiTheme="majorHAnsi" w:hAnsiTheme="majorHAnsi"/>
          <w:sz w:val="22"/>
          <w:szCs w:val="22"/>
        </w:rPr>
        <w:t xml:space="preserve"> </w:t>
      </w:r>
      <w:r w:rsidRPr="008C0F67">
        <w:rPr>
          <w:rFonts w:asciiTheme="majorHAnsi" w:eastAsia="Times New Roman" w:hAnsiTheme="majorHAnsi" w:cs="Arial"/>
          <w:sz w:val="22"/>
          <w:szCs w:val="22"/>
        </w:rPr>
        <w:t>a 2.7 cumulative grade point average is required</w:t>
      </w:r>
      <w:r w:rsidR="00312782">
        <w:rPr>
          <w:rFonts w:asciiTheme="majorHAnsi" w:eastAsia="Times New Roman" w:hAnsiTheme="majorHAnsi" w:cs="Arial"/>
          <w:sz w:val="22"/>
          <w:szCs w:val="22"/>
        </w:rPr>
        <w:t>,</w:t>
      </w:r>
      <w:r w:rsidRPr="008C0F67">
        <w:rPr>
          <w:rFonts w:asciiTheme="majorHAnsi" w:eastAsia="Times New Roman" w:hAnsiTheme="majorHAnsi" w:cs="Arial"/>
          <w:sz w:val="22"/>
          <w:szCs w:val="22"/>
        </w:rPr>
        <w:t xml:space="preserve"> to be admitted into the clinical phase of the program. </w:t>
      </w:r>
    </w:p>
    <w:p w14:paraId="208ABCED" w14:textId="77777777" w:rsidR="00560EE5" w:rsidRDefault="00560EE5" w:rsidP="00DC00B7">
      <w:pPr>
        <w:rPr>
          <w:rFonts w:asciiTheme="majorHAnsi" w:hAnsiTheme="majorHAnsi"/>
          <w:b/>
          <w:i/>
          <w:sz w:val="22"/>
          <w:szCs w:val="22"/>
        </w:rPr>
      </w:pPr>
    </w:p>
    <w:p w14:paraId="057EA4FF" w14:textId="77777777" w:rsidR="00560EE5" w:rsidRDefault="00560EE5" w:rsidP="00DC00B7">
      <w:pPr>
        <w:rPr>
          <w:rFonts w:asciiTheme="majorHAnsi" w:hAnsiTheme="majorHAnsi"/>
          <w:b/>
          <w:i/>
          <w:sz w:val="22"/>
          <w:szCs w:val="22"/>
        </w:rPr>
      </w:pPr>
    </w:p>
    <w:p w14:paraId="668C7665" w14:textId="77777777" w:rsidR="00560EE5" w:rsidRDefault="00560EE5" w:rsidP="00DC00B7">
      <w:pPr>
        <w:rPr>
          <w:rFonts w:asciiTheme="majorHAnsi" w:hAnsiTheme="majorHAnsi"/>
          <w:b/>
          <w:i/>
          <w:sz w:val="22"/>
          <w:szCs w:val="22"/>
        </w:rPr>
      </w:pPr>
    </w:p>
    <w:p w14:paraId="46E40CF1" w14:textId="77777777" w:rsidR="00DC00B7" w:rsidRDefault="00DC00B7" w:rsidP="00DC00B7">
      <w:pPr>
        <w:rPr>
          <w:rFonts w:asciiTheme="majorHAnsi" w:hAnsiTheme="majorHAnsi"/>
          <w:b/>
          <w:i/>
          <w:sz w:val="22"/>
          <w:szCs w:val="22"/>
        </w:rPr>
      </w:pPr>
      <w:r>
        <w:rPr>
          <w:rFonts w:asciiTheme="majorHAnsi" w:hAnsiTheme="majorHAnsi"/>
          <w:b/>
          <w:i/>
          <w:sz w:val="22"/>
          <w:szCs w:val="22"/>
        </w:rPr>
        <w:t>To add a “good standing” metric</w:t>
      </w:r>
    </w:p>
    <w:p w14:paraId="35D15557" w14:textId="77777777" w:rsidR="00DC00B7" w:rsidRDefault="00DC00B7" w:rsidP="00DC00B7">
      <w:pPr>
        <w:rPr>
          <w:rFonts w:asciiTheme="majorHAnsi" w:hAnsiTheme="majorHAnsi"/>
          <w:b/>
          <w:sz w:val="22"/>
          <w:szCs w:val="22"/>
        </w:rPr>
      </w:pPr>
    </w:p>
    <w:p w14:paraId="3AC3B1A3" w14:textId="77777777" w:rsidR="00DC00B7" w:rsidRDefault="00DC00B7" w:rsidP="00DC00B7">
      <w:pPr>
        <w:rPr>
          <w:rFonts w:asciiTheme="majorHAnsi" w:hAnsiTheme="majorHAnsi"/>
          <w:sz w:val="22"/>
          <w:szCs w:val="22"/>
        </w:rPr>
      </w:pPr>
      <w:r w:rsidRPr="00591739">
        <w:rPr>
          <w:rFonts w:asciiTheme="majorHAnsi" w:hAnsiTheme="majorHAnsi"/>
          <w:sz w:val="22"/>
          <w:szCs w:val="22"/>
        </w:rPr>
        <w:t xml:space="preserve">Currently the program does not </w:t>
      </w:r>
      <w:r>
        <w:rPr>
          <w:rFonts w:asciiTheme="majorHAnsi" w:hAnsiTheme="majorHAnsi"/>
          <w:sz w:val="22"/>
          <w:szCs w:val="22"/>
        </w:rPr>
        <w:t>describe</w:t>
      </w:r>
      <w:r w:rsidRPr="00591739">
        <w:rPr>
          <w:rFonts w:asciiTheme="majorHAnsi" w:hAnsiTheme="majorHAnsi"/>
          <w:sz w:val="22"/>
          <w:szCs w:val="22"/>
        </w:rPr>
        <w:t xml:space="preserve"> criteria for good standing. </w:t>
      </w:r>
      <w:r>
        <w:rPr>
          <w:rFonts w:asciiTheme="majorHAnsi" w:hAnsiTheme="majorHAnsi"/>
          <w:sz w:val="22"/>
          <w:szCs w:val="22"/>
        </w:rPr>
        <w:t xml:space="preserve">The department, however, recognizes the need to ensure that students maintain a sufficient GPA to enable them to apply to prestigious internship programs (see table below), to apply to graduate schools and various health care professional programs, such as medical school, and finally to be competitive in the job market. </w:t>
      </w:r>
    </w:p>
    <w:p w14:paraId="00829B8D" w14:textId="77777777" w:rsidR="00DC00B7" w:rsidRDefault="00DC00B7" w:rsidP="00DC00B7">
      <w:pPr>
        <w:rPr>
          <w:rFonts w:asciiTheme="majorHAnsi" w:hAnsiTheme="majorHAnsi"/>
          <w:sz w:val="22"/>
          <w:szCs w:val="22"/>
        </w:rPr>
      </w:pPr>
    </w:p>
    <w:tbl>
      <w:tblPr>
        <w:tblStyle w:val="TableGrid"/>
        <w:tblW w:w="0" w:type="auto"/>
        <w:tblLook w:val="04A0" w:firstRow="1" w:lastRow="0" w:firstColumn="1" w:lastColumn="0" w:noHBand="0" w:noVBand="1"/>
      </w:tblPr>
      <w:tblGrid>
        <w:gridCol w:w="4313"/>
        <w:gridCol w:w="4317"/>
      </w:tblGrid>
      <w:tr w:rsidR="00DC00B7" w14:paraId="55BE6FA7" w14:textId="77777777" w:rsidTr="008A5B45">
        <w:tc>
          <w:tcPr>
            <w:tcW w:w="4428" w:type="dxa"/>
            <w:shd w:val="clear" w:color="auto" w:fill="D9D9D9" w:themeFill="background1" w:themeFillShade="D9"/>
          </w:tcPr>
          <w:p w14:paraId="2D9621D4" w14:textId="77777777" w:rsidR="00DC00B7" w:rsidRDefault="00DC00B7" w:rsidP="008A5B45">
            <w:pPr>
              <w:rPr>
                <w:rFonts w:asciiTheme="majorHAnsi" w:hAnsiTheme="majorHAnsi"/>
                <w:sz w:val="22"/>
                <w:szCs w:val="22"/>
              </w:rPr>
            </w:pPr>
            <w:r>
              <w:rPr>
                <w:rFonts w:asciiTheme="majorHAnsi" w:hAnsiTheme="majorHAnsi"/>
                <w:sz w:val="22"/>
                <w:szCs w:val="22"/>
              </w:rPr>
              <w:t>Internship Program</w:t>
            </w:r>
          </w:p>
        </w:tc>
        <w:tc>
          <w:tcPr>
            <w:tcW w:w="4428" w:type="dxa"/>
            <w:shd w:val="clear" w:color="auto" w:fill="D9D9D9" w:themeFill="background1" w:themeFillShade="D9"/>
          </w:tcPr>
          <w:p w14:paraId="739C7EEE" w14:textId="77777777" w:rsidR="00DC00B7" w:rsidRDefault="00DC00B7" w:rsidP="008A5B45">
            <w:pPr>
              <w:rPr>
                <w:rFonts w:asciiTheme="majorHAnsi" w:hAnsiTheme="majorHAnsi"/>
                <w:sz w:val="22"/>
                <w:szCs w:val="22"/>
              </w:rPr>
            </w:pPr>
            <w:r>
              <w:rPr>
                <w:rFonts w:asciiTheme="majorHAnsi" w:hAnsiTheme="majorHAnsi"/>
                <w:sz w:val="22"/>
                <w:szCs w:val="22"/>
              </w:rPr>
              <w:t>GPA Requirement</w:t>
            </w:r>
          </w:p>
        </w:tc>
      </w:tr>
      <w:tr w:rsidR="00DC00B7" w14:paraId="69A53920" w14:textId="77777777" w:rsidTr="008A5B45">
        <w:tc>
          <w:tcPr>
            <w:tcW w:w="4428" w:type="dxa"/>
          </w:tcPr>
          <w:p w14:paraId="05CE2D38" w14:textId="77777777" w:rsidR="00DC00B7" w:rsidRDefault="00DC00B7" w:rsidP="008A5B45">
            <w:pPr>
              <w:rPr>
                <w:rFonts w:asciiTheme="majorHAnsi" w:hAnsiTheme="majorHAnsi"/>
                <w:sz w:val="22"/>
                <w:szCs w:val="22"/>
              </w:rPr>
            </w:pPr>
            <w:r>
              <w:rPr>
                <w:rFonts w:asciiTheme="majorHAnsi" w:hAnsiTheme="majorHAnsi"/>
                <w:sz w:val="22"/>
                <w:szCs w:val="22"/>
              </w:rPr>
              <w:t>SULI Brookhaven</w:t>
            </w:r>
          </w:p>
        </w:tc>
        <w:tc>
          <w:tcPr>
            <w:tcW w:w="4428" w:type="dxa"/>
          </w:tcPr>
          <w:p w14:paraId="51A95EC3" w14:textId="77777777" w:rsidR="00DC00B7" w:rsidRDefault="00DC00B7" w:rsidP="008A5B45">
            <w:pPr>
              <w:rPr>
                <w:rFonts w:asciiTheme="majorHAnsi" w:hAnsiTheme="majorHAnsi"/>
                <w:sz w:val="22"/>
                <w:szCs w:val="22"/>
              </w:rPr>
            </w:pPr>
            <w:r>
              <w:rPr>
                <w:rFonts w:asciiTheme="majorHAnsi" w:hAnsiTheme="majorHAnsi"/>
                <w:sz w:val="22"/>
                <w:szCs w:val="22"/>
              </w:rPr>
              <w:t>3.0</w:t>
            </w:r>
          </w:p>
        </w:tc>
      </w:tr>
      <w:tr w:rsidR="00DC00B7" w14:paraId="6DE32837" w14:textId="77777777" w:rsidTr="008A5B45">
        <w:tc>
          <w:tcPr>
            <w:tcW w:w="4428" w:type="dxa"/>
          </w:tcPr>
          <w:p w14:paraId="028D7C1C" w14:textId="77777777" w:rsidR="00DC00B7" w:rsidRDefault="00DC00B7" w:rsidP="008A5B45">
            <w:pPr>
              <w:rPr>
                <w:rFonts w:asciiTheme="majorHAnsi" w:hAnsiTheme="majorHAnsi"/>
                <w:sz w:val="22"/>
                <w:szCs w:val="22"/>
              </w:rPr>
            </w:pPr>
            <w:r>
              <w:rPr>
                <w:rFonts w:asciiTheme="majorHAnsi" w:hAnsiTheme="majorHAnsi"/>
                <w:sz w:val="22"/>
                <w:szCs w:val="22"/>
              </w:rPr>
              <w:t>CSHL</w:t>
            </w:r>
          </w:p>
        </w:tc>
        <w:tc>
          <w:tcPr>
            <w:tcW w:w="4428" w:type="dxa"/>
          </w:tcPr>
          <w:p w14:paraId="08DEFED7" w14:textId="77777777" w:rsidR="00DC00B7" w:rsidRDefault="00DC00B7" w:rsidP="008A5B45">
            <w:pPr>
              <w:rPr>
                <w:rFonts w:asciiTheme="majorHAnsi" w:hAnsiTheme="majorHAnsi"/>
                <w:sz w:val="22"/>
                <w:szCs w:val="22"/>
              </w:rPr>
            </w:pPr>
            <w:r>
              <w:rPr>
                <w:rFonts w:asciiTheme="majorHAnsi" w:hAnsiTheme="majorHAnsi"/>
                <w:sz w:val="22"/>
                <w:szCs w:val="22"/>
              </w:rPr>
              <w:t>3.5</w:t>
            </w:r>
          </w:p>
        </w:tc>
      </w:tr>
      <w:tr w:rsidR="00DC00B7" w14:paraId="68924D26" w14:textId="77777777" w:rsidTr="008A5B45">
        <w:tc>
          <w:tcPr>
            <w:tcW w:w="4428" w:type="dxa"/>
          </w:tcPr>
          <w:p w14:paraId="3E8AB9F6" w14:textId="77777777" w:rsidR="00DC00B7" w:rsidRDefault="00DC00B7" w:rsidP="008A5B45">
            <w:pPr>
              <w:rPr>
                <w:rFonts w:asciiTheme="majorHAnsi" w:hAnsiTheme="majorHAnsi"/>
                <w:sz w:val="22"/>
                <w:szCs w:val="22"/>
              </w:rPr>
            </w:pPr>
            <w:r>
              <w:rPr>
                <w:rFonts w:asciiTheme="majorHAnsi" w:hAnsiTheme="majorHAnsi"/>
                <w:sz w:val="22"/>
                <w:szCs w:val="22"/>
              </w:rPr>
              <w:t>Sloan Kettering</w:t>
            </w:r>
          </w:p>
        </w:tc>
        <w:tc>
          <w:tcPr>
            <w:tcW w:w="4428" w:type="dxa"/>
          </w:tcPr>
          <w:p w14:paraId="6B0CE3F6" w14:textId="77777777" w:rsidR="00DC00B7" w:rsidRDefault="00DC00B7" w:rsidP="008A5B45">
            <w:pPr>
              <w:rPr>
                <w:rFonts w:asciiTheme="majorHAnsi" w:hAnsiTheme="majorHAnsi"/>
                <w:sz w:val="22"/>
                <w:szCs w:val="22"/>
              </w:rPr>
            </w:pPr>
            <w:r>
              <w:rPr>
                <w:rFonts w:asciiTheme="majorHAnsi" w:hAnsiTheme="majorHAnsi"/>
                <w:sz w:val="22"/>
                <w:szCs w:val="22"/>
              </w:rPr>
              <w:t>3.0</w:t>
            </w:r>
          </w:p>
        </w:tc>
      </w:tr>
      <w:tr w:rsidR="00DC00B7" w14:paraId="78EDEE60" w14:textId="77777777" w:rsidTr="008A5B45">
        <w:tc>
          <w:tcPr>
            <w:tcW w:w="4428" w:type="dxa"/>
          </w:tcPr>
          <w:p w14:paraId="4FA6A383" w14:textId="77777777" w:rsidR="00DC00B7" w:rsidRDefault="00DC00B7" w:rsidP="008A5B45">
            <w:pPr>
              <w:rPr>
                <w:rFonts w:asciiTheme="majorHAnsi" w:hAnsiTheme="majorHAnsi"/>
                <w:sz w:val="22"/>
                <w:szCs w:val="22"/>
              </w:rPr>
            </w:pPr>
            <w:r>
              <w:rPr>
                <w:rFonts w:asciiTheme="majorHAnsi" w:hAnsiTheme="majorHAnsi"/>
                <w:sz w:val="22"/>
                <w:szCs w:val="22"/>
              </w:rPr>
              <w:t>Mount Sinai</w:t>
            </w:r>
          </w:p>
        </w:tc>
        <w:tc>
          <w:tcPr>
            <w:tcW w:w="4428" w:type="dxa"/>
          </w:tcPr>
          <w:p w14:paraId="46DBCA55" w14:textId="77777777" w:rsidR="00DC00B7" w:rsidRDefault="00DC00B7" w:rsidP="008A5B45">
            <w:pPr>
              <w:rPr>
                <w:rFonts w:asciiTheme="majorHAnsi" w:hAnsiTheme="majorHAnsi"/>
                <w:sz w:val="22"/>
                <w:szCs w:val="22"/>
              </w:rPr>
            </w:pPr>
            <w:r>
              <w:rPr>
                <w:rFonts w:asciiTheme="majorHAnsi" w:hAnsiTheme="majorHAnsi"/>
                <w:sz w:val="22"/>
                <w:szCs w:val="22"/>
              </w:rPr>
              <w:t>3.5</w:t>
            </w:r>
          </w:p>
        </w:tc>
      </w:tr>
      <w:tr w:rsidR="00DC00B7" w14:paraId="75A79B36" w14:textId="77777777" w:rsidTr="008A5B45">
        <w:tc>
          <w:tcPr>
            <w:tcW w:w="4428" w:type="dxa"/>
          </w:tcPr>
          <w:p w14:paraId="5ADECE5C" w14:textId="77777777" w:rsidR="00DC00B7" w:rsidRDefault="00DC00B7" w:rsidP="008A5B45">
            <w:pPr>
              <w:rPr>
                <w:rFonts w:asciiTheme="majorHAnsi" w:hAnsiTheme="majorHAnsi"/>
                <w:sz w:val="22"/>
                <w:szCs w:val="22"/>
              </w:rPr>
            </w:pPr>
            <w:r>
              <w:rPr>
                <w:rFonts w:asciiTheme="majorHAnsi" w:hAnsiTheme="majorHAnsi"/>
                <w:sz w:val="22"/>
                <w:szCs w:val="22"/>
              </w:rPr>
              <w:t>Princeton PSURE</w:t>
            </w:r>
          </w:p>
        </w:tc>
        <w:tc>
          <w:tcPr>
            <w:tcW w:w="4428" w:type="dxa"/>
          </w:tcPr>
          <w:p w14:paraId="309F986F" w14:textId="77777777" w:rsidR="00DC00B7" w:rsidRDefault="00DC00B7" w:rsidP="008A5B45">
            <w:pPr>
              <w:rPr>
                <w:rFonts w:asciiTheme="majorHAnsi" w:hAnsiTheme="majorHAnsi"/>
                <w:sz w:val="22"/>
                <w:szCs w:val="22"/>
              </w:rPr>
            </w:pPr>
            <w:r>
              <w:rPr>
                <w:rFonts w:asciiTheme="majorHAnsi" w:hAnsiTheme="majorHAnsi"/>
                <w:sz w:val="22"/>
                <w:szCs w:val="22"/>
              </w:rPr>
              <w:t>3.5</w:t>
            </w:r>
          </w:p>
        </w:tc>
      </w:tr>
      <w:tr w:rsidR="00DC00B7" w14:paraId="53911CC5" w14:textId="77777777" w:rsidTr="008A5B45">
        <w:tc>
          <w:tcPr>
            <w:tcW w:w="4428" w:type="dxa"/>
          </w:tcPr>
          <w:p w14:paraId="39FA4BFF" w14:textId="77777777" w:rsidR="00DC00B7" w:rsidRDefault="00DC00B7" w:rsidP="008A5B45">
            <w:pPr>
              <w:rPr>
                <w:rFonts w:asciiTheme="majorHAnsi" w:hAnsiTheme="majorHAnsi"/>
                <w:sz w:val="22"/>
                <w:szCs w:val="22"/>
              </w:rPr>
            </w:pPr>
            <w:r>
              <w:rPr>
                <w:rFonts w:asciiTheme="majorHAnsi" w:hAnsiTheme="majorHAnsi"/>
                <w:sz w:val="22"/>
                <w:szCs w:val="22"/>
              </w:rPr>
              <w:t>Rutgers</w:t>
            </w:r>
          </w:p>
        </w:tc>
        <w:tc>
          <w:tcPr>
            <w:tcW w:w="4428" w:type="dxa"/>
          </w:tcPr>
          <w:p w14:paraId="52424655" w14:textId="77777777" w:rsidR="00DC00B7" w:rsidRDefault="00DC00B7" w:rsidP="008A5B45">
            <w:pPr>
              <w:rPr>
                <w:rFonts w:asciiTheme="majorHAnsi" w:hAnsiTheme="majorHAnsi"/>
                <w:sz w:val="22"/>
                <w:szCs w:val="22"/>
              </w:rPr>
            </w:pPr>
            <w:r>
              <w:rPr>
                <w:rFonts w:asciiTheme="majorHAnsi" w:hAnsiTheme="majorHAnsi"/>
                <w:sz w:val="22"/>
                <w:szCs w:val="22"/>
              </w:rPr>
              <w:t>3.0</w:t>
            </w:r>
          </w:p>
        </w:tc>
      </w:tr>
      <w:tr w:rsidR="00DC00B7" w14:paraId="6A0AA448" w14:textId="77777777" w:rsidTr="008A5B45">
        <w:tc>
          <w:tcPr>
            <w:tcW w:w="4428" w:type="dxa"/>
          </w:tcPr>
          <w:p w14:paraId="01098F02" w14:textId="77777777" w:rsidR="00DC00B7" w:rsidRDefault="00DC00B7" w:rsidP="008A5B45">
            <w:pPr>
              <w:rPr>
                <w:rFonts w:asciiTheme="majorHAnsi" w:hAnsiTheme="majorHAnsi"/>
                <w:sz w:val="22"/>
                <w:szCs w:val="22"/>
              </w:rPr>
            </w:pPr>
            <w:r>
              <w:rPr>
                <w:rFonts w:asciiTheme="majorHAnsi" w:hAnsiTheme="majorHAnsi"/>
                <w:sz w:val="22"/>
                <w:szCs w:val="22"/>
              </w:rPr>
              <w:t>NYU Sackler</w:t>
            </w:r>
          </w:p>
        </w:tc>
        <w:tc>
          <w:tcPr>
            <w:tcW w:w="4428" w:type="dxa"/>
          </w:tcPr>
          <w:p w14:paraId="66BFE03E" w14:textId="77777777" w:rsidR="00DC00B7" w:rsidRDefault="00DC00B7" w:rsidP="008A5B45">
            <w:pPr>
              <w:rPr>
                <w:rFonts w:asciiTheme="majorHAnsi" w:hAnsiTheme="majorHAnsi"/>
                <w:sz w:val="22"/>
                <w:szCs w:val="22"/>
              </w:rPr>
            </w:pPr>
            <w:r>
              <w:rPr>
                <w:rFonts w:asciiTheme="majorHAnsi" w:hAnsiTheme="majorHAnsi"/>
                <w:sz w:val="22"/>
                <w:szCs w:val="22"/>
              </w:rPr>
              <w:t>3.4</w:t>
            </w:r>
          </w:p>
        </w:tc>
      </w:tr>
      <w:tr w:rsidR="00DC00B7" w14:paraId="79843910" w14:textId="77777777" w:rsidTr="008A5B45">
        <w:tc>
          <w:tcPr>
            <w:tcW w:w="4428" w:type="dxa"/>
          </w:tcPr>
          <w:p w14:paraId="354D49D4" w14:textId="77777777" w:rsidR="00DC00B7" w:rsidRDefault="00DC00B7" w:rsidP="008A5B45">
            <w:pPr>
              <w:rPr>
                <w:rFonts w:asciiTheme="majorHAnsi" w:hAnsiTheme="majorHAnsi"/>
                <w:sz w:val="22"/>
                <w:szCs w:val="22"/>
              </w:rPr>
            </w:pPr>
            <w:r>
              <w:rPr>
                <w:rFonts w:asciiTheme="majorHAnsi" w:hAnsiTheme="majorHAnsi"/>
                <w:sz w:val="22"/>
                <w:szCs w:val="22"/>
              </w:rPr>
              <w:t>Brooklyn College REU</w:t>
            </w:r>
          </w:p>
        </w:tc>
        <w:tc>
          <w:tcPr>
            <w:tcW w:w="4428" w:type="dxa"/>
          </w:tcPr>
          <w:p w14:paraId="71162487" w14:textId="77777777" w:rsidR="00DC00B7" w:rsidRDefault="00DC00B7" w:rsidP="008A5B45">
            <w:pPr>
              <w:rPr>
                <w:rFonts w:asciiTheme="majorHAnsi" w:hAnsiTheme="majorHAnsi"/>
                <w:sz w:val="22"/>
                <w:szCs w:val="22"/>
              </w:rPr>
            </w:pPr>
            <w:r>
              <w:rPr>
                <w:rFonts w:asciiTheme="majorHAnsi" w:hAnsiTheme="majorHAnsi"/>
                <w:sz w:val="22"/>
                <w:szCs w:val="22"/>
              </w:rPr>
              <w:t>3.3</w:t>
            </w:r>
          </w:p>
        </w:tc>
      </w:tr>
      <w:tr w:rsidR="00DC00B7" w14:paraId="76A58D92" w14:textId="77777777" w:rsidTr="008A5B45">
        <w:tc>
          <w:tcPr>
            <w:tcW w:w="4428" w:type="dxa"/>
          </w:tcPr>
          <w:p w14:paraId="608E1BEA" w14:textId="77777777" w:rsidR="00DC00B7" w:rsidRDefault="00DC00B7" w:rsidP="008A5B45">
            <w:pPr>
              <w:rPr>
                <w:rFonts w:asciiTheme="majorHAnsi" w:hAnsiTheme="majorHAnsi"/>
                <w:sz w:val="22"/>
                <w:szCs w:val="22"/>
              </w:rPr>
            </w:pPr>
            <w:r>
              <w:rPr>
                <w:rFonts w:asciiTheme="majorHAnsi" w:hAnsiTheme="majorHAnsi"/>
                <w:sz w:val="22"/>
                <w:szCs w:val="22"/>
              </w:rPr>
              <w:t>HRTP</w:t>
            </w:r>
          </w:p>
        </w:tc>
        <w:tc>
          <w:tcPr>
            <w:tcW w:w="4428" w:type="dxa"/>
          </w:tcPr>
          <w:p w14:paraId="46D1B8A6" w14:textId="77777777" w:rsidR="00DC00B7" w:rsidRDefault="00DC00B7" w:rsidP="008A5B45">
            <w:pPr>
              <w:rPr>
                <w:rFonts w:asciiTheme="majorHAnsi" w:hAnsiTheme="majorHAnsi"/>
                <w:sz w:val="22"/>
                <w:szCs w:val="22"/>
              </w:rPr>
            </w:pPr>
            <w:r>
              <w:rPr>
                <w:rFonts w:asciiTheme="majorHAnsi" w:hAnsiTheme="majorHAnsi"/>
                <w:sz w:val="22"/>
                <w:szCs w:val="22"/>
              </w:rPr>
              <w:t>3</w:t>
            </w:r>
          </w:p>
        </w:tc>
      </w:tr>
      <w:tr w:rsidR="00DC00B7" w14:paraId="68E8C1D3" w14:textId="77777777" w:rsidTr="008A5B45">
        <w:tc>
          <w:tcPr>
            <w:tcW w:w="4428" w:type="dxa"/>
          </w:tcPr>
          <w:p w14:paraId="48350F01" w14:textId="77777777" w:rsidR="00DC00B7" w:rsidRDefault="00DC00B7" w:rsidP="008A5B45">
            <w:pPr>
              <w:rPr>
                <w:rFonts w:asciiTheme="majorHAnsi" w:hAnsiTheme="majorHAnsi"/>
                <w:sz w:val="22"/>
                <w:szCs w:val="22"/>
              </w:rPr>
            </w:pPr>
            <w:r>
              <w:rPr>
                <w:rFonts w:asciiTheme="majorHAnsi" w:hAnsiTheme="majorHAnsi"/>
                <w:sz w:val="22"/>
                <w:szCs w:val="22"/>
              </w:rPr>
              <w:t>Columbia</w:t>
            </w:r>
          </w:p>
        </w:tc>
        <w:tc>
          <w:tcPr>
            <w:tcW w:w="4428" w:type="dxa"/>
          </w:tcPr>
          <w:p w14:paraId="368D61AC" w14:textId="77777777" w:rsidR="00DC00B7" w:rsidRDefault="00DC00B7" w:rsidP="008A5B45">
            <w:pPr>
              <w:rPr>
                <w:rFonts w:asciiTheme="majorHAnsi" w:hAnsiTheme="majorHAnsi"/>
                <w:sz w:val="22"/>
                <w:szCs w:val="22"/>
              </w:rPr>
            </w:pPr>
            <w:r>
              <w:rPr>
                <w:rFonts w:asciiTheme="majorHAnsi" w:hAnsiTheme="majorHAnsi"/>
                <w:sz w:val="22"/>
                <w:szCs w:val="22"/>
              </w:rPr>
              <w:t>2.7</w:t>
            </w:r>
          </w:p>
        </w:tc>
      </w:tr>
      <w:tr w:rsidR="00DC00B7" w14:paraId="64A46BCE" w14:textId="77777777" w:rsidTr="008A5B45">
        <w:tc>
          <w:tcPr>
            <w:tcW w:w="4428" w:type="dxa"/>
          </w:tcPr>
          <w:p w14:paraId="44609A49" w14:textId="77777777" w:rsidR="00DC00B7" w:rsidRDefault="00DC00B7" w:rsidP="008A5B45">
            <w:pPr>
              <w:rPr>
                <w:rFonts w:asciiTheme="majorHAnsi" w:hAnsiTheme="majorHAnsi"/>
                <w:sz w:val="22"/>
                <w:szCs w:val="22"/>
              </w:rPr>
            </w:pPr>
            <w:r>
              <w:rPr>
                <w:rFonts w:asciiTheme="majorHAnsi" w:hAnsiTheme="majorHAnsi"/>
                <w:sz w:val="22"/>
                <w:szCs w:val="22"/>
              </w:rPr>
              <w:t>Columbia SPURS</w:t>
            </w:r>
          </w:p>
        </w:tc>
        <w:tc>
          <w:tcPr>
            <w:tcW w:w="4428" w:type="dxa"/>
          </w:tcPr>
          <w:p w14:paraId="490BCC2B" w14:textId="77777777" w:rsidR="00DC00B7" w:rsidRDefault="00DC00B7" w:rsidP="008A5B45">
            <w:pPr>
              <w:rPr>
                <w:rFonts w:asciiTheme="majorHAnsi" w:hAnsiTheme="majorHAnsi"/>
                <w:sz w:val="22"/>
                <w:szCs w:val="22"/>
              </w:rPr>
            </w:pPr>
            <w:r>
              <w:rPr>
                <w:rFonts w:asciiTheme="majorHAnsi" w:hAnsiTheme="majorHAnsi"/>
                <w:sz w:val="22"/>
                <w:szCs w:val="22"/>
              </w:rPr>
              <w:t>3.0</w:t>
            </w:r>
          </w:p>
        </w:tc>
      </w:tr>
      <w:tr w:rsidR="00DC00B7" w14:paraId="4BC39CAA" w14:textId="77777777" w:rsidTr="008A5B45">
        <w:tc>
          <w:tcPr>
            <w:tcW w:w="4428" w:type="dxa"/>
          </w:tcPr>
          <w:p w14:paraId="12C8A40B" w14:textId="77777777" w:rsidR="00DC00B7" w:rsidRDefault="00DC00B7" w:rsidP="008A5B45">
            <w:pPr>
              <w:rPr>
                <w:rFonts w:asciiTheme="majorHAnsi" w:hAnsiTheme="majorHAnsi"/>
                <w:sz w:val="22"/>
                <w:szCs w:val="22"/>
              </w:rPr>
            </w:pPr>
            <w:r>
              <w:rPr>
                <w:rFonts w:asciiTheme="majorHAnsi" w:hAnsiTheme="majorHAnsi"/>
                <w:sz w:val="22"/>
                <w:szCs w:val="22"/>
              </w:rPr>
              <w:t>Cornell SAP</w:t>
            </w:r>
          </w:p>
        </w:tc>
        <w:tc>
          <w:tcPr>
            <w:tcW w:w="4428" w:type="dxa"/>
          </w:tcPr>
          <w:p w14:paraId="3649E42F" w14:textId="77777777" w:rsidR="00DC00B7" w:rsidRDefault="00DC00B7" w:rsidP="008A5B45">
            <w:pPr>
              <w:rPr>
                <w:rFonts w:asciiTheme="majorHAnsi" w:hAnsiTheme="majorHAnsi"/>
                <w:sz w:val="22"/>
                <w:szCs w:val="22"/>
              </w:rPr>
            </w:pPr>
            <w:r>
              <w:rPr>
                <w:rFonts w:asciiTheme="majorHAnsi" w:hAnsiTheme="majorHAnsi"/>
                <w:sz w:val="22"/>
                <w:szCs w:val="22"/>
              </w:rPr>
              <w:t>3.0</w:t>
            </w:r>
          </w:p>
        </w:tc>
      </w:tr>
      <w:tr w:rsidR="00DC00B7" w14:paraId="3EF28BBA" w14:textId="77777777" w:rsidTr="008A5B45">
        <w:tc>
          <w:tcPr>
            <w:tcW w:w="4428" w:type="dxa"/>
          </w:tcPr>
          <w:p w14:paraId="2A5E0B70" w14:textId="77777777" w:rsidR="00DC00B7" w:rsidRDefault="00DC00B7" w:rsidP="008A5B45">
            <w:pPr>
              <w:rPr>
                <w:rFonts w:asciiTheme="majorHAnsi" w:hAnsiTheme="majorHAnsi"/>
                <w:sz w:val="22"/>
                <w:szCs w:val="22"/>
              </w:rPr>
            </w:pPr>
            <w:r>
              <w:rPr>
                <w:rFonts w:asciiTheme="majorHAnsi" w:hAnsiTheme="majorHAnsi"/>
                <w:sz w:val="22"/>
                <w:szCs w:val="22"/>
              </w:rPr>
              <w:t>Hunter College</w:t>
            </w:r>
          </w:p>
        </w:tc>
        <w:tc>
          <w:tcPr>
            <w:tcW w:w="4428" w:type="dxa"/>
          </w:tcPr>
          <w:p w14:paraId="74E98DD1" w14:textId="77777777" w:rsidR="00DC00B7" w:rsidRDefault="00DC00B7" w:rsidP="008A5B45">
            <w:pPr>
              <w:rPr>
                <w:rFonts w:asciiTheme="majorHAnsi" w:hAnsiTheme="majorHAnsi"/>
                <w:sz w:val="22"/>
                <w:szCs w:val="22"/>
              </w:rPr>
            </w:pPr>
            <w:r>
              <w:rPr>
                <w:rFonts w:asciiTheme="majorHAnsi" w:hAnsiTheme="majorHAnsi"/>
                <w:sz w:val="22"/>
                <w:szCs w:val="22"/>
              </w:rPr>
              <w:t>3.0</w:t>
            </w:r>
          </w:p>
        </w:tc>
      </w:tr>
    </w:tbl>
    <w:p w14:paraId="79E741B2" w14:textId="77777777" w:rsidR="00DC00B7" w:rsidRDefault="00DC00B7" w:rsidP="00DC00B7">
      <w:pPr>
        <w:rPr>
          <w:rFonts w:asciiTheme="majorHAnsi" w:hAnsiTheme="majorHAnsi"/>
          <w:b/>
          <w:i/>
          <w:sz w:val="22"/>
          <w:szCs w:val="22"/>
        </w:rPr>
      </w:pPr>
    </w:p>
    <w:p w14:paraId="37D055C8" w14:textId="383FA311" w:rsidR="00DC00B7" w:rsidRDefault="00DC00B7" w:rsidP="00DC00B7">
      <w:pPr>
        <w:rPr>
          <w:rFonts w:asciiTheme="majorHAnsi" w:hAnsiTheme="majorHAnsi"/>
          <w:color w:val="000000"/>
          <w:sz w:val="22"/>
          <w:szCs w:val="22"/>
        </w:rPr>
      </w:pPr>
      <w:r w:rsidRPr="00591739">
        <w:rPr>
          <w:rFonts w:asciiTheme="majorHAnsi" w:hAnsiTheme="majorHAnsi"/>
          <w:color w:val="000000"/>
          <w:sz w:val="22"/>
          <w:szCs w:val="22"/>
        </w:rPr>
        <w:t>Seve</w:t>
      </w:r>
      <w:r w:rsidR="00C26A15">
        <w:rPr>
          <w:rFonts w:asciiTheme="majorHAnsi" w:hAnsiTheme="majorHAnsi"/>
          <w:color w:val="000000"/>
          <w:sz w:val="22"/>
          <w:szCs w:val="22"/>
        </w:rPr>
        <w:t xml:space="preserve">ral programs do implement “good </w:t>
      </w:r>
      <w:r w:rsidRPr="00591739">
        <w:rPr>
          <w:rFonts w:asciiTheme="majorHAnsi" w:hAnsiTheme="majorHAnsi"/>
          <w:color w:val="000000"/>
          <w:sz w:val="22"/>
          <w:szCs w:val="22"/>
        </w:rPr>
        <w:t xml:space="preserve">standing” criteria for progression. </w:t>
      </w:r>
    </w:p>
    <w:p w14:paraId="4E77A6E8" w14:textId="03AAF089" w:rsidR="00DC00B7" w:rsidRPr="00591739" w:rsidRDefault="00DC00B7" w:rsidP="00DC00B7">
      <w:pPr>
        <w:pStyle w:val="ListParagraph"/>
        <w:numPr>
          <w:ilvl w:val="0"/>
          <w:numId w:val="26"/>
        </w:numPr>
        <w:rPr>
          <w:rFonts w:asciiTheme="majorHAnsi" w:hAnsiTheme="majorHAnsi"/>
          <w:color w:val="000000"/>
          <w:sz w:val="22"/>
          <w:szCs w:val="22"/>
        </w:rPr>
      </w:pPr>
      <w:r w:rsidRPr="00591739">
        <w:rPr>
          <w:rFonts w:asciiTheme="majorHAnsi" w:hAnsiTheme="majorHAnsi"/>
          <w:color w:val="000000"/>
          <w:sz w:val="22"/>
          <w:szCs w:val="22"/>
        </w:rPr>
        <w:t xml:space="preserve">Nursing, for example, requires that students maintain a 2.5 cumulative grade point average and students achieve a grade of “C” </w:t>
      </w:r>
      <w:r>
        <w:rPr>
          <w:rFonts w:asciiTheme="majorHAnsi" w:hAnsiTheme="majorHAnsi"/>
          <w:color w:val="000000"/>
          <w:sz w:val="22"/>
          <w:szCs w:val="22"/>
        </w:rPr>
        <w:t>i</w:t>
      </w:r>
      <w:r w:rsidR="00F1319C">
        <w:rPr>
          <w:rFonts w:asciiTheme="majorHAnsi" w:hAnsiTheme="majorHAnsi"/>
          <w:color w:val="000000"/>
          <w:sz w:val="22"/>
          <w:szCs w:val="22"/>
        </w:rPr>
        <w:t>n all N</w:t>
      </w:r>
      <w:r w:rsidRPr="00591739">
        <w:rPr>
          <w:rFonts w:asciiTheme="majorHAnsi" w:hAnsiTheme="majorHAnsi"/>
          <w:color w:val="000000"/>
          <w:sz w:val="22"/>
          <w:szCs w:val="22"/>
        </w:rPr>
        <w:t xml:space="preserve">ursing courses (NUR) and required courses in the curriculum. Additionally, a </w:t>
      </w:r>
      <w:r>
        <w:rPr>
          <w:rFonts w:asciiTheme="majorHAnsi" w:hAnsiTheme="majorHAnsi"/>
          <w:color w:val="000000"/>
          <w:sz w:val="22"/>
          <w:szCs w:val="22"/>
        </w:rPr>
        <w:t>N</w:t>
      </w:r>
      <w:r w:rsidRPr="00591739">
        <w:rPr>
          <w:rFonts w:asciiTheme="majorHAnsi" w:hAnsiTheme="majorHAnsi"/>
          <w:color w:val="000000"/>
          <w:sz w:val="22"/>
          <w:szCs w:val="22"/>
        </w:rPr>
        <w:t>ursing student may repeat only one of the r</w:t>
      </w:r>
      <w:r w:rsidR="00F1319C">
        <w:rPr>
          <w:rFonts w:asciiTheme="majorHAnsi" w:hAnsiTheme="majorHAnsi"/>
          <w:color w:val="000000"/>
          <w:sz w:val="22"/>
          <w:szCs w:val="22"/>
        </w:rPr>
        <w:t>equired N</w:t>
      </w:r>
      <w:r w:rsidRPr="00591739">
        <w:rPr>
          <w:rFonts w:asciiTheme="majorHAnsi" w:hAnsiTheme="majorHAnsi"/>
          <w:color w:val="000000"/>
          <w:sz w:val="22"/>
          <w:szCs w:val="22"/>
        </w:rPr>
        <w:t xml:space="preserve">ursing courses. Courses designated NUR must be passed on the second registration. The </w:t>
      </w:r>
      <w:r>
        <w:rPr>
          <w:rFonts w:asciiTheme="majorHAnsi" w:hAnsiTheme="majorHAnsi"/>
          <w:color w:val="000000"/>
          <w:sz w:val="22"/>
          <w:szCs w:val="22"/>
        </w:rPr>
        <w:t>N</w:t>
      </w:r>
      <w:r w:rsidRPr="00591739">
        <w:rPr>
          <w:rFonts w:asciiTheme="majorHAnsi" w:hAnsiTheme="majorHAnsi"/>
          <w:color w:val="000000"/>
          <w:sz w:val="22"/>
          <w:szCs w:val="22"/>
        </w:rPr>
        <w:t>ursing department also mandates that a grade of satisfactory (S</w:t>
      </w:r>
      <w:r w:rsidR="00F1319C">
        <w:rPr>
          <w:rFonts w:asciiTheme="majorHAnsi" w:hAnsiTheme="majorHAnsi"/>
          <w:color w:val="000000"/>
          <w:sz w:val="22"/>
          <w:szCs w:val="22"/>
        </w:rPr>
        <w:t>) in the clinical component of N</w:t>
      </w:r>
      <w:r w:rsidRPr="00591739">
        <w:rPr>
          <w:rFonts w:asciiTheme="majorHAnsi" w:hAnsiTheme="majorHAnsi"/>
          <w:color w:val="000000"/>
          <w:sz w:val="22"/>
          <w:szCs w:val="22"/>
        </w:rPr>
        <w:t>ursing courses (NUR 3010, NUR3110, NUR 4010, NUR 4110) is required for passin</w:t>
      </w:r>
      <w:r w:rsidR="00F1319C">
        <w:rPr>
          <w:rFonts w:asciiTheme="majorHAnsi" w:hAnsiTheme="majorHAnsi"/>
          <w:color w:val="000000"/>
          <w:sz w:val="22"/>
          <w:szCs w:val="22"/>
        </w:rPr>
        <w:t>g the course and that only one w</w:t>
      </w:r>
      <w:r w:rsidR="0091358A">
        <w:rPr>
          <w:rFonts w:asciiTheme="majorHAnsi" w:hAnsiTheme="majorHAnsi"/>
          <w:color w:val="000000"/>
          <w:sz w:val="22"/>
          <w:szCs w:val="22"/>
        </w:rPr>
        <w:t>ithdrawal for a</w:t>
      </w:r>
      <w:r w:rsidRPr="00591739">
        <w:rPr>
          <w:rFonts w:asciiTheme="majorHAnsi" w:hAnsiTheme="majorHAnsi"/>
          <w:color w:val="000000"/>
          <w:sz w:val="22"/>
          <w:szCs w:val="22"/>
        </w:rPr>
        <w:t xml:space="preserve">cademic reasons “W” from required nursing courses is permitted. </w:t>
      </w:r>
    </w:p>
    <w:p w14:paraId="4A95E666" w14:textId="1A390925" w:rsidR="00DC00B7" w:rsidRDefault="00DC00B7" w:rsidP="00DC00B7">
      <w:pPr>
        <w:pStyle w:val="ListParagraph"/>
        <w:numPr>
          <w:ilvl w:val="0"/>
          <w:numId w:val="26"/>
        </w:numPr>
        <w:rPr>
          <w:rFonts w:asciiTheme="majorHAnsi" w:hAnsiTheme="majorHAnsi"/>
          <w:color w:val="000000"/>
          <w:sz w:val="22"/>
          <w:szCs w:val="22"/>
        </w:rPr>
      </w:pPr>
      <w:r w:rsidRPr="00591739">
        <w:rPr>
          <w:rFonts w:asciiTheme="majorHAnsi" w:hAnsiTheme="majorHAnsi"/>
          <w:color w:val="000000"/>
          <w:sz w:val="22"/>
          <w:szCs w:val="22"/>
        </w:rPr>
        <w:t xml:space="preserve">The </w:t>
      </w:r>
      <w:r>
        <w:rPr>
          <w:rFonts w:asciiTheme="majorHAnsi" w:hAnsiTheme="majorHAnsi"/>
          <w:color w:val="000000"/>
          <w:sz w:val="22"/>
          <w:szCs w:val="22"/>
        </w:rPr>
        <w:t>H</w:t>
      </w:r>
      <w:r w:rsidRPr="00591739">
        <w:rPr>
          <w:rFonts w:asciiTheme="majorHAnsi" w:hAnsiTheme="majorHAnsi"/>
          <w:color w:val="000000"/>
          <w:sz w:val="22"/>
          <w:szCs w:val="22"/>
        </w:rPr>
        <w:t xml:space="preserve">uman </w:t>
      </w:r>
      <w:r>
        <w:rPr>
          <w:rFonts w:asciiTheme="majorHAnsi" w:hAnsiTheme="majorHAnsi"/>
          <w:color w:val="000000"/>
          <w:sz w:val="22"/>
          <w:szCs w:val="22"/>
        </w:rPr>
        <w:t>S</w:t>
      </w:r>
      <w:r w:rsidRPr="00591739">
        <w:rPr>
          <w:rFonts w:asciiTheme="majorHAnsi" w:hAnsiTheme="majorHAnsi"/>
          <w:color w:val="000000"/>
          <w:sz w:val="22"/>
          <w:szCs w:val="22"/>
        </w:rPr>
        <w:t xml:space="preserve">ervices BS degree program stipulates that </w:t>
      </w:r>
      <w:r>
        <w:rPr>
          <w:rFonts w:asciiTheme="majorHAnsi" w:hAnsiTheme="majorHAnsi"/>
          <w:color w:val="000000"/>
          <w:sz w:val="22"/>
          <w:szCs w:val="22"/>
        </w:rPr>
        <w:t xml:space="preserve">a </w:t>
      </w:r>
      <w:r w:rsidRPr="00591739">
        <w:rPr>
          <w:rFonts w:asciiTheme="majorHAnsi" w:hAnsiTheme="majorHAnsi"/>
          <w:color w:val="000000"/>
          <w:sz w:val="22"/>
          <w:szCs w:val="22"/>
        </w:rPr>
        <w:t xml:space="preserve">minimum grade of “C” in each course with the prefix HUS and HEA is required within the </w:t>
      </w:r>
      <w:r>
        <w:rPr>
          <w:rFonts w:asciiTheme="majorHAnsi" w:hAnsiTheme="majorHAnsi"/>
          <w:color w:val="000000"/>
          <w:sz w:val="22"/>
          <w:szCs w:val="22"/>
        </w:rPr>
        <w:t>H</w:t>
      </w:r>
      <w:r w:rsidRPr="00591739">
        <w:rPr>
          <w:rFonts w:asciiTheme="majorHAnsi" w:hAnsiTheme="majorHAnsi"/>
          <w:color w:val="000000"/>
          <w:sz w:val="22"/>
          <w:szCs w:val="22"/>
        </w:rPr>
        <w:t xml:space="preserve">uman </w:t>
      </w:r>
      <w:r>
        <w:rPr>
          <w:rFonts w:asciiTheme="majorHAnsi" w:hAnsiTheme="majorHAnsi"/>
          <w:color w:val="000000"/>
          <w:sz w:val="22"/>
          <w:szCs w:val="22"/>
        </w:rPr>
        <w:t>S</w:t>
      </w:r>
      <w:r w:rsidRPr="00591739">
        <w:rPr>
          <w:rFonts w:asciiTheme="majorHAnsi" w:hAnsiTheme="majorHAnsi"/>
          <w:color w:val="000000"/>
          <w:sz w:val="22"/>
          <w:szCs w:val="22"/>
        </w:rPr>
        <w:t>ervices curriculum. A student who has earned a grade lower than “C” in any HUS or HEA course must contact the Chairperson</w:t>
      </w:r>
      <w:r>
        <w:rPr>
          <w:rFonts w:asciiTheme="majorHAnsi" w:hAnsiTheme="majorHAnsi"/>
          <w:color w:val="000000"/>
          <w:sz w:val="22"/>
          <w:szCs w:val="22"/>
        </w:rPr>
        <w:t>,</w:t>
      </w:r>
      <w:r w:rsidRPr="00591739">
        <w:rPr>
          <w:rFonts w:asciiTheme="majorHAnsi" w:hAnsiTheme="majorHAnsi"/>
          <w:color w:val="000000"/>
          <w:sz w:val="22"/>
          <w:szCs w:val="22"/>
        </w:rPr>
        <w:t xml:space="preserve"> in order to repeat that course. For all other courses the student must contact the Registrar to obtain permission to repeat a course. A course may only be repeated once. Please note that a minimum grade point average of 2.0 is required both for progression within the </w:t>
      </w:r>
      <w:r>
        <w:rPr>
          <w:rFonts w:asciiTheme="majorHAnsi" w:hAnsiTheme="majorHAnsi"/>
          <w:color w:val="000000"/>
          <w:sz w:val="22"/>
          <w:szCs w:val="22"/>
        </w:rPr>
        <w:t>H</w:t>
      </w:r>
      <w:r w:rsidRPr="00591739">
        <w:rPr>
          <w:rFonts w:asciiTheme="majorHAnsi" w:hAnsiTheme="majorHAnsi"/>
          <w:color w:val="000000"/>
          <w:sz w:val="22"/>
          <w:szCs w:val="22"/>
        </w:rPr>
        <w:t xml:space="preserve">uman </w:t>
      </w:r>
      <w:r>
        <w:rPr>
          <w:rFonts w:asciiTheme="majorHAnsi" w:hAnsiTheme="majorHAnsi"/>
          <w:color w:val="000000"/>
          <w:sz w:val="22"/>
          <w:szCs w:val="22"/>
        </w:rPr>
        <w:t>S</w:t>
      </w:r>
      <w:r w:rsidRPr="00591739">
        <w:rPr>
          <w:rFonts w:asciiTheme="majorHAnsi" w:hAnsiTheme="majorHAnsi"/>
          <w:color w:val="000000"/>
          <w:sz w:val="22"/>
          <w:szCs w:val="22"/>
        </w:rPr>
        <w:t>ervices curriculum and for enrollment in a field practicum course. Students who fall below a 2.0 grade</w:t>
      </w:r>
      <w:r>
        <w:rPr>
          <w:rFonts w:asciiTheme="majorHAnsi" w:hAnsiTheme="majorHAnsi"/>
          <w:color w:val="000000"/>
          <w:sz w:val="22"/>
          <w:szCs w:val="22"/>
        </w:rPr>
        <w:t xml:space="preserve"> </w:t>
      </w:r>
      <w:r w:rsidRPr="00591739">
        <w:rPr>
          <w:rFonts w:asciiTheme="majorHAnsi" w:hAnsiTheme="majorHAnsi"/>
          <w:color w:val="000000"/>
          <w:sz w:val="22"/>
          <w:szCs w:val="22"/>
        </w:rPr>
        <w:t>point average are required to arrange a meeting with a Human Services Department faculty advisor</w:t>
      </w:r>
      <w:r w:rsidR="00767EDC">
        <w:rPr>
          <w:rFonts w:asciiTheme="majorHAnsi" w:hAnsiTheme="majorHAnsi"/>
          <w:color w:val="000000"/>
          <w:sz w:val="22"/>
          <w:szCs w:val="22"/>
        </w:rPr>
        <w:t xml:space="preserve">, </w:t>
      </w:r>
      <w:r w:rsidRPr="00591739">
        <w:rPr>
          <w:rFonts w:asciiTheme="majorHAnsi" w:hAnsiTheme="majorHAnsi"/>
          <w:color w:val="000000"/>
          <w:sz w:val="22"/>
          <w:szCs w:val="22"/>
        </w:rPr>
        <w:t>to discuss plans to improve their academic standing.</w:t>
      </w:r>
    </w:p>
    <w:p w14:paraId="73B4C6EB" w14:textId="77777777" w:rsidR="00DC00B7" w:rsidRDefault="00DC00B7" w:rsidP="00DC00B7">
      <w:pPr>
        <w:pStyle w:val="ListParagraph"/>
        <w:numPr>
          <w:ilvl w:val="0"/>
          <w:numId w:val="26"/>
        </w:numPr>
        <w:rPr>
          <w:rFonts w:asciiTheme="majorHAnsi" w:eastAsia="Times New Roman" w:hAnsiTheme="majorHAnsi" w:cs="Times New Roman"/>
          <w:sz w:val="22"/>
          <w:szCs w:val="22"/>
        </w:rPr>
      </w:pPr>
      <w:r w:rsidRPr="00591739">
        <w:rPr>
          <w:rFonts w:asciiTheme="majorHAnsi" w:eastAsia="Times New Roman" w:hAnsiTheme="majorHAnsi" w:cs="Times New Roman"/>
          <w:sz w:val="22"/>
          <w:szCs w:val="22"/>
        </w:rPr>
        <w:t xml:space="preserve">For the </w:t>
      </w:r>
      <w:r>
        <w:rPr>
          <w:rFonts w:asciiTheme="majorHAnsi" w:eastAsia="Times New Roman" w:hAnsiTheme="majorHAnsi" w:cs="Times New Roman"/>
          <w:sz w:val="22"/>
          <w:szCs w:val="22"/>
        </w:rPr>
        <w:t>B</w:t>
      </w:r>
      <w:r w:rsidRPr="00591739">
        <w:rPr>
          <w:rFonts w:asciiTheme="majorHAnsi" w:eastAsia="Times New Roman" w:hAnsiTheme="majorHAnsi" w:cs="Times New Roman"/>
          <w:sz w:val="22"/>
          <w:szCs w:val="22"/>
        </w:rPr>
        <w:t xml:space="preserve">achelor of </w:t>
      </w:r>
      <w:r>
        <w:rPr>
          <w:rFonts w:asciiTheme="majorHAnsi" w:eastAsia="Times New Roman" w:hAnsiTheme="majorHAnsi" w:cs="Times New Roman"/>
          <w:sz w:val="22"/>
          <w:szCs w:val="22"/>
        </w:rPr>
        <w:t>S</w:t>
      </w:r>
      <w:r w:rsidRPr="00591739">
        <w:rPr>
          <w:rFonts w:asciiTheme="majorHAnsi" w:eastAsia="Times New Roman" w:hAnsiTheme="majorHAnsi" w:cs="Times New Roman"/>
          <w:sz w:val="22"/>
          <w:szCs w:val="22"/>
        </w:rPr>
        <w:t xml:space="preserve">cience in </w:t>
      </w:r>
      <w:r>
        <w:rPr>
          <w:rFonts w:asciiTheme="majorHAnsi" w:eastAsia="Times New Roman" w:hAnsiTheme="majorHAnsi" w:cs="Times New Roman"/>
          <w:sz w:val="22"/>
          <w:szCs w:val="22"/>
        </w:rPr>
        <w:t>H</w:t>
      </w:r>
      <w:r w:rsidRPr="00591739">
        <w:rPr>
          <w:rFonts w:asciiTheme="majorHAnsi" w:eastAsia="Times New Roman" w:hAnsiTheme="majorHAnsi" w:cs="Times New Roman"/>
          <w:sz w:val="22"/>
          <w:szCs w:val="22"/>
        </w:rPr>
        <w:t xml:space="preserve">ealth </w:t>
      </w:r>
      <w:r>
        <w:rPr>
          <w:rFonts w:asciiTheme="majorHAnsi" w:eastAsia="Times New Roman" w:hAnsiTheme="majorHAnsi" w:cs="Times New Roman"/>
          <w:sz w:val="22"/>
          <w:szCs w:val="22"/>
        </w:rPr>
        <w:t>S</w:t>
      </w:r>
      <w:r w:rsidRPr="00591739">
        <w:rPr>
          <w:rFonts w:asciiTheme="majorHAnsi" w:eastAsia="Times New Roman" w:hAnsiTheme="majorHAnsi" w:cs="Times New Roman"/>
          <w:sz w:val="22"/>
          <w:szCs w:val="22"/>
        </w:rPr>
        <w:t xml:space="preserve">ervices </w:t>
      </w:r>
      <w:r>
        <w:rPr>
          <w:rFonts w:asciiTheme="majorHAnsi" w:eastAsia="Times New Roman" w:hAnsiTheme="majorHAnsi" w:cs="Times New Roman"/>
          <w:sz w:val="22"/>
          <w:szCs w:val="22"/>
        </w:rPr>
        <w:t>A</w:t>
      </w:r>
      <w:r w:rsidRPr="00591739">
        <w:rPr>
          <w:rFonts w:asciiTheme="majorHAnsi" w:eastAsia="Times New Roman" w:hAnsiTheme="majorHAnsi" w:cs="Times New Roman"/>
          <w:sz w:val="22"/>
          <w:szCs w:val="22"/>
        </w:rPr>
        <w:t>dministra</w:t>
      </w:r>
      <w:r>
        <w:rPr>
          <w:rFonts w:asciiTheme="majorHAnsi" w:eastAsia="Times New Roman" w:hAnsiTheme="majorHAnsi" w:cs="Times New Roman"/>
          <w:sz w:val="22"/>
          <w:szCs w:val="22"/>
        </w:rPr>
        <w:t>ti</w:t>
      </w:r>
      <w:r w:rsidRPr="00591739">
        <w:rPr>
          <w:rFonts w:asciiTheme="majorHAnsi" w:eastAsia="Times New Roman" w:hAnsiTheme="majorHAnsi" w:cs="Times New Roman"/>
          <w:sz w:val="22"/>
          <w:szCs w:val="22"/>
        </w:rPr>
        <w:t xml:space="preserve">on, students must receive a minimum grade of “C” in each course designated with the prefix HSA. No HSA course may be repeated more than once. No more than two HSA courses may be repeated </w:t>
      </w:r>
      <w:r w:rsidRPr="00591739">
        <w:rPr>
          <w:rFonts w:asciiTheme="majorHAnsi" w:eastAsia="Times New Roman" w:hAnsiTheme="majorHAnsi" w:cs="Times New Roman"/>
          <w:sz w:val="22"/>
          <w:szCs w:val="22"/>
        </w:rPr>
        <w:lastRenderedPageBreak/>
        <w:t>during the entire course of stud</w:t>
      </w:r>
      <w:r>
        <w:rPr>
          <w:rFonts w:asciiTheme="majorHAnsi" w:eastAsia="Times New Roman" w:hAnsiTheme="majorHAnsi" w:cs="Times New Roman"/>
          <w:sz w:val="22"/>
          <w:szCs w:val="22"/>
        </w:rPr>
        <w:t xml:space="preserve">y. </w:t>
      </w:r>
      <w:r w:rsidRPr="00591739">
        <w:rPr>
          <w:rFonts w:asciiTheme="majorHAnsi" w:eastAsia="Times New Roman" w:hAnsiTheme="majorHAnsi" w:cs="Times New Roman"/>
          <w:sz w:val="22"/>
          <w:szCs w:val="22"/>
        </w:rPr>
        <w:t>Students must show progression (i.e. maintaining a 2.5 GPA, with no multiple W, WF or WU grades in any courses).</w:t>
      </w:r>
    </w:p>
    <w:p w14:paraId="79402CD7" w14:textId="77777777" w:rsidR="00DC00B7" w:rsidRPr="00125AF2" w:rsidRDefault="00DC00B7" w:rsidP="00DC00B7">
      <w:pPr>
        <w:pStyle w:val="ListParagraph"/>
        <w:numPr>
          <w:ilvl w:val="0"/>
          <w:numId w:val="26"/>
        </w:numPr>
        <w:rPr>
          <w:rFonts w:asciiTheme="majorHAnsi" w:eastAsia="Times New Roman" w:hAnsiTheme="majorHAnsi" w:cs="Times New Roman"/>
          <w:sz w:val="22"/>
          <w:szCs w:val="22"/>
        </w:rPr>
      </w:pPr>
      <w:r w:rsidRPr="00125AF2">
        <w:rPr>
          <w:rFonts w:asciiTheme="majorHAnsi" w:eastAsia="Times New Roman" w:hAnsiTheme="majorHAnsi" w:cs="Times New Roman"/>
          <w:sz w:val="22"/>
          <w:szCs w:val="22"/>
        </w:rPr>
        <w:t>For the Bachelor of Science in Education</w:t>
      </w:r>
      <w:r>
        <w:rPr>
          <w:rFonts w:asciiTheme="majorHAnsi" w:eastAsia="Times New Roman" w:hAnsiTheme="majorHAnsi" w:cs="Times New Roman"/>
          <w:sz w:val="22"/>
          <w:szCs w:val="22"/>
        </w:rPr>
        <w:t>, in</w:t>
      </w:r>
      <w:r w:rsidRPr="00125AF2">
        <w:rPr>
          <w:rFonts w:asciiTheme="majorHAnsi" w:eastAsia="Times New Roman" w:hAnsiTheme="majorHAnsi" w:cs="Times New Roman"/>
          <w:sz w:val="22"/>
          <w:szCs w:val="22"/>
        </w:rPr>
        <w:t xml:space="preserve"> Technology Teacher Education</w:t>
      </w:r>
      <w:r>
        <w:rPr>
          <w:rFonts w:asciiTheme="majorHAnsi" w:eastAsia="Times New Roman" w:hAnsiTheme="majorHAnsi" w:cs="Times New Roman"/>
          <w:sz w:val="22"/>
          <w:szCs w:val="22"/>
        </w:rPr>
        <w:t>,</w:t>
      </w:r>
      <w:r w:rsidRPr="00125AF2">
        <w:rPr>
          <w:rFonts w:asciiTheme="majorHAnsi" w:eastAsia="Times New Roman" w:hAnsiTheme="majorHAnsi" w:cs="Times New Roman"/>
          <w:sz w:val="22"/>
          <w:szCs w:val="22"/>
        </w:rPr>
        <w:t xml:space="preserve"> students must receive a grade of “B” or better in each course taken in the major. They must maintain a minimum cumulative grade point average of 2.5 in order to continue in the program beyond 12 credits and to enroll in student teaching. Student teaching is required for program completion and a college recommendation for New York State certification. A minimum grade point average of 2.7 is required for graduation. </w:t>
      </w:r>
    </w:p>
    <w:p w14:paraId="2E051D88" w14:textId="77777777" w:rsidR="00DC00B7" w:rsidRPr="00125AF2" w:rsidRDefault="00DC00B7" w:rsidP="00DC00B7">
      <w:pPr>
        <w:pStyle w:val="ListParagraph"/>
        <w:numPr>
          <w:ilvl w:val="0"/>
          <w:numId w:val="26"/>
        </w:numPr>
        <w:rPr>
          <w:rFonts w:asciiTheme="majorHAnsi" w:eastAsia="Times New Roman" w:hAnsiTheme="majorHAnsi" w:cs="Arial"/>
          <w:sz w:val="22"/>
          <w:szCs w:val="22"/>
        </w:rPr>
      </w:pPr>
      <w:r w:rsidRPr="00125AF2">
        <w:rPr>
          <w:rFonts w:asciiTheme="majorHAnsi" w:eastAsia="Times New Roman" w:hAnsiTheme="majorHAnsi" w:cs="Arial"/>
          <w:sz w:val="22"/>
          <w:szCs w:val="22"/>
        </w:rPr>
        <w:t>For the Bachelor of Science in Radiological Science,</w:t>
      </w:r>
      <w:r w:rsidRPr="00125AF2">
        <w:rPr>
          <w:rFonts w:asciiTheme="majorHAnsi" w:hAnsiTheme="majorHAnsi"/>
          <w:sz w:val="22"/>
          <w:szCs w:val="22"/>
        </w:rPr>
        <w:t xml:space="preserve"> </w:t>
      </w:r>
      <w:r w:rsidRPr="00125AF2">
        <w:rPr>
          <w:rFonts w:asciiTheme="majorHAnsi" w:eastAsia="Times New Roman" w:hAnsiTheme="majorHAnsi" w:cs="Arial"/>
          <w:sz w:val="22"/>
          <w:szCs w:val="22"/>
        </w:rPr>
        <w:t>a 2.5 cumulative grade point average must be maintained. Students must achieve a minimum grade of “C” in all (RAD) courses and required courses in the curriculum.</w:t>
      </w:r>
    </w:p>
    <w:p w14:paraId="154AB3C4" w14:textId="77777777" w:rsidR="00DC00B7" w:rsidRDefault="00DC00B7" w:rsidP="00DC00B7">
      <w:pPr>
        <w:rPr>
          <w:rFonts w:asciiTheme="majorHAnsi" w:hAnsiTheme="majorHAnsi"/>
          <w:sz w:val="22"/>
          <w:szCs w:val="22"/>
        </w:rPr>
      </w:pPr>
    </w:p>
    <w:tbl>
      <w:tblPr>
        <w:tblStyle w:val="TableGrid"/>
        <w:tblW w:w="0" w:type="auto"/>
        <w:tblLook w:val="04A0" w:firstRow="1" w:lastRow="0" w:firstColumn="1" w:lastColumn="0" w:noHBand="0" w:noVBand="1"/>
      </w:tblPr>
      <w:tblGrid>
        <w:gridCol w:w="4297"/>
        <w:gridCol w:w="4333"/>
      </w:tblGrid>
      <w:tr w:rsidR="00DC00B7" w14:paraId="084C5C4D" w14:textId="77777777" w:rsidTr="008A5B45">
        <w:tc>
          <w:tcPr>
            <w:tcW w:w="4428" w:type="dxa"/>
            <w:shd w:val="clear" w:color="auto" w:fill="D9D9D9" w:themeFill="background1" w:themeFillShade="D9"/>
          </w:tcPr>
          <w:p w14:paraId="6DDF1302" w14:textId="77777777" w:rsidR="00DC00B7" w:rsidRPr="00415B70" w:rsidRDefault="00DC00B7" w:rsidP="008A5B45">
            <w:pPr>
              <w:rPr>
                <w:rFonts w:asciiTheme="majorHAnsi" w:hAnsiTheme="majorHAnsi"/>
                <w:sz w:val="22"/>
                <w:szCs w:val="22"/>
              </w:rPr>
            </w:pPr>
            <w:r w:rsidRPr="00415B70">
              <w:rPr>
                <w:rFonts w:asciiTheme="majorHAnsi" w:hAnsiTheme="majorHAnsi"/>
                <w:sz w:val="22"/>
                <w:szCs w:val="22"/>
              </w:rPr>
              <w:t xml:space="preserve">Current good-standing metric </w:t>
            </w:r>
          </w:p>
        </w:tc>
        <w:tc>
          <w:tcPr>
            <w:tcW w:w="4428" w:type="dxa"/>
            <w:shd w:val="clear" w:color="auto" w:fill="D9D9D9" w:themeFill="background1" w:themeFillShade="D9"/>
          </w:tcPr>
          <w:p w14:paraId="21E92565" w14:textId="77777777" w:rsidR="00DC00B7" w:rsidRPr="00415B70" w:rsidRDefault="00DC00B7" w:rsidP="008A5B45">
            <w:pPr>
              <w:rPr>
                <w:rFonts w:asciiTheme="majorHAnsi" w:hAnsiTheme="majorHAnsi"/>
                <w:sz w:val="22"/>
                <w:szCs w:val="22"/>
              </w:rPr>
            </w:pPr>
            <w:r w:rsidRPr="00415B70">
              <w:rPr>
                <w:rFonts w:asciiTheme="majorHAnsi" w:hAnsiTheme="majorHAnsi"/>
                <w:sz w:val="22"/>
                <w:szCs w:val="22"/>
              </w:rPr>
              <w:t>Proposed good-standing metric</w:t>
            </w:r>
          </w:p>
        </w:tc>
      </w:tr>
      <w:tr w:rsidR="00DC00B7" w14:paraId="13BE345D" w14:textId="77777777" w:rsidTr="008A5B45">
        <w:tc>
          <w:tcPr>
            <w:tcW w:w="4428" w:type="dxa"/>
          </w:tcPr>
          <w:p w14:paraId="747DA9D2" w14:textId="77777777" w:rsidR="00DC00B7" w:rsidRPr="003019FF" w:rsidRDefault="00DC00B7" w:rsidP="008A5B45">
            <w:pPr>
              <w:rPr>
                <w:rFonts w:asciiTheme="majorHAnsi" w:hAnsiTheme="majorHAnsi"/>
                <w:sz w:val="22"/>
                <w:szCs w:val="22"/>
              </w:rPr>
            </w:pPr>
            <w:r w:rsidRPr="003019FF">
              <w:rPr>
                <w:rFonts w:asciiTheme="majorHAnsi" w:hAnsiTheme="majorHAnsi"/>
                <w:sz w:val="22"/>
                <w:szCs w:val="22"/>
              </w:rPr>
              <w:t>None</w:t>
            </w:r>
          </w:p>
          <w:p w14:paraId="13E8D1CE" w14:textId="77777777" w:rsidR="00DC00B7" w:rsidRDefault="00DC00B7" w:rsidP="008A5B45">
            <w:pPr>
              <w:rPr>
                <w:rFonts w:asciiTheme="majorHAnsi" w:hAnsiTheme="majorHAnsi"/>
                <w:b/>
                <w:i/>
                <w:sz w:val="22"/>
                <w:szCs w:val="22"/>
              </w:rPr>
            </w:pPr>
          </w:p>
          <w:p w14:paraId="65C590B1" w14:textId="77777777" w:rsidR="00DC00B7" w:rsidRDefault="00DC00B7" w:rsidP="008A5B45">
            <w:pPr>
              <w:rPr>
                <w:rFonts w:asciiTheme="majorHAnsi" w:hAnsiTheme="majorHAnsi"/>
                <w:b/>
                <w:i/>
                <w:sz w:val="22"/>
                <w:szCs w:val="22"/>
              </w:rPr>
            </w:pPr>
          </w:p>
          <w:p w14:paraId="674CD3BB" w14:textId="77777777" w:rsidR="00DC00B7" w:rsidRDefault="00DC00B7" w:rsidP="008A5B45">
            <w:pPr>
              <w:rPr>
                <w:rFonts w:asciiTheme="majorHAnsi" w:hAnsiTheme="majorHAnsi"/>
                <w:b/>
                <w:i/>
                <w:sz w:val="22"/>
                <w:szCs w:val="22"/>
              </w:rPr>
            </w:pPr>
          </w:p>
        </w:tc>
        <w:tc>
          <w:tcPr>
            <w:tcW w:w="4428" w:type="dxa"/>
          </w:tcPr>
          <w:p w14:paraId="09638953" w14:textId="77777777" w:rsidR="00DC00B7" w:rsidRPr="008A5B45" w:rsidRDefault="00DC00B7" w:rsidP="008A5B45">
            <w:pPr>
              <w:pStyle w:val="ListParagraph"/>
              <w:numPr>
                <w:ilvl w:val="0"/>
                <w:numId w:val="24"/>
              </w:numPr>
              <w:rPr>
                <w:rFonts w:asciiTheme="majorHAnsi" w:hAnsiTheme="majorHAnsi"/>
                <w:sz w:val="22"/>
                <w:szCs w:val="22"/>
              </w:rPr>
            </w:pPr>
            <w:r w:rsidRPr="008A5B45">
              <w:rPr>
                <w:rFonts w:asciiTheme="majorHAnsi" w:hAnsiTheme="majorHAnsi"/>
                <w:sz w:val="22"/>
                <w:szCs w:val="22"/>
              </w:rPr>
              <w:t>Student must maintain a cumulative GPA of 2.5</w:t>
            </w:r>
            <w:r w:rsidRPr="008A5B45">
              <w:rPr>
                <w:rFonts w:asciiTheme="majorHAnsi" w:eastAsia="Times New Roman" w:hAnsiTheme="majorHAnsi" w:cs="Arial"/>
                <w:spacing w:val="11"/>
                <w:sz w:val="22"/>
                <w:szCs w:val="22"/>
              </w:rPr>
              <w:t xml:space="preserve"> </w:t>
            </w:r>
          </w:p>
          <w:p w14:paraId="4A97E734" w14:textId="3F503CD1" w:rsidR="00DC00B7" w:rsidRPr="003019FF" w:rsidRDefault="00DC00B7" w:rsidP="008A5B45">
            <w:pPr>
              <w:pStyle w:val="ListParagraph"/>
              <w:numPr>
                <w:ilvl w:val="0"/>
                <w:numId w:val="24"/>
              </w:numPr>
              <w:rPr>
                <w:rFonts w:asciiTheme="majorHAnsi" w:hAnsiTheme="majorHAnsi"/>
                <w:sz w:val="22"/>
                <w:szCs w:val="22"/>
              </w:rPr>
            </w:pPr>
            <w:r w:rsidRPr="00007428">
              <w:rPr>
                <w:rFonts w:asciiTheme="majorHAnsi" w:hAnsiTheme="majorHAnsi"/>
                <w:sz w:val="22"/>
                <w:szCs w:val="22"/>
              </w:rPr>
              <w:t>Student must achieve a grade C</w:t>
            </w:r>
            <w:r w:rsidR="003F6009" w:rsidRPr="00007428">
              <w:rPr>
                <w:rFonts w:asciiTheme="majorHAnsi" w:hAnsiTheme="majorHAnsi"/>
                <w:sz w:val="22"/>
                <w:szCs w:val="22"/>
              </w:rPr>
              <w:t xml:space="preserve"> or better</w:t>
            </w:r>
            <w:r w:rsidRPr="00007428">
              <w:rPr>
                <w:rFonts w:asciiTheme="majorHAnsi" w:hAnsiTheme="majorHAnsi"/>
                <w:sz w:val="22"/>
                <w:szCs w:val="22"/>
              </w:rPr>
              <w:t xml:space="preserve">, in all required courses in the </w:t>
            </w:r>
            <w:r w:rsidR="008A5B45" w:rsidRPr="00007428">
              <w:rPr>
                <w:rFonts w:asciiTheme="majorHAnsi" w:hAnsiTheme="majorHAnsi"/>
                <w:sz w:val="22"/>
                <w:szCs w:val="22"/>
              </w:rPr>
              <w:t>major</w:t>
            </w:r>
            <w:r>
              <w:rPr>
                <w:rFonts w:asciiTheme="majorHAnsi" w:hAnsiTheme="majorHAnsi"/>
                <w:sz w:val="22"/>
                <w:szCs w:val="22"/>
              </w:rPr>
              <w:t xml:space="preserve">. </w:t>
            </w:r>
            <w:r w:rsidR="00007428">
              <w:rPr>
                <w:rFonts w:asciiTheme="majorHAnsi" w:hAnsiTheme="majorHAnsi"/>
                <w:sz w:val="22"/>
                <w:szCs w:val="22"/>
              </w:rPr>
              <w:t>*</w:t>
            </w:r>
          </w:p>
          <w:p w14:paraId="408D9C9E" w14:textId="0439F359" w:rsidR="00DC00B7" w:rsidRPr="003019FF" w:rsidRDefault="00DC00B7" w:rsidP="008A5B45">
            <w:pPr>
              <w:pStyle w:val="ListParagraph"/>
              <w:numPr>
                <w:ilvl w:val="0"/>
                <w:numId w:val="24"/>
              </w:numPr>
              <w:rPr>
                <w:rFonts w:asciiTheme="majorHAnsi" w:hAnsiTheme="majorHAnsi"/>
                <w:b/>
                <w:i/>
                <w:sz w:val="22"/>
                <w:szCs w:val="22"/>
              </w:rPr>
            </w:pPr>
            <w:r w:rsidRPr="003019FF">
              <w:rPr>
                <w:rFonts w:asciiTheme="majorHAnsi" w:hAnsiTheme="majorHAnsi"/>
                <w:sz w:val="22"/>
                <w:szCs w:val="22"/>
              </w:rPr>
              <w:t xml:space="preserve">Student can only repeat a </w:t>
            </w:r>
            <w:r>
              <w:rPr>
                <w:rFonts w:asciiTheme="majorHAnsi" w:hAnsiTheme="majorHAnsi"/>
                <w:sz w:val="22"/>
                <w:szCs w:val="22"/>
              </w:rPr>
              <w:t xml:space="preserve">required </w:t>
            </w:r>
            <w:r w:rsidRPr="003019FF">
              <w:rPr>
                <w:rFonts w:asciiTheme="majorHAnsi" w:hAnsiTheme="majorHAnsi"/>
                <w:sz w:val="22"/>
                <w:szCs w:val="22"/>
              </w:rPr>
              <w:t>c</w:t>
            </w:r>
            <w:r>
              <w:rPr>
                <w:rFonts w:asciiTheme="majorHAnsi" w:hAnsiTheme="majorHAnsi"/>
                <w:sz w:val="22"/>
                <w:szCs w:val="22"/>
              </w:rPr>
              <w:t>ourse</w:t>
            </w:r>
            <w:r w:rsidRPr="003019FF">
              <w:rPr>
                <w:rFonts w:asciiTheme="majorHAnsi" w:hAnsiTheme="majorHAnsi"/>
                <w:sz w:val="22"/>
                <w:szCs w:val="22"/>
              </w:rPr>
              <w:t xml:space="preserve"> once*</w:t>
            </w:r>
            <w:r w:rsidR="00007428">
              <w:rPr>
                <w:rFonts w:asciiTheme="majorHAnsi" w:hAnsiTheme="majorHAnsi"/>
                <w:sz w:val="22"/>
                <w:szCs w:val="22"/>
              </w:rPr>
              <w:t>*</w:t>
            </w:r>
          </w:p>
        </w:tc>
      </w:tr>
    </w:tbl>
    <w:p w14:paraId="02EB9AE5" w14:textId="77777777" w:rsidR="00DC00B7" w:rsidRDefault="00DC00B7" w:rsidP="00DC00B7">
      <w:pPr>
        <w:rPr>
          <w:rFonts w:asciiTheme="majorHAnsi" w:hAnsiTheme="majorHAnsi"/>
          <w:sz w:val="22"/>
          <w:szCs w:val="22"/>
        </w:rPr>
      </w:pPr>
    </w:p>
    <w:p w14:paraId="070704B3" w14:textId="3E395381" w:rsidR="009750DB" w:rsidRDefault="00007428" w:rsidP="009750DB">
      <w:pPr>
        <w:pStyle w:val="ListParagraph"/>
        <w:rPr>
          <w:rFonts w:asciiTheme="majorHAnsi" w:hAnsiTheme="majorHAnsi"/>
          <w:color w:val="000000"/>
          <w:sz w:val="22"/>
          <w:szCs w:val="22"/>
        </w:rPr>
      </w:pPr>
      <w:r>
        <w:rPr>
          <w:rFonts w:asciiTheme="majorHAnsi" w:hAnsiTheme="majorHAnsi"/>
          <w:color w:val="000000"/>
          <w:sz w:val="22"/>
          <w:szCs w:val="22"/>
        </w:rPr>
        <w:t>*</w:t>
      </w:r>
      <w:r w:rsidR="009750DB" w:rsidRPr="00591739">
        <w:rPr>
          <w:rFonts w:asciiTheme="majorHAnsi" w:hAnsiTheme="majorHAnsi"/>
          <w:color w:val="000000"/>
          <w:sz w:val="22"/>
          <w:szCs w:val="22"/>
        </w:rPr>
        <w:t xml:space="preserve">The </w:t>
      </w:r>
      <w:r w:rsidR="009750DB">
        <w:rPr>
          <w:rFonts w:asciiTheme="majorHAnsi" w:hAnsiTheme="majorHAnsi"/>
          <w:color w:val="000000"/>
          <w:sz w:val="22"/>
          <w:szCs w:val="22"/>
        </w:rPr>
        <w:t>Biomedical Informatics</w:t>
      </w:r>
      <w:r w:rsidR="009750DB" w:rsidRPr="00591739">
        <w:rPr>
          <w:rFonts w:asciiTheme="majorHAnsi" w:hAnsiTheme="majorHAnsi"/>
          <w:color w:val="000000"/>
          <w:sz w:val="22"/>
          <w:szCs w:val="22"/>
        </w:rPr>
        <w:t xml:space="preserve"> BS degree program stipulates </w:t>
      </w:r>
      <w:r w:rsidR="009750DB">
        <w:rPr>
          <w:rFonts w:asciiTheme="majorHAnsi" w:hAnsiTheme="majorHAnsi"/>
          <w:color w:val="000000"/>
          <w:sz w:val="22"/>
          <w:szCs w:val="22"/>
        </w:rPr>
        <w:t xml:space="preserve">student must achieve a </w:t>
      </w:r>
      <w:r w:rsidR="009750DB" w:rsidRPr="00591739">
        <w:rPr>
          <w:rFonts w:asciiTheme="majorHAnsi" w:hAnsiTheme="majorHAnsi"/>
          <w:color w:val="000000"/>
          <w:sz w:val="22"/>
          <w:szCs w:val="22"/>
        </w:rPr>
        <w:t xml:space="preserve">grade of “C” </w:t>
      </w:r>
      <w:r w:rsidR="009750DB">
        <w:rPr>
          <w:rFonts w:asciiTheme="majorHAnsi" w:hAnsiTheme="majorHAnsi"/>
          <w:color w:val="000000"/>
          <w:sz w:val="22"/>
          <w:szCs w:val="22"/>
        </w:rPr>
        <w:t xml:space="preserve">or better, </w:t>
      </w:r>
      <w:r w:rsidR="009750DB" w:rsidRPr="00591739">
        <w:rPr>
          <w:rFonts w:asciiTheme="majorHAnsi" w:hAnsiTheme="majorHAnsi"/>
          <w:color w:val="000000"/>
          <w:sz w:val="22"/>
          <w:szCs w:val="22"/>
        </w:rPr>
        <w:t xml:space="preserve">in each course </w:t>
      </w:r>
      <w:r w:rsidR="009750DB">
        <w:rPr>
          <w:rFonts w:asciiTheme="majorHAnsi" w:hAnsiTheme="majorHAnsi"/>
          <w:color w:val="000000"/>
          <w:sz w:val="22"/>
          <w:szCs w:val="22"/>
        </w:rPr>
        <w:t>in the major</w:t>
      </w:r>
      <w:r w:rsidR="009750DB" w:rsidRPr="00591739">
        <w:rPr>
          <w:rFonts w:asciiTheme="majorHAnsi" w:hAnsiTheme="majorHAnsi"/>
          <w:color w:val="000000"/>
          <w:sz w:val="22"/>
          <w:szCs w:val="22"/>
        </w:rPr>
        <w:t xml:space="preserve">. A student who has earned a grade lower than “C” in any course </w:t>
      </w:r>
      <w:r w:rsidR="009750DB">
        <w:rPr>
          <w:rFonts w:asciiTheme="majorHAnsi" w:hAnsiTheme="majorHAnsi"/>
          <w:color w:val="000000"/>
          <w:sz w:val="22"/>
          <w:szCs w:val="22"/>
        </w:rPr>
        <w:t xml:space="preserve">in the major </w:t>
      </w:r>
      <w:r w:rsidR="009750DB" w:rsidRPr="00591739">
        <w:rPr>
          <w:rFonts w:asciiTheme="majorHAnsi" w:hAnsiTheme="majorHAnsi"/>
          <w:color w:val="000000"/>
          <w:sz w:val="22"/>
          <w:szCs w:val="22"/>
        </w:rPr>
        <w:t>must contact the Chairperson</w:t>
      </w:r>
      <w:r w:rsidR="009750DB">
        <w:rPr>
          <w:rFonts w:asciiTheme="majorHAnsi" w:hAnsiTheme="majorHAnsi"/>
          <w:color w:val="000000"/>
          <w:sz w:val="22"/>
          <w:szCs w:val="22"/>
        </w:rPr>
        <w:t>,</w:t>
      </w:r>
      <w:r w:rsidR="009750DB" w:rsidRPr="00591739">
        <w:rPr>
          <w:rFonts w:asciiTheme="majorHAnsi" w:hAnsiTheme="majorHAnsi"/>
          <w:color w:val="000000"/>
          <w:sz w:val="22"/>
          <w:szCs w:val="22"/>
        </w:rPr>
        <w:t xml:space="preserve"> in order to repeat that course. For all other courses the student must contact the Registrar to obtain permission to repeat a course. A course may only be repeated once. Please note that a minimum grade point average of 2.</w:t>
      </w:r>
      <w:r w:rsidR="009750DB">
        <w:rPr>
          <w:rFonts w:asciiTheme="majorHAnsi" w:hAnsiTheme="majorHAnsi"/>
          <w:color w:val="000000"/>
          <w:sz w:val="22"/>
          <w:szCs w:val="22"/>
        </w:rPr>
        <w:t>5</w:t>
      </w:r>
      <w:r w:rsidR="009750DB" w:rsidRPr="00591739">
        <w:rPr>
          <w:rFonts w:asciiTheme="majorHAnsi" w:hAnsiTheme="majorHAnsi"/>
          <w:color w:val="000000"/>
          <w:sz w:val="22"/>
          <w:szCs w:val="22"/>
        </w:rPr>
        <w:t xml:space="preserve"> is required both for progression within the </w:t>
      </w:r>
      <w:r w:rsidR="009750DB">
        <w:rPr>
          <w:rFonts w:asciiTheme="majorHAnsi" w:hAnsiTheme="majorHAnsi"/>
          <w:color w:val="000000"/>
          <w:sz w:val="22"/>
          <w:szCs w:val="22"/>
        </w:rPr>
        <w:t>Biomedical Informatics</w:t>
      </w:r>
      <w:r w:rsidR="009750DB" w:rsidRPr="00591739">
        <w:rPr>
          <w:rFonts w:asciiTheme="majorHAnsi" w:hAnsiTheme="majorHAnsi"/>
          <w:color w:val="000000"/>
          <w:sz w:val="22"/>
          <w:szCs w:val="22"/>
        </w:rPr>
        <w:t xml:space="preserve"> curriculum. Students who fall below a 2.</w:t>
      </w:r>
      <w:r w:rsidR="009750DB">
        <w:rPr>
          <w:rFonts w:asciiTheme="majorHAnsi" w:hAnsiTheme="majorHAnsi"/>
          <w:color w:val="000000"/>
          <w:sz w:val="22"/>
          <w:szCs w:val="22"/>
        </w:rPr>
        <w:t>5</w:t>
      </w:r>
      <w:r w:rsidR="009750DB" w:rsidRPr="00591739">
        <w:rPr>
          <w:rFonts w:asciiTheme="majorHAnsi" w:hAnsiTheme="majorHAnsi"/>
          <w:color w:val="000000"/>
          <w:sz w:val="22"/>
          <w:szCs w:val="22"/>
        </w:rPr>
        <w:t xml:space="preserve"> grade</w:t>
      </w:r>
      <w:r w:rsidR="009750DB">
        <w:rPr>
          <w:rFonts w:asciiTheme="majorHAnsi" w:hAnsiTheme="majorHAnsi"/>
          <w:color w:val="000000"/>
          <w:sz w:val="22"/>
          <w:szCs w:val="22"/>
        </w:rPr>
        <w:t xml:space="preserve"> </w:t>
      </w:r>
      <w:r w:rsidR="009750DB" w:rsidRPr="00591739">
        <w:rPr>
          <w:rFonts w:asciiTheme="majorHAnsi" w:hAnsiTheme="majorHAnsi"/>
          <w:color w:val="000000"/>
          <w:sz w:val="22"/>
          <w:szCs w:val="22"/>
        </w:rPr>
        <w:t xml:space="preserve">point average are required to arrange a meeting with </w:t>
      </w:r>
      <w:r w:rsidR="009750DB">
        <w:rPr>
          <w:rFonts w:asciiTheme="majorHAnsi" w:hAnsiTheme="majorHAnsi"/>
          <w:color w:val="000000"/>
          <w:sz w:val="22"/>
          <w:szCs w:val="22"/>
        </w:rPr>
        <w:t>the</w:t>
      </w:r>
      <w:r w:rsidR="009750DB" w:rsidRPr="00591739">
        <w:rPr>
          <w:rFonts w:asciiTheme="majorHAnsi" w:hAnsiTheme="majorHAnsi"/>
          <w:color w:val="000000"/>
          <w:sz w:val="22"/>
          <w:szCs w:val="22"/>
        </w:rPr>
        <w:t xml:space="preserve"> Department </w:t>
      </w:r>
      <w:r w:rsidR="009750DB">
        <w:rPr>
          <w:rFonts w:asciiTheme="majorHAnsi" w:hAnsiTheme="majorHAnsi"/>
          <w:color w:val="000000"/>
          <w:sz w:val="22"/>
          <w:szCs w:val="22"/>
        </w:rPr>
        <w:t xml:space="preserve">Chairperson, </w:t>
      </w:r>
      <w:r w:rsidR="009750DB" w:rsidRPr="00591739">
        <w:rPr>
          <w:rFonts w:asciiTheme="majorHAnsi" w:hAnsiTheme="majorHAnsi"/>
          <w:color w:val="000000"/>
          <w:sz w:val="22"/>
          <w:szCs w:val="22"/>
        </w:rPr>
        <w:t>to discuss plans to improve their academic standing.</w:t>
      </w:r>
    </w:p>
    <w:p w14:paraId="27446C9A" w14:textId="77777777" w:rsidR="009750DB" w:rsidRDefault="009750DB" w:rsidP="00DC00B7">
      <w:pPr>
        <w:rPr>
          <w:rFonts w:asciiTheme="majorHAnsi" w:hAnsiTheme="majorHAnsi"/>
          <w:sz w:val="22"/>
          <w:szCs w:val="22"/>
        </w:rPr>
      </w:pPr>
    </w:p>
    <w:p w14:paraId="23A20521" w14:textId="38456237" w:rsidR="00DC00B7" w:rsidRDefault="00DC00B7" w:rsidP="00DC00B7">
      <w:pPr>
        <w:rPr>
          <w:rFonts w:asciiTheme="majorHAnsi" w:hAnsiTheme="majorHAnsi"/>
          <w:sz w:val="22"/>
          <w:szCs w:val="22"/>
        </w:rPr>
      </w:pPr>
      <w:r>
        <w:rPr>
          <w:rFonts w:asciiTheme="majorHAnsi" w:hAnsiTheme="majorHAnsi"/>
          <w:sz w:val="22"/>
          <w:szCs w:val="22"/>
        </w:rPr>
        <w:t>*</w:t>
      </w:r>
      <w:r w:rsidR="00007428">
        <w:rPr>
          <w:rFonts w:asciiTheme="majorHAnsi" w:hAnsiTheme="majorHAnsi"/>
          <w:sz w:val="22"/>
          <w:szCs w:val="22"/>
        </w:rPr>
        <w:t>*</w:t>
      </w:r>
      <w:r>
        <w:rPr>
          <w:rFonts w:asciiTheme="majorHAnsi" w:hAnsiTheme="majorHAnsi"/>
          <w:sz w:val="22"/>
          <w:szCs w:val="22"/>
        </w:rPr>
        <w:t xml:space="preserve"> In the case of exceptional circumstances (family bereavement, illness), a student could be allowed to repeat the course, if given permission by the Departmental Chair. </w:t>
      </w:r>
    </w:p>
    <w:p w14:paraId="7228909A" w14:textId="77777777" w:rsidR="00B0238F" w:rsidRPr="00125AF2" w:rsidRDefault="00B0238F" w:rsidP="00373C68">
      <w:pPr>
        <w:rPr>
          <w:rFonts w:cs="Times New Roman"/>
        </w:rPr>
      </w:pPr>
    </w:p>
    <w:p w14:paraId="129F15D9" w14:textId="475C2950" w:rsidR="00521C35" w:rsidRPr="008C0F67" w:rsidRDefault="00521C35" w:rsidP="008C0F67">
      <w:pPr>
        <w:ind w:left="360"/>
      </w:pPr>
    </w:p>
    <w:p w14:paraId="7FDADDE4" w14:textId="7B67F080" w:rsidR="00452AD7" w:rsidRPr="00452AD7" w:rsidRDefault="00A46B5E" w:rsidP="000C68C5">
      <w:pPr>
        <w:rPr>
          <w:rFonts w:asciiTheme="majorHAnsi" w:hAnsiTheme="majorHAnsi"/>
          <w:sz w:val="22"/>
          <w:szCs w:val="22"/>
        </w:rPr>
      </w:pPr>
      <w:r w:rsidRPr="00452AD7">
        <w:rPr>
          <w:rFonts w:asciiTheme="majorHAnsi" w:hAnsiTheme="majorHAnsi"/>
          <w:sz w:val="22"/>
          <w:szCs w:val="22"/>
        </w:rPr>
        <w:t xml:space="preserve">Data </w:t>
      </w:r>
      <w:r w:rsidR="003F6F55">
        <w:rPr>
          <w:rFonts w:asciiTheme="majorHAnsi" w:hAnsiTheme="majorHAnsi"/>
          <w:sz w:val="22"/>
          <w:szCs w:val="22"/>
        </w:rPr>
        <w:t>were</w:t>
      </w:r>
      <w:r w:rsidR="003F6F55" w:rsidRPr="00452AD7">
        <w:rPr>
          <w:rFonts w:asciiTheme="majorHAnsi" w:hAnsiTheme="majorHAnsi"/>
          <w:sz w:val="22"/>
          <w:szCs w:val="22"/>
        </w:rPr>
        <w:t xml:space="preserve"> </w:t>
      </w:r>
      <w:r w:rsidRPr="00452AD7">
        <w:rPr>
          <w:rFonts w:asciiTheme="majorHAnsi" w:hAnsiTheme="majorHAnsi"/>
          <w:sz w:val="22"/>
          <w:szCs w:val="22"/>
        </w:rPr>
        <w:t>collected about students for the previous three semester</w:t>
      </w:r>
      <w:r w:rsidR="00452AD7" w:rsidRPr="00452AD7">
        <w:rPr>
          <w:rFonts w:asciiTheme="majorHAnsi" w:hAnsiTheme="majorHAnsi"/>
          <w:sz w:val="22"/>
          <w:szCs w:val="22"/>
        </w:rPr>
        <w:t>s</w:t>
      </w:r>
      <w:r w:rsidR="00EE60D6">
        <w:rPr>
          <w:rFonts w:asciiTheme="majorHAnsi" w:hAnsiTheme="majorHAnsi"/>
          <w:sz w:val="22"/>
          <w:szCs w:val="22"/>
        </w:rPr>
        <w:t>,</w:t>
      </w:r>
      <w:r w:rsidRPr="00452AD7">
        <w:rPr>
          <w:rFonts w:asciiTheme="majorHAnsi" w:hAnsiTheme="majorHAnsi"/>
          <w:sz w:val="22"/>
          <w:szCs w:val="22"/>
        </w:rPr>
        <w:t xml:space="preserve"> tracking the GPA in Spring 2014, Fall 2014, </w:t>
      </w:r>
      <w:r w:rsidR="00B0238F">
        <w:rPr>
          <w:rFonts w:asciiTheme="majorHAnsi" w:hAnsiTheme="majorHAnsi"/>
          <w:sz w:val="22"/>
          <w:szCs w:val="22"/>
        </w:rPr>
        <w:t xml:space="preserve">and </w:t>
      </w:r>
      <w:r w:rsidRPr="00452AD7">
        <w:rPr>
          <w:rFonts w:asciiTheme="majorHAnsi" w:hAnsiTheme="majorHAnsi"/>
          <w:sz w:val="22"/>
          <w:szCs w:val="22"/>
        </w:rPr>
        <w:t xml:space="preserve">Spring 2015 (Fall 2015 data </w:t>
      </w:r>
      <w:r w:rsidR="003F6F55">
        <w:rPr>
          <w:rFonts w:asciiTheme="majorHAnsi" w:hAnsiTheme="majorHAnsi"/>
          <w:sz w:val="22"/>
          <w:szCs w:val="22"/>
        </w:rPr>
        <w:t>were</w:t>
      </w:r>
      <w:r w:rsidRPr="00452AD7">
        <w:rPr>
          <w:rFonts w:asciiTheme="majorHAnsi" w:hAnsiTheme="majorHAnsi"/>
          <w:sz w:val="22"/>
          <w:szCs w:val="22"/>
        </w:rPr>
        <w:t xml:space="preserve"> not available yet).</w:t>
      </w:r>
      <w:r w:rsidR="00452AD7" w:rsidRPr="00452AD7">
        <w:rPr>
          <w:rFonts w:asciiTheme="majorHAnsi" w:hAnsiTheme="majorHAnsi"/>
          <w:sz w:val="22"/>
          <w:szCs w:val="22"/>
        </w:rPr>
        <w:t xml:space="preserve"> We wanted to track how students were faring within the program. The following graph shows the information of the 326 students for whom data </w:t>
      </w:r>
      <w:r w:rsidR="003F6F55">
        <w:rPr>
          <w:rFonts w:asciiTheme="majorHAnsi" w:hAnsiTheme="majorHAnsi"/>
          <w:sz w:val="22"/>
          <w:szCs w:val="22"/>
        </w:rPr>
        <w:t>were</w:t>
      </w:r>
      <w:r w:rsidR="003F6F55" w:rsidRPr="00452AD7">
        <w:rPr>
          <w:rFonts w:asciiTheme="majorHAnsi" w:hAnsiTheme="majorHAnsi"/>
          <w:sz w:val="22"/>
          <w:szCs w:val="22"/>
        </w:rPr>
        <w:t xml:space="preserve"> </w:t>
      </w:r>
      <w:r w:rsidR="00452AD7" w:rsidRPr="00452AD7">
        <w:rPr>
          <w:rFonts w:asciiTheme="majorHAnsi" w:hAnsiTheme="majorHAnsi"/>
          <w:sz w:val="22"/>
          <w:szCs w:val="22"/>
        </w:rPr>
        <w:t>available across more than one semester. They were placed into one of four bins: GPA &lt; 2.0, GPA &gt;= 2.0 and less than 2.5, GPA &gt;= 2.5 and less than 3, an</w:t>
      </w:r>
      <w:r w:rsidR="003A199E">
        <w:rPr>
          <w:rFonts w:asciiTheme="majorHAnsi" w:hAnsiTheme="majorHAnsi"/>
          <w:sz w:val="22"/>
          <w:szCs w:val="22"/>
        </w:rPr>
        <w:t>d lastly those with a GPA of 3.0</w:t>
      </w:r>
      <w:r w:rsidR="00452AD7" w:rsidRPr="00452AD7">
        <w:rPr>
          <w:rFonts w:asciiTheme="majorHAnsi" w:hAnsiTheme="majorHAnsi"/>
          <w:sz w:val="22"/>
          <w:szCs w:val="22"/>
        </w:rPr>
        <w:t xml:space="preserve"> or greater. The blue </w:t>
      </w:r>
      <w:r w:rsidR="001D3F14">
        <w:rPr>
          <w:rFonts w:asciiTheme="majorHAnsi" w:hAnsiTheme="majorHAnsi"/>
          <w:sz w:val="22"/>
          <w:szCs w:val="22"/>
        </w:rPr>
        <w:t>bar</w:t>
      </w:r>
      <w:r w:rsidR="00452AD7" w:rsidRPr="00452AD7">
        <w:rPr>
          <w:rFonts w:asciiTheme="majorHAnsi" w:hAnsiTheme="majorHAnsi"/>
          <w:sz w:val="22"/>
          <w:szCs w:val="22"/>
        </w:rPr>
        <w:t xml:space="preserve"> indicates the GPA at the beginning of the timeframe</w:t>
      </w:r>
      <w:r w:rsidR="00B0238F">
        <w:rPr>
          <w:rFonts w:asciiTheme="majorHAnsi" w:hAnsiTheme="majorHAnsi"/>
          <w:sz w:val="22"/>
          <w:szCs w:val="22"/>
        </w:rPr>
        <w:t>,</w:t>
      </w:r>
      <w:r w:rsidR="00452AD7" w:rsidRPr="00452AD7">
        <w:rPr>
          <w:rFonts w:asciiTheme="majorHAnsi" w:hAnsiTheme="majorHAnsi"/>
          <w:sz w:val="22"/>
          <w:szCs w:val="22"/>
        </w:rPr>
        <w:t xml:space="preserve"> and the red bar shows the GPA at the end of the time span. What can be </w:t>
      </w:r>
      <w:r w:rsidR="00C26A15">
        <w:rPr>
          <w:rFonts w:asciiTheme="majorHAnsi" w:hAnsiTheme="majorHAnsi"/>
          <w:sz w:val="22"/>
          <w:szCs w:val="22"/>
        </w:rPr>
        <w:t>deciphered</w:t>
      </w:r>
      <w:r w:rsidR="00452AD7" w:rsidRPr="00452AD7">
        <w:rPr>
          <w:rFonts w:asciiTheme="majorHAnsi" w:hAnsiTheme="majorHAnsi"/>
          <w:sz w:val="22"/>
          <w:szCs w:val="22"/>
        </w:rPr>
        <w:t xml:space="preserve"> is that there is very little </w:t>
      </w:r>
      <w:r w:rsidR="0081543A">
        <w:rPr>
          <w:rFonts w:asciiTheme="majorHAnsi" w:hAnsiTheme="majorHAnsi"/>
          <w:sz w:val="22"/>
          <w:szCs w:val="22"/>
        </w:rPr>
        <w:t>change</w:t>
      </w:r>
      <w:r w:rsidR="00452AD7" w:rsidRPr="00452AD7">
        <w:rPr>
          <w:rFonts w:asciiTheme="majorHAnsi" w:hAnsiTheme="majorHAnsi"/>
          <w:sz w:val="22"/>
          <w:szCs w:val="22"/>
        </w:rPr>
        <w:t xml:space="preserve"> in the GPA of the attending students. </w:t>
      </w:r>
      <w:r w:rsidR="003F6F55">
        <w:rPr>
          <w:rFonts w:asciiTheme="majorHAnsi" w:hAnsiTheme="majorHAnsi"/>
          <w:sz w:val="22"/>
          <w:szCs w:val="22"/>
        </w:rPr>
        <w:t>Thus</w:t>
      </w:r>
      <w:r w:rsidR="00452AD7" w:rsidRPr="00452AD7">
        <w:rPr>
          <w:rFonts w:asciiTheme="majorHAnsi" w:hAnsiTheme="majorHAnsi"/>
          <w:sz w:val="22"/>
          <w:szCs w:val="22"/>
        </w:rPr>
        <w:t>, students who are weak</w:t>
      </w:r>
      <w:r w:rsidR="00F86096">
        <w:rPr>
          <w:rFonts w:asciiTheme="majorHAnsi" w:hAnsiTheme="majorHAnsi"/>
          <w:sz w:val="22"/>
          <w:szCs w:val="22"/>
        </w:rPr>
        <w:t xml:space="preserve"> to begin with</w:t>
      </w:r>
      <w:r w:rsidR="00452AD7" w:rsidRPr="00452AD7">
        <w:rPr>
          <w:rFonts w:asciiTheme="majorHAnsi" w:hAnsiTheme="majorHAnsi"/>
          <w:sz w:val="22"/>
          <w:szCs w:val="22"/>
        </w:rPr>
        <w:t xml:space="preserve"> remain weak, and those students who are strong remain strong. </w:t>
      </w:r>
    </w:p>
    <w:p w14:paraId="5EC256FE" w14:textId="77777777" w:rsidR="00452AD7" w:rsidRDefault="00452AD7" w:rsidP="000C68C5">
      <w:pPr>
        <w:rPr>
          <w:rFonts w:asciiTheme="majorHAnsi" w:hAnsiTheme="majorHAnsi"/>
          <w:sz w:val="22"/>
          <w:szCs w:val="22"/>
        </w:rPr>
      </w:pPr>
    </w:p>
    <w:p w14:paraId="24145640" w14:textId="0013609F" w:rsidR="008B35C9" w:rsidRDefault="008B35C9" w:rsidP="000C68C5">
      <w:pPr>
        <w:rPr>
          <w:rFonts w:asciiTheme="majorHAnsi" w:hAnsiTheme="majorHAnsi"/>
          <w:sz w:val="22"/>
          <w:szCs w:val="22"/>
        </w:rPr>
      </w:pPr>
      <w:r>
        <w:rPr>
          <w:rFonts w:asciiTheme="majorHAnsi" w:hAnsiTheme="majorHAnsi"/>
          <w:sz w:val="22"/>
          <w:szCs w:val="22"/>
        </w:rPr>
        <w:t>The department recognizes that implementing such a change could impact the students in the program. The department is committed to ensu</w:t>
      </w:r>
      <w:r w:rsidR="00117836">
        <w:rPr>
          <w:rFonts w:asciiTheme="majorHAnsi" w:hAnsiTheme="majorHAnsi"/>
          <w:sz w:val="22"/>
          <w:szCs w:val="22"/>
        </w:rPr>
        <w:t>r</w:t>
      </w:r>
      <w:r>
        <w:rPr>
          <w:rFonts w:asciiTheme="majorHAnsi" w:hAnsiTheme="majorHAnsi"/>
          <w:sz w:val="22"/>
          <w:szCs w:val="22"/>
        </w:rPr>
        <w:t>ing that all students have opportunit</w:t>
      </w:r>
      <w:r w:rsidR="0081543A">
        <w:rPr>
          <w:rFonts w:asciiTheme="majorHAnsi" w:hAnsiTheme="majorHAnsi"/>
          <w:sz w:val="22"/>
          <w:szCs w:val="22"/>
        </w:rPr>
        <w:t>ies</w:t>
      </w:r>
      <w:r>
        <w:rPr>
          <w:rFonts w:asciiTheme="majorHAnsi" w:hAnsiTheme="majorHAnsi"/>
          <w:sz w:val="22"/>
          <w:szCs w:val="22"/>
        </w:rPr>
        <w:t xml:space="preserve"> to excel in the program and is actively seeking ways to improve tutoring</w:t>
      </w:r>
      <w:r w:rsidR="003F6F55">
        <w:rPr>
          <w:rFonts w:asciiTheme="majorHAnsi" w:hAnsiTheme="majorHAnsi"/>
          <w:sz w:val="22"/>
          <w:szCs w:val="22"/>
        </w:rPr>
        <w:t xml:space="preserve"> and</w:t>
      </w:r>
      <w:r>
        <w:rPr>
          <w:rFonts w:asciiTheme="majorHAnsi" w:hAnsiTheme="majorHAnsi"/>
          <w:sz w:val="22"/>
          <w:szCs w:val="22"/>
        </w:rPr>
        <w:t xml:space="preserve"> advis</w:t>
      </w:r>
      <w:r w:rsidR="00117836">
        <w:rPr>
          <w:rFonts w:asciiTheme="majorHAnsi" w:hAnsiTheme="majorHAnsi"/>
          <w:sz w:val="22"/>
          <w:szCs w:val="22"/>
        </w:rPr>
        <w:t>ement</w:t>
      </w:r>
      <w:r w:rsidR="003F6F55">
        <w:rPr>
          <w:rFonts w:asciiTheme="majorHAnsi" w:hAnsiTheme="majorHAnsi"/>
          <w:sz w:val="22"/>
          <w:szCs w:val="22"/>
        </w:rPr>
        <w:t>,</w:t>
      </w:r>
      <w:r>
        <w:rPr>
          <w:rFonts w:asciiTheme="majorHAnsi" w:hAnsiTheme="majorHAnsi"/>
          <w:sz w:val="22"/>
          <w:szCs w:val="22"/>
        </w:rPr>
        <w:t xml:space="preserve"> and has even implemented a </w:t>
      </w:r>
      <w:r w:rsidR="00F86096">
        <w:rPr>
          <w:rFonts w:asciiTheme="majorHAnsi" w:hAnsiTheme="majorHAnsi"/>
          <w:sz w:val="22"/>
          <w:szCs w:val="22"/>
        </w:rPr>
        <w:t>P</w:t>
      </w:r>
      <w:r>
        <w:rPr>
          <w:rFonts w:asciiTheme="majorHAnsi" w:hAnsiTheme="majorHAnsi"/>
          <w:sz w:val="22"/>
          <w:szCs w:val="22"/>
        </w:rPr>
        <w:t>eer</w:t>
      </w:r>
      <w:r w:rsidR="00117836">
        <w:rPr>
          <w:rFonts w:asciiTheme="majorHAnsi" w:hAnsiTheme="majorHAnsi"/>
          <w:sz w:val="22"/>
          <w:szCs w:val="22"/>
        </w:rPr>
        <w:t>-</w:t>
      </w:r>
      <w:r>
        <w:rPr>
          <w:rFonts w:asciiTheme="majorHAnsi" w:hAnsiTheme="majorHAnsi"/>
          <w:sz w:val="22"/>
          <w:szCs w:val="22"/>
        </w:rPr>
        <w:t xml:space="preserve"> </w:t>
      </w:r>
      <w:r w:rsidR="00F86096">
        <w:rPr>
          <w:rFonts w:asciiTheme="majorHAnsi" w:hAnsiTheme="majorHAnsi"/>
          <w:sz w:val="22"/>
          <w:szCs w:val="22"/>
        </w:rPr>
        <w:t>L</w:t>
      </w:r>
      <w:r>
        <w:rPr>
          <w:rFonts w:asciiTheme="majorHAnsi" w:hAnsiTheme="majorHAnsi"/>
          <w:sz w:val="22"/>
          <w:szCs w:val="22"/>
        </w:rPr>
        <w:t xml:space="preserve">ed </w:t>
      </w:r>
      <w:r w:rsidR="00F86096">
        <w:rPr>
          <w:rFonts w:asciiTheme="majorHAnsi" w:hAnsiTheme="majorHAnsi"/>
          <w:sz w:val="22"/>
          <w:szCs w:val="22"/>
        </w:rPr>
        <w:t>T</w:t>
      </w:r>
      <w:r>
        <w:rPr>
          <w:rFonts w:asciiTheme="majorHAnsi" w:hAnsiTheme="majorHAnsi"/>
          <w:sz w:val="22"/>
          <w:szCs w:val="22"/>
        </w:rPr>
        <w:t xml:space="preserve">eam </w:t>
      </w:r>
      <w:r w:rsidR="00F86096">
        <w:rPr>
          <w:rFonts w:asciiTheme="majorHAnsi" w:hAnsiTheme="majorHAnsi"/>
          <w:sz w:val="22"/>
          <w:szCs w:val="22"/>
        </w:rPr>
        <w:t>L</w:t>
      </w:r>
      <w:r>
        <w:rPr>
          <w:rFonts w:asciiTheme="majorHAnsi" w:hAnsiTheme="majorHAnsi"/>
          <w:sz w:val="22"/>
          <w:szCs w:val="22"/>
        </w:rPr>
        <w:t xml:space="preserve">earning program for </w:t>
      </w:r>
      <w:r w:rsidR="00117836">
        <w:rPr>
          <w:rFonts w:asciiTheme="majorHAnsi" w:hAnsiTheme="majorHAnsi"/>
          <w:sz w:val="22"/>
          <w:szCs w:val="22"/>
        </w:rPr>
        <w:t>B</w:t>
      </w:r>
      <w:r>
        <w:rPr>
          <w:rFonts w:asciiTheme="majorHAnsi" w:hAnsiTheme="majorHAnsi"/>
          <w:sz w:val="22"/>
          <w:szCs w:val="22"/>
        </w:rPr>
        <w:t xml:space="preserve">iology subjects.   </w:t>
      </w:r>
    </w:p>
    <w:p w14:paraId="7443A352" w14:textId="77777777" w:rsidR="003A199E" w:rsidRDefault="003A199E" w:rsidP="000C68C5">
      <w:pPr>
        <w:rPr>
          <w:rFonts w:asciiTheme="majorHAnsi" w:hAnsiTheme="majorHAnsi"/>
          <w:sz w:val="22"/>
          <w:szCs w:val="22"/>
        </w:rPr>
      </w:pPr>
    </w:p>
    <w:p w14:paraId="6D2D3E3B" w14:textId="34BCC413" w:rsidR="008A5B45" w:rsidRPr="0015097B" w:rsidRDefault="008A5B45" w:rsidP="008A5B45">
      <w:pPr>
        <w:rPr>
          <w:rFonts w:asciiTheme="majorHAnsi" w:hAnsiTheme="majorHAnsi"/>
          <w:b/>
          <w:i/>
          <w:sz w:val="22"/>
          <w:szCs w:val="22"/>
        </w:rPr>
      </w:pPr>
      <w:r>
        <w:rPr>
          <w:rFonts w:asciiTheme="majorHAnsi" w:hAnsiTheme="majorHAnsi"/>
          <w:b/>
          <w:i/>
          <w:sz w:val="22"/>
          <w:szCs w:val="22"/>
        </w:rPr>
        <w:t>To add admission criteria to the college catalog.</w:t>
      </w:r>
    </w:p>
    <w:p w14:paraId="7BB9485B" w14:textId="77777777" w:rsidR="008A5B45" w:rsidRDefault="008A5B45" w:rsidP="008A5B45">
      <w:pPr>
        <w:rPr>
          <w:rFonts w:asciiTheme="majorHAnsi" w:hAnsiTheme="majorHAnsi"/>
          <w:b/>
          <w:i/>
          <w:sz w:val="22"/>
          <w:szCs w:val="22"/>
        </w:rPr>
      </w:pPr>
    </w:p>
    <w:p w14:paraId="0E19C39F" w14:textId="46A91E20" w:rsidR="008A5B45" w:rsidRPr="008A5B45" w:rsidRDefault="008A5B45" w:rsidP="008A5B45">
      <w:pPr>
        <w:rPr>
          <w:rFonts w:asciiTheme="majorHAnsi" w:hAnsiTheme="majorHAnsi"/>
          <w:sz w:val="22"/>
          <w:szCs w:val="22"/>
        </w:rPr>
      </w:pPr>
      <w:r>
        <w:rPr>
          <w:rFonts w:asciiTheme="majorHAnsi" w:hAnsiTheme="majorHAnsi"/>
          <w:sz w:val="22"/>
          <w:szCs w:val="22"/>
        </w:rPr>
        <w:t>The proposed changes to the entry and transfer requirements should be formalized as admission cri</w:t>
      </w:r>
      <w:r w:rsidR="009F5D04">
        <w:rPr>
          <w:rFonts w:asciiTheme="majorHAnsi" w:hAnsiTheme="majorHAnsi"/>
          <w:sz w:val="22"/>
          <w:szCs w:val="22"/>
        </w:rPr>
        <w:t>teria in</w:t>
      </w:r>
      <w:r>
        <w:rPr>
          <w:rFonts w:asciiTheme="majorHAnsi" w:hAnsiTheme="majorHAnsi"/>
          <w:sz w:val="22"/>
          <w:szCs w:val="22"/>
        </w:rPr>
        <w:t xml:space="preserve"> the college catalog. Currently, there is nothing listed in the catalog as admission criteria.</w:t>
      </w:r>
    </w:p>
    <w:p w14:paraId="3EF09794" w14:textId="3653417C" w:rsidR="00931BBF" w:rsidRDefault="00931BBF" w:rsidP="000C68C5">
      <w:pPr>
        <w:keepNext/>
        <w:rPr>
          <w:rFonts w:asciiTheme="majorHAnsi" w:hAnsiTheme="majorHAnsi"/>
          <w:b/>
          <w:sz w:val="28"/>
          <w:szCs w:val="28"/>
        </w:rPr>
      </w:pPr>
    </w:p>
    <w:tbl>
      <w:tblPr>
        <w:tblStyle w:val="TableGrid"/>
        <w:tblW w:w="0" w:type="auto"/>
        <w:tblLook w:val="04A0" w:firstRow="1" w:lastRow="0" w:firstColumn="1" w:lastColumn="0" w:noHBand="0" w:noVBand="1"/>
      </w:tblPr>
      <w:tblGrid>
        <w:gridCol w:w="4282"/>
        <w:gridCol w:w="4348"/>
      </w:tblGrid>
      <w:tr w:rsidR="008A5B45" w14:paraId="377CBB80" w14:textId="77777777" w:rsidTr="008A5B45">
        <w:tc>
          <w:tcPr>
            <w:tcW w:w="4428" w:type="dxa"/>
            <w:shd w:val="clear" w:color="auto" w:fill="D9D9D9" w:themeFill="background1" w:themeFillShade="D9"/>
          </w:tcPr>
          <w:p w14:paraId="14FFD069" w14:textId="438B660F" w:rsidR="008A5B45" w:rsidRPr="00415B70" w:rsidRDefault="008A5B45" w:rsidP="008A5B45">
            <w:pPr>
              <w:rPr>
                <w:rFonts w:asciiTheme="majorHAnsi" w:hAnsiTheme="majorHAnsi"/>
                <w:sz w:val="22"/>
                <w:szCs w:val="22"/>
              </w:rPr>
            </w:pPr>
            <w:r w:rsidRPr="00415B70">
              <w:rPr>
                <w:rFonts w:asciiTheme="majorHAnsi" w:hAnsiTheme="majorHAnsi"/>
                <w:sz w:val="22"/>
                <w:szCs w:val="22"/>
              </w:rPr>
              <w:t xml:space="preserve">Current </w:t>
            </w:r>
            <w:r>
              <w:rPr>
                <w:rFonts w:asciiTheme="majorHAnsi" w:hAnsiTheme="majorHAnsi"/>
                <w:sz w:val="22"/>
                <w:szCs w:val="22"/>
              </w:rPr>
              <w:t>admission criteria</w:t>
            </w:r>
            <w:r w:rsidRPr="00415B70">
              <w:rPr>
                <w:rFonts w:asciiTheme="majorHAnsi" w:hAnsiTheme="majorHAnsi"/>
                <w:sz w:val="22"/>
                <w:szCs w:val="22"/>
              </w:rPr>
              <w:t xml:space="preserve"> </w:t>
            </w:r>
          </w:p>
        </w:tc>
        <w:tc>
          <w:tcPr>
            <w:tcW w:w="4428" w:type="dxa"/>
            <w:shd w:val="clear" w:color="auto" w:fill="D9D9D9" w:themeFill="background1" w:themeFillShade="D9"/>
          </w:tcPr>
          <w:p w14:paraId="34EB071D" w14:textId="39251DE7" w:rsidR="008A5B45" w:rsidRPr="00415B70" w:rsidRDefault="008A5B45" w:rsidP="008A5B45">
            <w:pPr>
              <w:rPr>
                <w:rFonts w:asciiTheme="majorHAnsi" w:hAnsiTheme="majorHAnsi"/>
                <w:sz w:val="22"/>
                <w:szCs w:val="22"/>
              </w:rPr>
            </w:pPr>
            <w:r w:rsidRPr="00415B70">
              <w:rPr>
                <w:rFonts w:asciiTheme="majorHAnsi" w:hAnsiTheme="majorHAnsi"/>
                <w:sz w:val="22"/>
                <w:szCs w:val="22"/>
              </w:rPr>
              <w:t xml:space="preserve">Proposed </w:t>
            </w:r>
            <w:r>
              <w:rPr>
                <w:rFonts w:asciiTheme="majorHAnsi" w:hAnsiTheme="majorHAnsi"/>
                <w:sz w:val="22"/>
                <w:szCs w:val="22"/>
              </w:rPr>
              <w:t>admission criteria into the Biomedical Informatics Program</w:t>
            </w:r>
          </w:p>
        </w:tc>
      </w:tr>
      <w:tr w:rsidR="008A5B45" w14:paraId="28946CDB" w14:textId="77777777" w:rsidTr="008A5B45">
        <w:tc>
          <w:tcPr>
            <w:tcW w:w="4428" w:type="dxa"/>
          </w:tcPr>
          <w:p w14:paraId="473200C8" w14:textId="77777777" w:rsidR="008A5B45" w:rsidRPr="009F5D04" w:rsidRDefault="008A5B45" w:rsidP="009F5D04">
            <w:pPr>
              <w:pStyle w:val="ListParagraph"/>
              <w:numPr>
                <w:ilvl w:val="0"/>
                <w:numId w:val="37"/>
              </w:numPr>
              <w:ind w:left="360"/>
              <w:rPr>
                <w:rFonts w:asciiTheme="majorHAnsi" w:hAnsiTheme="majorHAnsi"/>
                <w:sz w:val="22"/>
                <w:szCs w:val="22"/>
              </w:rPr>
            </w:pPr>
            <w:r w:rsidRPr="009F5D04">
              <w:rPr>
                <w:rFonts w:asciiTheme="majorHAnsi" w:hAnsiTheme="majorHAnsi"/>
                <w:sz w:val="22"/>
                <w:szCs w:val="22"/>
              </w:rPr>
              <w:t>None</w:t>
            </w:r>
          </w:p>
          <w:p w14:paraId="6454C5FB" w14:textId="77777777" w:rsidR="008A5B45" w:rsidRDefault="008A5B45" w:rsidP="009F5D04">
            <w:pPr>
              <w:rPr>
                <w:rFonts w:asciiTheme="majorHAnsi" w:hAnsiTheme="majorHAnsi"/>
                <w:b/>
                <w:i/>
                <w:sz w:val="22"/>
                <w:szCs w:val="22"/>
              </w:rPr>
            </w:pPr>
          </w:p>
          <w:p w14:paraId="233C1968" w14:textId="77777777" w:rsidR="008A5B45" w:rsidRDefault="008A5B45" w:rsidP="009F5D04">
            <w:pPr>
              <w:rPr>
                <w:rFonts w:asciiTheme="majorHAnsi" w:hAnsiTheme="majorHAnsi"/>
                <w:b/>
                <w:i/>
                <w:sz w:val="22"/>
                <w:szCs w:val="22"/>
              </w:rPr>
            </w:pPr>
          </w:p>
          <w:p w14:paraId="53A781D9" w14:textId="77777777" w:rsidR="008A5B45" w:rsidRDefault="008A5B45" w:rsidP="008A5B45">
            <w:pPr>
              <w:rPr>
                <w:rFonts w:asciiTheme="majorHAnsi" w:hAnsiTheme="majorHAnsi"/>
                <w:b/>
                <w:i/>
                <w:sz w:val="22"/>
                <w:szCs w:val="22"/>
              </w:rPr>
            </w:pPr>
          </w:p>
        </w:tc>
        <w:tc>
          <w:tcPr>
            <w:tcW w:w="4428" w:type="dxa"/>
          </w:tcPr>
          <w:p w14:paraId="48BAD1FC" w14:textId="2B166FE8" w:rsidR="008A5B45" w:rsidRPr="008A5B45" w:rsidRDefault="008A5B45" w:rsidP="008A5B45">
            <w:pPr>
              <w:rPr>
                <w:rFonts w:asciiTheme="majorHAnsi" w:hAnsiTheme="majorHAnsi"/>
                <w:sz w:val="22"/>
                <w:szCs w:val="22"/>
              </w:rPr>
            </w:pPr>
            <w:r>
              <w:rPr>
                <w:rFonts w:asciiTheme="majorHAnsi" w:hAnsiTheme="majorHAnsi"/>
                <w:sz w:val="22"/>
                <w:szCs w:val="22"/>
              </w:rPr>
              <w:t>Entrance requirements:</w:t>
            </w:r>
          </w:p>
          <w:p w14:paraId="6C37BFD2" w14:textId="77777777" w:rsidR="008A5B45" w:rsidRPr="001C6F18" w:rsidRDefault="008A5B45" w:rsidP="009F5D04">
            <w:pPr>
              <w:pStyle w:val="ListParagraph"/>
              <w:numPr>
                <w:ilvl w:val="0"/>
                <w:numId w:val="24"/>
              </w:numPr>
              <w:rPr>
                <w:rFonts w:asciiTheme="majorHAnsi" w:hAnsiTheme="majorHAnsi"/>
                <w:sz w:val="22"/>
                <w:szCs w:val="22"/>
              </w:rPr>
            </w:pPr>
            <w:r w:rsidRPr="001C6F18">
              <w:rPr>
                <w:rFonts w:asciiTheme="majorHAnsi" w:hAnsiTheme="majorHAnsi"/>
                <w:sz w:val="22"/>
                <w:szCs w:val="22"/>
              </w:rPr>
              <w:t>Minimum high school average of 75.</w:t>
            </w:r>
          </w:p>
          <w:p w14:paraId="28D6CECF" w14:textId="77777777" w:rsidR="009F5D04" w:rsidRPr="001C6F18" w:rsidRDefault="009F5D04" w:rsidP="009F5D04">
            <w:pPr>
              <w:pStyle w:val="ListParagraph"/>
              <w:numPr>
                <w:ilvl w:val="0"/>
                <w:numId w:val="24"/>
              </w:numPr>
              <w:rPr>
                <w:rFonts w:asciiTheme="majorHAnsi" w:hAnsiTheme="majorHAnsi"/>
                <w:sz w:val="22"/>
                <w:szCs w:val="22"/>
              </w:rPr>
            </w:pPr>
            <w:r w:rsidRPr="001C6F18">
              <w:rPr>
                <w:rFonts w:asciiTheme="majorHAnsi" w:hAnsiTheme="majorHAnsi"/>
                <w:sz w:val="22"/>
                <w:szCs w:val="22"/>
              </w:rPr>
              <w:t>Proficiency as achieved by one of the following criteria:</w:t>
            </w:r>
          </w:p>
          <w:p w14:paraId="75E3CC2E" w14:textId="77777777" w:rsidR="009F5D04" w:rsidRDefault="009F5D04" w:rsidP="009F5D04">
            <w:pPr>
              <w:pStyle w:val="ListParagraph"/>
              <w:numPr>
                <w:ilvl w:val="1"/>
                <w:numId w:val="24"/>
              </w:numPr>
              <w:rPr>
                <w:rFonts w:asciiTheme="majorHAnsi" w:hAnsiTheme="majorHAnsi"/>
                <w:sz w:val="22"/>
                <w:szCs w:val="22"/>
              </w:rPr>
            </w:pPr>
            <w:r w:rsidRPr="001C6F18">
              <w:rPr>
                <w:rFonts w:asciiTheme="majorHAnsi" w:hAnsiTheme="majorHAnsi"/>
                <w:sz w:val="22"/>
                <w:szCs w:val="22"/>
              </w:rPr>
              <w:t>CUNY Placement exam, with minimum score 70 in Reading, 56 in Writing</w:t>
            </w:r>
            <w:r w:rsidRPr="003019FF">
              <w:rPr>
                <w:rFonts w:asciiTheme="majorHAnsi" w:hAnsiTheme="majorHAnsi"/>
                <w:sz w:val="22"/>
                <w:szCs w:val="22"/>
              </w:rPr>
              <w:t xml:space="preserve"> </w:t>
            </w:r>
          </w:p>
          <w:p w14:paraId="4EB8C2C2" w14:textId="0C08F82D" w:rsidR="008A5B45" w:rsidRPr="003019FF" w:rsidRDefault="009F5D04" w:rsidP="009F5D04">
            <w:pPr>
              <w:pStyle w:val="ListParagraph"/>
              <w:numPr>
                <w:ilvl w:val="0"/>
                <w:numId w:val="24"/>
              </w:numPr>
              <w:rPr>
                <w:rFonts w:asciiTheme="majorHAnsi" w:hAnsiTheme="majorHAnsi"/>
                <w:sz w:val="22"/>
                <w:szCs w:val="22"/>
              </w:rPr>
            </w:pPr>
            <w:r>
              <w:rPr>
                <w:rFonts w:asciiTheme="majorHAnsi" w:hAnsiTheme="majorHAnsi"/>
                <w:sz w:val="22"/>
                <w:szCs w:val="22"/>
              </w:rPr>
              <w:t>One year of high school Biology or Chemistry</w:t>
            </w:r>
          </w:p>
          <w:p w14:paraId="6F758631" w14:textId="022CBA8E" w:rsidR="008A5B45" w:rsidRPr="009F5D04" w:rsidRDefault="009F5D04" w:rsidP="009F5D04">
            <w:pPr>
              <w:pStyle w:val="ListParagraph"/>
              <w:numPr>
                <w:ilvl w:val="0"/>
                <w:numId w:val="24"/>
              </w:numPr>
              <w:rPr>
                <w:rFonts w:asciiTheme="majorHAnsi" w:hAnsiTheme="majorHAnsi"/>
                <w:b/>
                <w:i/>
                <w:sz w:val="22"/>
                <w:szCs w:val="22"/>
              </w:rPr>
            </w:pPr>
            <w:r>
              <w:rPr>
                <w:rFonts w:asciiTheme="majorHAnsi" w:hAnsiTheme="majorHAnsi"/>
                <w:sz w:val="22"/>
                <w:szCs w:val="22"/>
              </w:rPr>
              <w:t>Eligibility to enter MAT 1375 or higher.</w:t>
            </w:r>
          </w:p>
          <w:p w14:paraId="0F992BA9" w14:textId="77777777" w:rsidR="009F5D04" w:rsidRDefault="009F5D04" w:rsidP="009F5D04">
            <w:pPr>
              <w:rPr>
                <w:rFonts w:asciiTheme="majorHAnsi" w:hAnsiTheme="majorHAnsi"/>
                <w:sz w:val="22"/>
                <w:szCs w:val="22"/>
              </w:rPr>
            </w:pPr>
          </w:p>
          <w:p w14:paraId="0CA7FB4C" w14:textId="77777777" w:rsidR="009F5D04" w:rsidRDefault="009F5D04" w:rsidP="009F5D04">
            <w:pPr>
              <w:rPr>
                <w:rFonts w:asciiTheme="majorHAnsi" w:hAnsiTheme="majorHAnsi"/>
                <w:sz w:val="22"/>
                <w:szCs w:val="22"/>
              </w:rPr>
            </w:pPr>
            <w:r>
              <w:rPr>
                <w:rFonts w:asciiTheme="majorHAnsi" w:hAnsiTheme="majorHAnsi"/>
                <w:sz w:val="22"/>
                <w:szCs w:val="22"/>
              </w:rPr>
              <w:t>Transfer requirements:</w:t>
            </w:r>
          </w:p>
          <w:p w14:paraId="5475A39C" w14:textId="77777777" w:rsidR="009F5D04" w:rsidRPr="001C6F18" w:rsidRDefault="009F5D04" w:rsidP="009F5D04">
            <w:pPr>
              <w:pStyle w:val="ListParagraph"/>
              <w:numPr>
                <w:ilvl w:val="0"/>
                <w:numId w:val="31"/>
              </w:numPr>
              <w:rPr>
                <w:rFonts w:asciiTheme="majorHAnsi" w:hAnsiTheme="majorHAnsi"/>
                <w:sz w:val="22"/>
                <w:szCs w:val="22"/>
              </w:rPr>
            </w:pPr>
            <w:r w:rsidRPr="001C6F18">
              <w:rPr>
                <w:rFonts w:asciiTheme="majorHAnsi" w:hAnsiTheme="majorHAnsi"/>
                <w:sz w:val="22"/>
                <w:szCs w:val="22"/>
              </w:rPr>
              <w:t>Must be CUNY proficient.</w:t>
            </w:r>
          </w:p>
          <w:p w14:paraId="40127C87" w14:textId="77777777" w:rsidR="009F5D04" w:rsidRPr="008A5B45" w:rsidRDefault="009F5D04" w:rsidP="009F5D04">
            <w:pPr>
              <w:pStyle w:val="ListParagraph"/>
              <w:numPr>
                <w:ilvl w:val="0"/>
                <w:numId w:val="31"/>
              </w:numPr>
              <w:rPr>
                <w:rFonts w:asciiTheme="majorHAnsi" w:hAnsiTheme="majorHAnsi"/>
                <w:sz w:val="22"/>
                <w:szCs w:val="22"/>
              </w:rPr>
            </w:pPr>
            <w:r w:rsidRPr="008A5B45">
              <w:rPr>
                <w:rFonts w:asciiTheme="majorHAnsi" w:hAnsiTheme="majorHAnsi"/>
                <w:sz w:val="22"/>
                <w:szCs w:val="22"/>
              </w:rPr>
              <w:t>Must have minimum cumulative GPA of 2.5.</w:t>
            </w:r>
            <w:r>
              <w:rPr>
                <w:rFonts w:asciiTheme="majorHAnsi" w:hAnsiTheme="majorHAnsi"/>
                <w:sz w:val="22"/>
                <w:szCs w:val="22"/>
              </w:rPr>
              <w:t xml:space="preserve"> *</w:t>
            </w:r>
          </w:p>
          <w:p w14:paraId="20400D41" w14:textId="77777777" w:rsidR="009F5D04" w:rsidRPr="008A5B45" w:rsidRDefault="009F5D04" w:rsidP="009F5D04">
            <w:pPr>
              <w:pStyle w:val="ListParagraph"/>
              <w:numPr>
                <w:ilvl w:val="0"/>
                <w:numId w:val="31"/>
              </w:numPr>
              <w:rPr>
                <w:rFonts w:asciiTheme="majorHAnsi" w:hAnsiTheme="majorHAnsi"/>
                <w:sz w:val="22"/>
                <w:szCs w:val="22"/>
              </w:rPr>
            </w:pPr>
            <w:r w:rsidRPr="008A5B45">
              <w:rPr>
                <w:rFonts w:asciiTheme="majorHAnsi" w:hAnsiTheme="majorHAnsi"/>
                <w:sz w:val="22"/>
                <w:szCs w:val="22"/>
              </w:rPr>
              <w:t>Must have completed one semester of college level English with a grade of C or better.</w:t>
            </w:r>
          </w:p>
          <w:p w14:paraId="544931A8" w14:textId="496F3AB7" w:rsidR="009F5D04" w:rsidRPr="009F5D04" w:rsidRDefault="009F5D04" w:rsidP="009F5D04">
            <w:pPr>
              <w:pStyle w:val="ListParagraph"/>
              <w:numPr>
                <w:ilvl w:val="0"/>
                <w:numId w:val="31"/>
              </w:numPr>
              <w:rPr>
                <w:rFonts w:asciiTheme="majorHAnsi" w:hAnsiTheme="majorHAnsi"/>
                <w:color w:val="414042"/>
                <w:sz w:val="22"/>
                <w:szCs w:val="22"/>
              </w:rPr>
            </w:pPr>
            <w:r w:rsidRPr="008A5B45">
              <w:rPr>
                <w:rFonts w:asciiTheme="majorHAnsi" w:hAnsiTheme="majorHAnsi"/>
                <w:sz w:val="22"/>
                <w:szCs w:val="22"/>
              </w:rPr>
              <w:t xml:space="preserve">Must have </w:t>
            </w:r>
            <w:r w:rsidRPr="008A5B45">
              <w:rPr>
                <w:rFonts w:asciiTheme="majorHAnsi" w:hAnsiTheme="majorHAnsi"/>
                <w:color w:val="000000" w:themeColor="text1"/>
                <w:sz w:val="22"/>
                <w:szCs w:val="22"/>
              </w:rPr>
              <w:t xml:space="preserve">completed MAT 1275 or higher </w:t>
            </w:r>
            <w:r w:rsidRPr="008A5B45">
              <w:rPr>
                <w:rFonts w:asciiTheme="majorHAnsi" w:hAnsiTheme="majorHAnsi"/>
                <w:sz w:val="22"/>
                <w:szCs w:val="22"/>
              </w:rPr>
              <w:t>with a grade of C or better</w:t>
            </w:r>
            <w:r w:rsidR="00007428">
              <w:rPr>
                <w:rFonts w:asciiTheme="majorHAnsi" w:hAnsiTheme="majorHAnsi"/>
                <w:sz w:val="22"/>
                <w:szCs w:val="22"/>
              </w:rPr>
              <w:t xml:space="preserve"> or place into MAT1375 or higher</w:t>
            </w:r>
            <w:r w:rsidRPr="008A5B45">
              <w:rPr>
                <w:rFonts w:asciiTheme="majorHAnsi" w:hAnsiTheme="majorHAnsi"/>
                <w:sz w:val="22"/>
                <w:szCs w:val="22"/>
              </w:rPr>
              <w:t>.</w:t>
            </w:r>
          </w:p>
          <w:p w14:paraId="468E1983" w14:textId="42E11192" w:rsidR="009F5D04" w:rsidRPr="00007428" w:rsidRDefault="009F5D04" w:rsidP="009F5D04">
            <w:pPr>
              <w:pStyle w:val="ListParagraph"/>
              <w:numPr>
                <w:ilvl w:val="0"/>
                <w:numId w:val="31"/>
              </w:numPr>
              <w:rPr>
                <w:rFonts w:asciiTheme="majorHAnsi" w:hAnsiTheme="majorHAnsi"/>
                <w:color w:val="414042"/>
                <w:sz w:val="22"/>
                <w:szCs w:val="22"/>
              </w:rPr>
            </w:pPr>
            <w:r w:rsidRPr="009F5D04">
              <w:rPr>
                <w:rFonts w:asciiTheme="majorHAnsi" w:hAnsiTheme="majorHAnsi"/>
                <w:sz w:val="22"/>
                <w:szCs w:val="22"/>
              </w:rPr>
              <w:t>Must have completed BIO 1101 or an equivalent with a grade of C or better.</w:t>
            </w:r>
          </w:p>
          <w:p w14:paraId="120D6106" w14:textId="77777777" w:rsidR="00007428" w:rsidRPr="00007428" w:rsidRDefault="00007428" w:rsidP="00007428">
            <w:pPr>
              <w:ind w:left="360"/>
              <w:rPr>
                <w:rFonts w:asciiTheme="majorHAnsi" w:hAnsiTheme="majorHAnsi"/>
                <w:color w:val="414042"/>
                <w:sz w:val="22"/>
                <w:szCs w:val="22"/>
              </w:rPr>
            </w:pPr>
          </w:p>
          <w:p w14:paraId="21147335" w14:textId="201A984E" w:rsidR="009F5D04" w:rsidRPr="009F5D04" w:rsidRDefault="009F5D04" w:rsidP="003F6009">
            <w:pPr>
              <w:rPr>
                <w:rFonts w:asciiTheme="majorHAnsi" w:hAnsiTheme="majorHAnsi"/>
                <w:sz w:val="22"/>
                <w:szCs w:val="22"/>
              </w:rPr>
            </w:pPr>
            <w:r>
              <w:rPr>
                <w:rFonts w:asciiTheme="majorHAnsi" w:hAnsiTheme="majorHAnsi"/>
                <w:sz w:val="22"/>
                <w:szCs w:val="22"/>
              </w:rPr>
              <w:t>Both entrance and transfer students must be granted permission by the Department Chair.</w:t>
            </w:r>
          </w:p>
        </w:tc>
      </w:tr>
    </w:tbl>
    <w:p w14:paraId="635AC5B3" w14:textId="105C59A8" w:rsidR="009F5D04" w:rsidRDefault="009F5D04" w:rsidP="009F5D04">
      <w:pPr>
        <w:rPr>
          <w:rFonts w:asciiTheme="majorHAnsi" w:hAnsiTheme="majorHAnsi"/>
          <w:sz w:val="22"/>
          <w:szCs w:val="22"/>
        </w:rPr>
      </w:pPr>
      <w:r>
        <w:rPr>
          <w:rFonts w:asciiTheme="majorHAnsi" w:hAnsiTheme="majorHAnsi"/>
          <w:sz w:val="22"/>
          <w:szCs w:val="22"/>
        </w:rPr>
        <w:t xml:space="preserve">* Exceptions can be </w:t>
      </w:r>
      <w:r w:rsidR="003F6009">
        <w:rPr>
          <w:rFonts w:asciiTheme="majorHAnsi" w:hAnsiTheme="majorHAnsi"/>
          <w:sz w:val="22"/>
          <w:szCs w:val="22"/>
        </w:rPr>
        <w:t>made if given permission by the</w:t>
      </w:r>
      <w:r>
        <w:rPr>
          <w:rFonts w:asciiTheme="majorHAnsi" w:hAnsiTheme="majorHAnsi"/>
          <w:sz w:val="22"/>
          <w:szCs w:val="22"/>
        </w:rPr>
        <w:t xml:space="preserve"> Departmental Chair. </w:t>
      </w:r>
    </w:p>
    <w:p w14:paraId="186B536D" w14:textId="77777777" w:rsidR="00C0311D" w:rsidRDefault="00C0311D" w:rsidP="00C0311D">
      <w:pPr>
        <w:rPr>
          <w:rFonts w:asciiTheme="majorHAnsi" w:hAnsiTheme="majorHAnsi"/>
          <w:b/>
          <w:sz w:val="22"/>
          <w:szCs w:val="22"/>
        </w:rPr>
      </w:pPr>
    </w:p>
    <w:p w14:paraId="1C3C42F9" w14:textId="77777777" w:rsidR="00C0311D" w:rsidRPr="00C0311D" w:rsidRDefault="00C0311D" w:rsidP="00C0311D">
      <w:pPr>
        <w:rPr>
          <w:rFonts w:asciiTheme="majorHAnsi" w:hAnsiTheme="majorHAnsi"/>
          <w:b/>
          <w:sz w:val="22"/>
          <w:szCs w:val="22"/>
        </w:rPr>
      </w:pPr>
      <w:r w:rsidRPr="00C0311D">
        <w:rPr>
          <w:rFonts w:asciiTheme="majorHAnsi" w:hAnsiTheme="majorHAnsi"/>
          <w:b/>
          <w:sz w:val="22"/>
          <w:szCs w:val="22"/>
        </w:rPr>
        <w:t>Evidence of Consultation with Affected Departments</w:t>
      </w:r>
    </w:p>
    <w:p w14:paraId="6F118A54" w14:textId="77777777" w:rsidR="00C0311D" w:rsidRDefault="00C0311D" w:rsidP="00AA63AF">
      <w:pPr>
        <w:rPr>
          <w:rFonts w:asciiTheme="majorHAnsi" w:hAnsiTheme="majorHAnsi"/>
          <w:b/>
          <w:sz w:val="22"/>
          <w:szCs w:val="22"/>
        </w:rPr>
      </w:pPr>
    </w:p>
    <w:p w14:paraId="0042ABF2" w14:textId="4D35FA37" w:rsidR="00F941D7" w:rsidRPr="00AA63AF" w:rsidRDefault="006B59C5" w:rsidP="00AA63AF">
      <w:pPr>
        <w:rPr>
          <w:rFonts w:asciiTheme="majorHAnsi" w:hAnsiTheme="majorHAnsi"/>
          <w:b/>
          <w:sz w:val="22"/>
          <w:szCs w:val="22"/>
        </w:rPr>
      </w:pPr>
      <w:r w:rsidRPr="00AA63AF">
        <w:rPr>
          <w:rFonts w:asciiTheme="majorHAnsi" w:hAnsiTheme="majorHAnsi"/>
          <w:b/>
          <w:sz w:val="22"/>
          <w:szCs w:val="22"/>
        </w:rPr>
        <w:t>Departmental meeting minutes</w:t>
      </w:r>
    </w:p>
    <w:p w14:paraId="1964DB18" w14:textId="77777777" w:rsidR="00AA63AF" w:rsidRDefault="00AA63AF" w:rsidP="00AA63AF">
      <w:pPr>
        <w:pStyle w:val="ListParagraph"/>
        <w:ind w:left="1080"/>
        <w:rPr>
          <w:rFonts w:asciiTheme="majorHAnsi" w:hAnsiTheme="majorHAnsi"/>
          <w:b/>
          <w:sz w:val="22"/>
          <w:szCs w:val="22"/>
        </w:rPr>
      </w:pPr>
    </w:p>
    <w:p w14:paraId="1313356B" w14:textId="77777777" w:rsidR="00AA63AF" w:rsidRPr="00C0311D" w:rsidRDefault="00AA63AF" w:rsidP="00C0311D">
      <w:pPr>
        <w:ind w:left="360" w:firstLine="720"/>
        <w:rPr>
          <w:rFonts w:asciiTheme="majorHAnsi" w:hAnsiTheme="majorHAnsi"/>
          <w:bCs/>
          <w:sz w:val="22"/>
          <w:szCs w:val="22"/>
        </w:rPr>
      </w:pPr>
      <w:r w:rsidRPr="00C0311D">
        <w:rPr>
          <w:rFonts w:asciiTheme="majorHAnsi" w:hAnsiTheme="majorHAnsi"/>
          <w:bCs/>
          <w:sz w:val="22"/>
          <w:szCs w:val="22"/>
        </w:rPr>
        <w:t xml:space="preserve">NEW YORK CITY COLLEGE OF TECHNOLOGY CITY UNIVERSITY OF NEW YORK </w:t>
      </w:r>
    </w:p>
    <w:p w14:paraId="62F5170C" w14:textId="77777777" w:rsidR="00AA63AF" w:rsidRPr="00C0311D" w:rsidRDefault="00AA63AF" w:rsidP="00AA63AF">
      <w:pPr>
        <w:pStyle w:val="ListParagraph"/>
        <w:ind w:left="1080"/>
        <w:rPr>
          <w:rFonts w:asciiTheme="majorHAnsi" w:hAnsiTheme="majorHAnsi"/>
          <w:sz w:val="22"/>
          <w:szCs w:val="22"/>
        </w:rPr>
      </w:pPr>
      <w:r w:rsidRPr="00C0311D">
        <w:rPr>
          <w:rFonts w:asciiTheme="majorHAnsi" w:hAnsiTheme="majorHAnsi"/>
          <w:bCs/>
          <w:sz w:val="22"/>
          <w:szCs w:val="22"/>
        </w:rPr>
        <w:t>BIOLOGICAL SCIENCES DEPARTMENT FACULTY MEETING</w:t>
      </w:r>
    </w:p>
    <w:p w14:paraId="6F8204A4" w14:textId="77777777" w:rsidR="00AA63AF" w:rsidRPr="00C0311D" w:rsidRDefault="00AA63AF" w:rsidP="00AA63AF">
      <w:pPr>
        <w:pStyle w:val="ListParagraph"/>
        <w:ind w:left="1080"/>
        <w:rPr>
          <w:rFonts w:asciiTheme="majorHAnsi" w:hAnsiTheme="majorHAnsi"/>
          <w:sz w:val="22"/>
          <w:szCs w:val="22"/>
        </w:rPr>
      </w:pPr>
    </w:p>
    <w:p w14:paraId="69F90D3F" w14:textId="77777777" w:rsidR="00AA63AF" w:rsidRPr="00C0311D" w:rsidRDefault="00AA63AF" w:rsidP="00AA63AF">
      <w:pPr>
        <w:pStyle w:val="ListParagraph"/>
        <w:ind w:left="1080"/>
        <w:rPr>
          <w:rFonts w:asciiTheme="majorHAnsi" w:hAnsiTheme="majorHAnsi"/>
          <w:sz w:val="22"/>
          <w:szCs w:val="22"/>
        </w:rPr>
      </w:pPr>
      <w:r w:rsidRPr="00C0311D">
        <w:rPr>
          <w:rFonts w:asciiTheme="majorHAnsi" w:hAnsiTheme="majorHAnsi"/>
          <w:sz w:val="22"/>
          <w:szCs w:val="22"/>
        </w:rPr>
        <w:t>February 11, 2016</w:t>
      </w:r>
    </w:p>
    <w:p w14:paraId="127E2BE4" w14:textId="77777777" w:rsidR="00AA63AF" w:rsidRPr="00C0311D" w:rsidRDefault="00AA63AF" w:rsidP="00AA63AF">
      <w:pPr>
        <w:pStyle w:val="ListParagraph"/>
        <w:ind w:left="1080"/>
        <w:rPr>
          <w:rFonts w:asciiTheme="majorHAnsi" w:hAnsiTheme="majorHAnsi"/>
          <w:sz w:val="22"/>
          <w:szCs w:val="22"/>
        </w:rPr>
      </w:pPr>
      <w:r w:rsidRPr="00C0311D">
        <w:rPr>
          <w:rFonts w:asciiTheme="majorHAnsi" w:hAnsiTheme="majorHAnsi"/>
          <w:sz w:val="22"/>
          <w:szCs w:val="22"/>
        </w:rPr>
        <w:t>P413</w:t>
      </w:r>
    </w:p>
    <w:p w14:paraId="0D6682ED" w14:textId="77777777" w:rsidR="00AA63AF" w:rsidRPr="00C0311D" w:rsidRDefault="00AA63AF" w:rsidP="00AA63AF">
      <w:pPr>
        <w:pStyle w:val="ListParagraph"/>
        <w:ind w:left="1080"/>
        <w:rPr>
          <w:rFonts w:asciiTheme="majorHAnsi" w:hAnsiTheme="majorHAnsi"/>
          <w:bCs/>
          <w:sz w:val="22"/>
          <w:szCs w:val="22"/>
        </w:rPr>
      </w:pPr>
      <w:r w:rsidRPr="00C0311D">
        <w:rPr>
          <w:rFonts w:asciiTheme="majorHAnsi" w:hAnsiTheme="majorHAnsi"/>
          <w:bCs/>
          <w:sz w:val="22"/>
          <w:szCs w:val="22"/>
        </w:rPr>
        <w:lastRenderedPageBreak/>
        <w:t>Meeting Minutes</w:t>
      </w:r>
    </w:p>
    <w:p w14:paraId="30B9814F" w14:textId="77777777" w:rsidR="00AA63AF" w:rsidRPr="00C0311D" w:rsidRDefault="00AA63AF" w:rsidP="00AA63AF">
      <w:pPr>
        <w:pStyle w:val="ListParagraph"/>
        <w:ind w:left="1080"/>
        <w:rPr>
          <w:rFonts w:asciiTheme="majorHAnsi" w:hAnsiTheme="majorHAnsi"/>
          <w:sz w:val="22"/>
          <w:szCs w:val="22"/>
        </w:rPr>
      </w:pPr>
    </w:p>
    <w:p w14:paraId="57A28AEA" w14:textId="77777777" w:rsidR="00AA63AF" w:rsidRPr="00C0311D" w:rsidRDefault="00AA63AF" w:rsidP="00AA63AF">
      <w:pPr>
        <w:pStyle w:val="ListParagraph"/>
        <w:ind w:left="1080"/>
        <w:rPr>
          <w:rFonts w:asciiTheme="majorHAnsi" w:hAnsiTheme="majorHAnsi"/>
          <w:bCs/>
          <w:sz w:val="22"/>
          <w:szCs w:val="22"/>
        </w:rPr>
      </w:pPr>
      <w:r w:rsidRPr="00C0311D">
        <w:rPr>
          <w:rFonts w:asciiTheme="majorHAnsi" w:hAnsiTheme="majorHAnsi"/>
          <w:bCs/>
          <w:sz w:val="22"/>
          <w:szCs w:val="22"/>
        </w:rPr>
        <w:t xml:space="preserve">Present: Profs. </w:t>
      </w:r>
      <w:hyperlink r:id="rId12" w:anchor="2">
        <w:r w:rsidRPr="00C0311D">
          <w:rPr>
            <w:rStyle w:val="Hyperlink"/>
            <w:rFonts w:asciiTheme="majorHAnsi" w:hAnsiTheme="majorHAnsi"/>
            <w:bCs/>
            <w:sz w:val="22"/>
            <w:szCs w:val="22"/>
          </w:rPr>
          <w:t xml:space="preserve">Ralph R. Alcendor, </w:t>
        </w:r>
      </w:hyperlink>
      <w:r w:rsidRPr="00C0311D">
        <w:rPr>
          <w:rFonts w:asciiTheme="majorHAnsi" w:hAnsiTheme="majorHAnsi"/>
          <w:bCs/>
          <w:sz w:val="22"/>
          <w:szCs w:val="22"/>
        </w:rPr>
        <w:t xml:space="preserve"> Nathan Astrof, </w:t>
      </w:r>
      <w:hyperlink r:id="rId13" w:anchor="4">
        <w:r w:rsidRPr="00C0311D">
          <w:rPr>
            <w:rStyle w:val="Hyperlink"/>
            <w:rFonts w:asciiTheme="majorHAnsi" w:hAnsiTheme="majorHAnsi"/>
            <w:bCs/>
            <w:sz w:val="22"/>
            <w:szCs w:val="22"/>
          </w:rPr>
          <w:t xml:space="preserve">Dennis Bakewicz, </w:t>
        </w:r>
      </w:hyperlink>
      <w:r w:rsidRPr="00C0311D">
        <w:rPr>
          <w:rFonts w:asciiTheme="majorHAnsi" w:hAnsiTheme="majorHAnsi"/>
          <w:bCs/>
          <w:sz w:val="22"/>
          <w:szCs w:val="22"/>
        </w:rPr>
        <w:t xml:space="preserve">Chris Blair, Mercer Brugler, </w:t>
      </w:r>
      <w:hyperlink r:id="rId14" w:anchor="5">
        <w:r w:rsidRPr="00C0311D">
          <w:rPr>
            <w:rStyle w:val="Hyperlink"/>
            <w:rFonts w:asciiTheme="majorHAnsi" w:hAnsiTheme="majorHAnsi"/>
            <w:bCs/>
            <w:sz w:val="22"/>
            <w:szCs w:val="22"/>
          </w:rPr>
          <w:t xml:space="preserve">Isaac Barjis, </w:t>
        </w:r>
      </w:hyperlink>
      <w:hyperlink r:id="rId15" w:anchor="6">
        <w:r w:rsidRPr="00C0311D">
          <w:rPr>
            <w:rStyle w:val="Hyperlink"/>
            <w:rFonts w:asciiTheme="majorHAnsi" w:hAnsiTheme="majorHAnsi"/>
            <w:bCs/>
            <w:sz w:val="22"/>
            <w:szCs w:val="22"/>
          </w:rPr>
          <w:t>Sanjoy</w:t>
        </w:r>
      </w:hyperlink>
      <w:hyperlink r:id="rId16" w:anchor="6">
        <w:r w:rsidRPr="00C0311D">
          <w:rPr>
            <w:rStyle w:val="Hyperlink"/>
            <w:rFonts w:asciiTheme="majorHAnsi" w:hAnsiTheme="majorHAnsi"/>
            <w:bCs/>
            <w:sz w:val="22"/>
            <w:szCs w:val="22"/>
          </w:rPr>
          <w:t xml:space="preserve"> Chakraborty, </w:t>
        </w:r>
      </w:hyperlink>
      <w:hyperlink r:id="rId17" w:anchor="8">
        <w:r w:rsidRPr="00C0311D">
          <w:rPr>
            <w:rStyle w:val="Hyperlink"/>
            <w:rFonts w:asciiTheme="majorHAnsi" w:hAnsiTheme="majorHAnsi"/>
            <w:bCs/>
            <w:sz w:val="22"/>
            <w:szCs w:val="22"/>
          </w:rPr>
          <w:t xml:space="preserve">Rena Dabydeen, </w:t>
        </w:r>
      </w:hyperlink>
      <w:r w:rsidRPr="00C0311D">
        <w:rPr>
          <w:rFonts w:asciiTheme="majorHAnsi" w:hAnsiTheme="majorHAnsi"/>
          <w:bCs/>
          <w:sz w:val="22"/>
          <w:szCs w:val="22"/>
        </w:rPr>
        <w:t xml:space="preserve">Evgenia Giannopoulou, </w:t>
      </w:r>
      <w:hyperlink r:id="rId18" w:anchor="10">
        <w:r w:rsidRPr="00C0311D">
          <w:rPr>
            <w:rStyle w:val="Hyperlink"/>
            <w:rFonts w:asciiTheme="majorHAnsi" w:hAnsiTheme="majorHAnsi"/>
            <w:bCs/>
            <w:sz w:val="22"/>
            <w:szCs w:val="22"/>
          </w:rPr>
          <w:t xml:space="preserve">Niloufar Haque, </w:t>
        </w:r>
      </w:hyperlink>
      <w:r w:rsidRPr="00C0311D">
        <w:rPr>
          <w:rFonts w:asciiTheme="majorHAnsi" w:hAnsiTheme="majorHAnsi"/>
          <w:bCs/>
          <w:sz w:val="22"/>
          <w:szCs w:val="22"/>
        </w:rPr>
        <w:t xml:space="preserve">Laina Karthikeyan, </w:t>
      </w:r>
      <w:hyperlink r:id="rId19" w:anchor="12">
        <w:r w:rsidRPr="00C0311D">
          <w:rPr>
            <w:rStyle w:val="Hyperlink"/>
            <w:rFonts w:asciiTheme="majorHAnsi" w:hAnsiTheme="majorHAnsi"/>
            <w:bCs/>
            <w:sz w:val="22"/>
            <w:szCs w:val="22"/>
          </w:rPr>
          <w:t>Vasily</w:t>
        </w:r>
      </w:hyperlink>
      <w:hyperlink r:id="rId20" w:anchor="12">
        <w:r w:rsidRPr="00C0311D">
          <w:rPr>
            <w:rStyle w:val="Hyperlink"/>
            <w:rFonts w:asciiTheme="majorHAnsi" w:hAnsiTheme="majorHAnsi"/>
            <w:bCs/>
            <w:sz w:val="22"/>
            <w:szCs w:val="22"/>
          </w:rPr>
          <w:t xml:space="preserve"> Kolchenko</w:t>
        </w:r>
      </w:hyperlink>
      <w:r w:rsidRPr="00C0311D">
        <w:rPr>
          <w:rFonts w:asciiTheme="majorHAnsi" w:hAnsiTheme="majorHAnsi"/>
          <w:bCs/>
          <w:sz w:val="22"/>
          <w:szCs w:val="22"/>
        </w:rPr>
        <w:t xml:space="preserve">,  Zongmi Li, </w:t>
      </w:r>
      <w:hyperlink r:id="rId21" w:anchor="1">
        <w:r w:rsidRPr="00C0311D">
          <w:rPr>
            <w:rStyle w:val="Hyperlink"/>
            <w:rFonts w:asciiTheme="majorHAnsi" w:hAnsiTheme="majorHAnsi"/>
            <w:bCs/>
            <w:sz w:val="22"/>
            <w:szCs w:val="22"/>
          </w:rPr>
          <w:t xml:space="preserve"> </w:t>
        </w:r>
      </w:hyperlink>
      <w:r w:rsidRPr="00C0311D">
        <w:rPr>
          <w:rFonts w:asciiTheme="majorHAnsi" w:hAnsiTheme="majorHAnsi"/>
          <w:bCs/>
          <w:sz w:val="22"/>
          <w:szCs w:val="22"/>
        </w:rPr>
        <w:t xml:space="preserve">Debbie Priftakis, </w:t>
      </w:r>
      <w:hyperlink r:id="rId22" w:anchor="19">
        <w:r w:rsidRPr="00C0311D">
          <w:rPr>
            <w:rStyle w:val="Hyperlink"/>
            <w:rFonts w:asciiTheme="majorHAnsi" w:hAnsiTheme="majorHAnsi"/>
            <w:bCs/>
            <w:sz w:val="22"/>
            <w:szCs w:val="22"/>
          </w:rPr>
          <w:t>Jeremy Seto,</w:t>
        </w:r>
      </w:hyperlink>
      <w:hyperlink r:id="rId23" w:anchor="15">
        <w:r w:rsidRPr="00C0311D">
          <w:rPr>
            <w:rStyle w:val="Hyperlink"/>
            <w:rFonts w:asciiTheme="majorHAnsi" w:hAnsiTheme="majorHAnsi"/>
            <w:bCs/>
            <w:sz w:val="22"/>
            <w:szCs w:val="22"/>
          </w:rPr>
          <w:t xml:space="preserve"> </w:t>
        </w:r>
      </w:hyperlink>
      <w:r w:rsidRPr="00C0311D">
        <w:rPr>
          <w:rFonts w:asciiTheme="majorHAnsi" w:hAnsiTheme="majorHAnsi"/>
          <w:bCs/>
          <w:sz w:val="22"/>
          <w:szCs w:val="22"/>
        </w:rPr>
        <w:t xml:space="preserve"> Ayisha Sookdeo, </w:t>
      </w:r>
      <w:r w:rsidRPr="00C0311D">
        <w:rPr>
          <w:rFonts w:asciiTheme="majorHAnsi" w:hAnsiTheme="majorHAnsi"/>
          <w:sz w:val="22"/>
          <w:szCs w:val="22"/>
        </w:rPr>
        <w:t xml:space="preserve"> </w:t>
      </w:r>
      <w:hyperlink r:id="rId24" w:anchor="20">
        <w:r w:rsidRPr="00C0311D">
          <w:rPr>
            <w:rStyle w:val="Hyperlink"/>
            <w:rFonts w:asciiTheme="majorHAnsi" w:hAnsiTheme="majorHAnsi"/>
            <w:bCs/>
            <w:sz w:val="22"/>
            <w:szCs w:val="22"/>
          </w:rPr>
          <w:t xml:space="preserve">Olufemi </w:t>
        </w:r>
      </w:hyperlink>
      <w:hyperlink r:id="rId25" w:anchor="20">
        <w:r w:rsidRPr="00C0311D">
          <w:rPr>
            <w:rStyle w:val="Hyperlink"/>
            <w:rFonts w:asciiTheme="majorHAnsi" w:hAnsiTheme="majorHAnsi"/>
            <w:bCs/>
            <w:sz w:val="22"/>
            <w:szCs w:val="22"/>
          </w:rPr>
          <w:t xml:space="preserve">Sodeinde, </w:t>
        </w:r>
      </w:hyperlink>
      <w:hyperlink r:id="rId26" w:anchor="14">
        <w:r w:rsidRPr="00C0311D">
          <w:rPr>
            <w:rStyle w:val="Hyperlink"/>
            <w:rFonts w:asciiTheme="majorHAnsi" w:hAnsiTheme="majorHAnsi"/>
            <w:bCs/>
            <w:sz w:val="22"/>
            <w:szCs w:val="22"/>
          </w:rPr>
          <w:t xml:space="preserve"> </w:t>
        </w:r>
      </w:hyperlink>
      <w:r w:rsidRPr="00C0311D">
        <w:rPr>
          <w:rFonts w:asciiTheme="majorHAnsi" w:hAnsiTheme="majorHAnsi"/>
          <w:bCs/>
          <w:sz w:val="22"/>
          <w:szCs w:val="22"/>
        </w:rPr>
        <w:t xml:space="preserve">Armando Solis, </w:t>
      </w:r>
      <w:hyperlink r:id="rId27" w:anchor="16">
        <w:r w:rsidRPr="00C0311D">
          <w:rPr>
            <w:rStyle w:val="Hyperlink"/>
            <w:rFonts w:asciiTheme="majorHAnsi" w:hAnsiTheme="majorHAnsi"/>
            <w:bCs/>
            <w:sz w:val="22"/>
            <w:szCs w:val="22"/>
          </w:rPr>
          <w:t xml:space="preserve">Liana Tsenova, </w:t>
        </w:r>
      </w:hyperlink>
      <w:r w:rsidRPr="00C0311D">
        <w:rPr>
          <w:rFonts w:asciiTheme="majorHAnsi" w:hAnsiTheme="majorHAnsi"/>
          <w:bCs/>
          <w:sz w:val="22"/>
          <w:szCs w:val="22"/>
        </w:rPr>
        <w:t xml:space="preserve"> Tatiana Voza, Joanne Weinreb, Mai Zahran</w:t>
      </w:r>
      <w:hyperlink r:id="rId28" w:anchor="22"/>
      <w:r w:rsidRPr="00C0311D">
        <w:rPr>
          <w:rFonts w:asciiTheme="majorHAnsi" w:hAnsiTheme="majorHAnsi"/>
          <w:bCs/>
          <w:sz w:val="22"/>
          <w:szCs w:val="22"/>
        </w:rPr>
        <w:t>, Andleeb Zameer</w:t>
      </w:r>
    </w:p>
    <w:p w14:paraId="11B81D56" w14:textId="77777777" w:rsidR="00AA63AF" w:rsidRPr="00C0311D" w:rsidRDefault="00AA63AF" w:rsidP="00AA63AF">
      <w:pPr>
        <w:pStyle w:val="ListParagraph"/>
        <w:ind w:left="1080"/>
        <w:rPr>
          <w:rFonts w:asciiTheme="majorHAnsi" w:hAnsiTheme="majorHAnsi"/>
          <w:bCs/>
          <w:sz w:val="22"/>
          <w:szCs w:val="22"/>
        </w:rPr>
      </w:pPr>
      <w:r w:rsidRPr="00C0311D">
        <w:rPr>
          <w:rFonts w:asciiTheme="majorHAnsi" w:hAnsiTheme="majorHAnsi"/>
          <w:bCs/>
          <w:sz w:val="22"/>
          <w:szCs w:val="22"/>
        </w:rPr>
        <w:t xml:space="preserve">Ms. Natasha Campusano, Dr. </w:t>
      </w:r>
      <w:r w:rsidRPr="00C0311D">
        <w:rPr>
          <w:rFonts w:asciiTheme="majorHAnsi" w:hAnsiTheme="majorHAnsi"/>
          <w:sz w:val="22"/>
          <w:szCs w:val="22"/>
        </w:rPr>
        <w:t>Angelika Brekman, Nina Cheprasova</w:t>
      </w:r>
    </w:p>
    <w:p w14:paraId="5F4A160D" w14:textId="073CAA49" w:rsidR="00AA63AF" w:rsidRPr="00C0311D" w:rsidRDefault="00AA63AF" w:rsidP="00AA63AF">
      <w:pPr>
        <w:pStyle w:val="ListParagraph"/>
        <w:ind w:left="1080"/>
        <w:rPr>
          <w:rFonts w:asciiTheme="majorHAnsi" w:hAnsiTheme="majorHAnsi"/>
          <w:sz w:val="22"/>
          <w:szCs w:val="22"/>
        </w:rPr>
      </w:pPr>
      <w:r w:rsidRPr="00C0311D">
        <w:rPr>
          <w:rFonts w:asciiTheme="majorHAnsi" w:hAnsiTheme="majorHAnsi"/>
          <w:bCs/>
          <w:sz w:val="22"/>
          <w:szCs w:val="22"/>
        </w:rPr>
        <w:t>Absentees: Walied Samarrai, Jacqueline Elliot, Monique Breeland</w:t>
      </w:r>
      <w:r w:rsidR="00B26CB0">
        <w:rPr>
          <w:rFonts w:asciiTheme="majorHAnsi" w:hAnsiTheme="majorHAnsi"/>
          <w:bCs/>
          <w:sz w:val="22"/>
          <w:szCs w:val="22"/>
        </w:rPr>
        <w:t xml:space="preserve"> and</w:t>
      </w:r>
      <w:r w:rsidRPr="00C0311D">
        <w:rPr>
          <w:rFonts w:asciiTheme="majorHAnsi" w:hAnsiTheme="majorHAnsi"/>
          <w:bCs/>
          <w:sz w:val="22"/>
          <w:szCs w:val="22"/>
        </w:rPr>
        <w:t xml:space="preserve"> Ms. Rita Rudsky</w:t>
      </w:r>
    </w:p>
    <w:p w14:paraId="383CD833" w14:textId="77777777" w:rsidR="00AA63AF" w:rsidRPr="00C0311D" w:rsidRDefault="00AA63AF" w:rsidP="00AA63AF">
      <w:pPr>
        <w:pStyle w:val="ListParagraph"/>
        <w:ind w:left="1080"/>
        <w:rPr>
          <w:rFonts w:asciiTheme="majorHAnsi" w:hAnsiTheme="majorHAnsi"/>
          <w:sz w:val="22"/>
          <w:szCs w:val="22"/>
        </w:rPr>
      </w:pPr>
    </w:p>
    <w:p w14:paraId="113EF073" w14:textId="77777777" w:rsidR="00AA63AF" w:rsidRPr="00C0311D" w:rsidRDefault="00AA63AF" w:rsidP="00AA63AF">
      <w:pPr>
        <w:pStyle w:val="ListParagraph"/>
        <w:ind w:left="1080"/>
        <w:rPr>
          <w:rFonts w:asciiTheme="majorHAnsi" w:hAnsiTheme="majorHAnsi"/>
          <w:sz w:val="22"/>
          <w:szCs w:val="22"/>
        </w:rPr>
      </w:pPr>
      <w:r w:rsidRPr="00C0311D">
        <w:rPr>
          <w:rFonts w:asciiTheme="majorHAnsi" w:hAnsiTheme="majorHAnsi"/>
          <w:bCs/>
          <w:sz w:val="22"/>
          <w:szCs w:val="22"/>
        </w:rPr>
        <w:t xml:space="preserve">Presider: </w:t>
      </w:r>
      <w:r w:rsidRPr="00C0311D">
        <w:rPr>
          <w:rFonts w:asciiTheme="majorHAnsi" w:hAnsiTheme="majorHAnsi"/>
          <w:sz w:val="22"/>
          <w:szCs w:val="22"/>
        </w:rPr>
        <w:t xml:space="preserve">Prof. </w:t>
      </w:r>
      <w:hyperlink r:id="rId29" w:anchor="11">
        <w:r w:rsidRPr="00C0311D">
          <w:rPr>
            <w:rStyle w:val="Hyperlink"/>
            <w:rFonts w:asciiTheme="majorHAnsi" w:hAnsiTheme="majorHAnsi"/>
            <w:sz w:val="22"/>
            <w:szCs w:val="22"/>
          </w:rPr>
          <w:t>Laina Karthikeyan, Chair</w:t>
        </w:r>
      </w:hyperlink>
    </w:p>
    <w:p w14:paraId="369B300A" w14:textId="77777777" w:rsidR="00AA63AF" w:rsidRPr="00C0311D" w:rsidRDefault="00AA63AF" w:rsidP="00AA63AF">
      <w:pPr>
        <w:pStyle w:val="ListParagraph"/>
        <w:ind w:left="1080"/>
        <w:rPr>
          <w:rFonts w:asciiTheme="majorHAnsi" w:hAnsiTheme="majorHAnsi"/>
          <w:sz w:val="22"/>
          <w:szCs w:val="22"/>
        </w:rPr>
      </w:pPr>
    </w:p>
    <w:p w14:paraId="7A8EB550" w14:textId="77777777" w:rsidR="00AA63AF" w:rsidRPr="00C0311D" w:rsidRDefault="00AA63AF" w:rsidP="00AA63AF">
      <w:pPr>
        <w:pStyle w:val="ListParagraph"/>
        <w:ind w:left="1080"/>
        <w:rPr>
          <w:rFonts w:asciiTheme="majorHAnsi" w:hAnsiTheme="majorHAnsi"/>
          <w:sz w:val="22"/>
          <w:szCs w:val="22"/>
        </w:rPr>
      </w:pPr>
      <w:r w:rsidRPr="00C0311D">
        <w:rPr>
          <w:rFonts w:asciiTheme="majorHAnsi" w:hAnsiTheme="majorHAnsi"/>
          <w:sz w:val="22"/>
          <w:szCs w:val="22"/>
        </w:rPr>
        <w:t xml:space="preserve">The meeting began at 1:01 pm.   </w:t>
      </w:r>
    </w:p>
    <w:p w14:paraId="4FCEBB6B" w14:textId="77777777" w:rsidR="00AA63AF" w:rsidRPr="00AA63AF" w:rsidRDefault="00AA63AF" w:rsidP="00AA63AF">
      <w:pPr>
        <w:pStyle w:val="ListParagraph"/>
        <w:ind w:left="1080"/>
        <w:rPr>
          <w:rFonts w:asciiTheme="majorHAnsi" w:hAnsiTheme="majorHAnsi"/>
          <w:b/>
          <w:sz w:val="22"/>
          <w:szCs w:val="22"/>
        </w:rPr>
      </w:pPr>
    </w:p>
    <w:p w14:paraId="48F8CD5D" w14:textId="77777777" w:rsidR="00AA63AF" w:rsidRPr="00C0311D" w:rsidRDefault="00AA63AF" w:rsidP="00AA63AF">
      <w:pPr>
        <w:pStyle w:val="ListParagraph"/>
        <w:ind w:left="1080"/>
        <w:rPr>
          <w:rFonts w:asciiTheme="majorHAnsi" w:hAnsiTheme="majorHAnsi"/>
          <w:b/>
          <w:sz w:val="22"/>
          <w:szCs w:val="22"/>
        </w:rPr>
      </w:pPr>
      <w:r w:rsidRPr="00C0311D">
        <w:rPr>
          <w:rFonts w:asciiTheme="majorHAnsi" w:hAnsiTheme="majorHAnsi"/>
          <w:b/>
          <w:bCs/>
          <w:sz w:val="22"/>
          <w:szCs w:val="22"/>
        </w:rPr>
        <w:t>1.   Call to order and approval of minutes of meeting</w:t>
      </w:r>
    </w:p>
    <w:p w14:paraId="0BEB4C4B" w14:textId="77777777" w:rsidR="00AA63AF" w:rsidRPr="00C0311D" w:rsidRDefault="00AA63AF" w:rsidP="00AA63AF">
      <w:pPr>
        <w:pStyle w:val="ListParagraph"/>
        <w:ind w:left="1080"/>
        <w:rPr>
          <w:rFonts w:asciiTheme="majorHAnsi" w:hAnsiTheme="majorHAnsi"/>
          <w:b/>
          <w:sz w:val="22"/>
          <w:szCs w:val="22"/>
        </w:rPr>
      </w:pPr>
      <w:r w:rsidRPr="00C0311D">
        <w:rPr>
          <w:rFonts w:asciiTheme="majorHAnsi" w:hAnsiTheme="majorHAnsi"/>
          <w:b/>
          <w:sz w:val="22"/>
          <w:szCs w:val="22"/>
        </w:rPr>
        <w:tab/>
        <w:t>Minutes of the meeting of December 3, 2015 were approved.</w:t>
      </w:r>
    </w:p>
    <w:p w14:paraId="5CDA951D" w14:textId="77777777" w:rsidR="00AA63AF" w:rsidRPr="00C0311D" w:rsidRDefault="00AA63AF" w:rsidP="00AA63AF">
      <w:pPr>
        <w:pStyle w:val="ListParagraph"/>
        <w:ind w:left="1080"/>
        <w:rPr>
          <w:rFonts w:asciiTheme="majorHAnsi" w:hAnsiTheme="majorHAnsi"/>
          <w:b/>
          <w:sz w:val="22"/>
          <w:szCs w:val="22"/>
        </w:rPr>
      </w:pPr>
    </w:p>
    <w:p w14:paraId="48975865" w14:textId="77777777" w:rsidR="00AA63AF" w:rsidRPr="00C0311D" w:rsidRDefault="00AA63AF" w:rsidP="00AA63AF">
      <w:pPr>
        <w:pStyle w:val="ListParagraph"/>
        <w:ind w:left="1080"/>
        <w:rPr>
          <w:rFonts w:asciiTheme="majorHAnsi" w:hAnsiTheme="majorHAnsi"/>
          <w:b/>
          <w:sz w:val="22"/>
          <w:szCs w:val="22"/>
        </w:rPr>
      </w:pPr>
      <w:r w:rsidRPr="00C0311D">
        <w:rPr>
          <w:rFonts w:asciiTheme="majorHAnsi" w:hAnsiTheme="majorHAnsi"/>
          <w:b/>
          <w:bCs/>
          <w:sz w:val="22"/>
          <w:szCs w:val="22"/>
        </w:rPr>
        <w:t>2.   Discussion and Announcements (Program Review, site visit)</w:t>
      </w:r>
    </w:p>
    <w:p w14:paraId="7126F2E1" w14:textId="77777777" w:rsidR="00AA63AF" w:rsidRPr="00C0311D" w:rsidRDefault="00AA63AF" w:rsidP="00AA63AF">
      <w:pPr>
        <w:pStyle w:val="ListParagraph"/>
        <w:ind w:left="1080"/>
        <w:rPr>
          <w:rFonts w:asciiTheme="majorHAnsi" w:hAnsiTheme="majorHAnsi"/>
          <w:b/>
          <w:sz w:val="22"/>
          <w:szCs w:val="22"/>
        </w:rPr>
      </w:pPr>
      <w:r w:rsidRPr="00C0311D">
        <w:rPr>
          <w:rFonts w:asciiTheme="majorHAnsi" w:hAnsiTheme="majorHAnsi"/>
          <w:b/>
          <w:sz w:val="22"/>
          <w:szCs w:val="22"/>
        </w:rPr>
        <w:t xml:space="preserve">  </w:t>
      </w:r>
      <w:r w:rsidRPr="00C0311D">
        <w:rPr>
          <w:rFonts w:asciiTheme="majorHAnsi" w:hAnsiTheme="majorHAnsi"/>
          <w:b/>
          <w:sz w:val="22"/>
          <w:szCs w:val="22"/>
        </w:rPr>
        <w:tab/>
        <w:t>Prof. Karthikeyan congratulated Prof. Voza for attaining tenure.</w:t>
      </w:r>
    </w:p>
    <w:p w14:paraId="7E4099EB" w14:textId="77777777" w:rsidR="00AA63AF" w:rsidRPr="00AA63AF" w:rsidRDefault="00AA63AF" w:rsidP="00AA63AF">
      <w:pPr>
        <w:pStyle w:val="ListParagraph"/>
        <w:ind w:left="1080"/>
        <w:rPr>
          <w:rFonts w:asciiTheme="majorHAnsi" w:hAnsiTheme="majorHAnsi"/>
          <w:b/>
          <w:sz w:val="22"/>
          <w:szCs w:val="22"/>
        </w:rPr>
      </w:pPr>
      <w:r w:rsidRPr="00AA63AF">
        <w:rPr>
          <w:rFonts w:asciiTheme="majorHAnsi" w:hAnsiTheme="majorHAnsi"/>
          <w:b/>
          <w:sz w:val="22"/>
          <w:szCs w:val="22"/>
        </w:rPr>
        <w:t xml:space="preserve"> </w:t>
      </w:r>
    </w:p>
    <w:p w14:paraId="0F5DDA10" w14:textId="77777777" w:rsidR="00AA63AF" w:rsidRPr="00C0311D" w:rsidRDefault="00AA63AF" w:rsidP="00AA63AF">
      <w:pPr>
        <w:pStyle w:val="ListParagraph"/>
        <w:ind w:left="1080"/>
        <w:rPr>
          <w:rFonts w:asciiTheme="majorHAnsi" w:hAnsiTheme="majorHAnsi"/>
          <w:sz w:val="22"/>
          <w:szCs w:val="22"/>
        </w:rPr>
      </w:pPr>
      <w:r w:rsidRPr="00C0311D">
        <w:rPr>
          <w:rFonts w:asciiTheme="majorHAnsi" w:hAnsiTheme="majorHAnsi"/>
          <w:sz w:val="22"/>
          <w:szCs w:val="22"/>
        </w:rPr>
        <w:t>Prof. Karthikeyan announced that by early April, Dr. Monica Devanas will be visiting our department for our program review, as the External Evaluator. It will be a whole day’s activities. She will be meeting with all personnel of the department (full and part time faculty and CLTs, staff etc.). Dr. Devanas will be meeting separately with the Chair and members of the administration, President Hotzler, Provost August, AP Brown and Dean Vazquez.</w:t>
      </w:r>
    </w:p>
    <w:p w14:paraId="1E835DDF" w14:textId="77777777" w:rsidR="00AA63AF" w:rsidRPr="00C0311D" w:rsidRDefault="00AA63AF" w:rsidP="00AA63AF">
      <w:pPr>
        <w:pStyle w:val="ListParagraph"/>
        <w:ind w:left="1080"/>
        <w:rPr>
          <w:rFonts w:asciiTheme="majorHAnsi" w:hAnsiTheme="majorHAnsi"/>
          <w:sz w:val="22"/>
          <w:szCs w:val="22"/>
        </w:rPr>
      </w:pPr>
      <w:r w:rsidRPr="00C0311D">
        <w:rPr>
          <w:rFonts w:asciiTheme="majorHAnsi" w:hAnsiTheme="majorHAnsi"/>
          <w:sz w:val="22"/>
          <w:szCs w:val="22"/>
        </w:rPr>
        <w:t xml:space="preserve">      Prof. Karthikeyan said she needs input to the planned activities for the visit and that she will send a tentative template to the department to be edited/reviewed. She suggested that we showcase some of our faculty research and the students also present their research. All syllabi should be updated so that they are ready for Dr. Devanas for review, if needed.</w:t>
      </w:r>
    </w:p>
    <w:p w14:paraId="30B5077C" w14:textId="77777777" w:rsidR="00AA63AF" w:rsidRPr="00C0311D" w:rsidRDefault="00AA63AF" w:rsidP="00AA63AF">
      <w:pPr>
        <w:pStyle w:val="ListParagraph"/>
        <w:ind w:left="1080"/>
        <w:rPr>
          <w:rFonts w:asciiTheme="majorHAnsi" w:hAnsiTheme="majorHAnsi"/>
          <w:sz w:val="22"/>
          <w:szCs w:val="22"/>
        </w:rPr>
      </w:pPr>
      <w:r w:rsidRPr="00C0311D">
        <w:rPr>
          <w:rFonts w:asciiTheme="majorHAnsi" w:hAnsiTheme="majorHAnsi"/>
          <w:sz w:val="22"/>
          <w:szCs w:val="22"/>
        </w:rPr>
        <w:t>She mentioned that based on the Evaluator’s report, we will develop a strategic plan for the next few years.</w:t>
      </w:r>
    </w:p>
    <w:p w14:paraId="2BECE0DD" w14:textId="77777777" w:rsidR="00AA63AF" w:rsidRPr="00C0311D" w:rsidRDefault="00AA63AF" w:rsidP="00AA63AF">
      <w:pPr>
        <w:pStyle w:val="ListParagraph"/>
        <w:ind w:left="1080"/>
        <w:rPr>
          <w:rFonts w:asciiTheme="majorHAnsi" w:hAnsiTheme="majorHAnsi"/>
          <w:sz w:val="22"/>
          <w:szCs w:val="22"/>
        </w:rPr>
      </w:pPr>
    </w:p>
    <w:p w14:paraId="397B3655" w14:textId="77777777" w:rsidR="00AA63AF" w:rsidRPr="00C0311D" w:rsidRDefault="00AA63AF" w:rsidP="00AA63AF">
      <w:pPr>
        <w:pStyle w:val="ListParagraph"/>
        <w:ind w:left="1080"/>
        <w:rPr>
          <w:rFonts w:asciiTheme="majorHAnsi" w:hAnsiTheme="majorHAnsi"/>
          <w:sz w:val="22"/>
          <w:szCs w:val="22"/>
        </w:rPr>
      </w:pPr>
      <w:r w:rsidRPr="00C0311D">
        <w:rPr>
          <w:rFonts w:asciiTheme="majorHAnsi" w:hAnsiTheme="majorHAnsi"/>
          <w:sz w:val="22"/>
          <w:szCs w:val="22"/>
        </w:rPr>
        <w:t xml:space="preserve">Prof. Karthikeyan spoke about the impending visit by Dr. J. Broomberg, the Interim Dean of Sciences at the Graduate Center on February 18. He first will meet with the President and the Chairs and then he will tour our department, accompanied by Dean Vazquez from 10.30 am-10.50am.  Members wanted to know what the visit was about and the Chair said that no agenda was provided but said the intention may be to look into our facilities and learn about our program and students. </w:t>
      </w:r>
    </w:p>
    <w:p w14:paraId="46E02F9F" w14:textId="77777777" w:rsidR="00AA63AF" w:rsidRPr="00C0311D" w:rsidRDefault="00AA63AF" w:rsidP="00AA63AF">
      <w:pPr>
        <w:pStyle w:val="ListParagraph"/>
        <w:ind w:left="1080"/>
        <w:rPr>
          <w:rFonts w:asciiTheme="majorHAnsi" w:hAnsiTheme="majorHAnsi"/>
          <w:sz w:val="22"/>
          <w:szCs w:val="22"/>
        </w:rPr>
      </w:pPr>
    </w:p>
    <w:p w14:paraId="218FD150" w14:textId="77777777" w:rsidR="00AA63AF" w:rsidRPr="00C0311D" w:rsidRDefault="00AA63AF" w:rsidP="00AA63AF">
      <w:pPr>
        <w:pStyle w:val="ListParagraph"/>
        <w:ind w:left="1080"/>
        <w:rPr>
          <w:rFonts w:asciiTheme="majorHAnsi" w:hAnsiTheme="majorHAnsi"/>
          <w:sz w:val="22"/>
          <w:szCs w:val="22"/>
        </w:rPr>
      </w:pPr>
      <w:r w:rsidRPr="00C0311D">
        <w:rPr>
          <w:rFonts w:asciiTheme="majorHAnsi" w:hAnsiTheme="majorHAnsi"/>
          <w:sz w:val="22"/>
          <w:szCs w:val="22"/>
        </w:rPr>
        <w:t xml:space="preserve"> Prof. Karthikeyan reminded members that Thursday February 18, is also the day for the Dean of School of Arts and Sciences’ (SOAS) general meeting.  She noted that it is a good opportunity to showcase the department’s research activities and again asked members to submit information on any activities they are engaged in.</w:t>
      </w:r>
    </w:p>
    <w:p w14:paraId="255DA8C8" w14:textId="77777777" w:rsidR="00AA63AF" w:rsidRPr="00C0311D" w:rsidRDefault="00AA63AF" w:rsidP="00AA63AF">
      <w:pPr>
        <w:pStyle w:val="ListParagraph"/>
        <w:ind w:left="1080"/>
        <w:rPr>
          <w:rFonts w:asciiTheme="majorHAnsi" w:hAnsiTheme="majorHAnsi"/>
          <w:sz w:val="22"/>
          <w:szCs w:val="22"/>
        </w:rPr>
      </w:pPr>
      <w:r w:rsidRPr="00C0311D">
        <w:rPr>
          <w:rFonts w:asciiTheme="majorHAnsi" w:hAnsiTheme="majorHAnsi"/>
          <w:sz w:val="22"/>
          <w:szCs w:val="22"/>
        </w:rPr>
        <w:t xml:space="preserve"> </w:t>
      </w:r>
    </w:p>
    <w:p w14:paraId="1520B569" w14:textId="77777777" w:rsidR="00AA63AF" w:rsidRPr="00C0311D" w:rsidRDefault="00AA63AF" w:rsidP="00AA63AF">
      <w:pPr>
        <w:pStyle w:val="ListParagraph"/>
        <w:numPr>
          <w:ilvl w:val="0"/>
          <w:numId w:val="40"/>
        </w:numPr>
        <w:rPr>
          <w:rFonts w:asciiTheme="majorHAnsi" w:hAnsiTheme="majorHAnsi"/>
          <w:sz w:val="22"/>
          <w:szCs w:val="22"/>
        </w:rPr>
      </w:pPr>
      <w:r w:rsidRPr="00C0311D">
        <w:rPr>
          <w:rFonts w:asciiTheme="majorHAnsi" w:hAnsiTheme="majorHAnsi"/>
          <w:sz w:val="22"/>
          <w:szCs w:val="22"/>
        </w:rPr>
        <w:t xml:space="preserve">Prof. Karthikeyan informed members that on February 19, Friday, we will be having the BIB Internship Symposium, where our BIB students will present their research findings, </w:t>
      </w:r>
      <w:r w:rsidRPr="00C0311D">
        <w:rPr>
          <w:rFonts w:asciiTheme="majorHAnsi" w:hAnsiTheme="majorHAnsi"/>
          <w:sz w:val="22"/>
          <w:szCs w:val="22"/>
        </w:rPr>
        <w:lastRenderedPageBreak/>
        <w:t>based on their Internship projects.. She invited Prof, Seto to provide more information about the event. Prof. Seto confirmed that a venue had been secured; it is room N817. He said the Symposium will run from 10 am to 4.00 pm. In response to a question about evaluators at the Internship symposium, Prof. Seto said that more evaluators were needed for the oral presentations and mentioned that not all the projects were based on Bioinformatics, so faculty with other expertise in Biology can also judge the written reports. It was also suggested that the evaluators for the Internship presentations be assigned time slots, for ease of execution.</w:t>
      </w:r>
    </w:p>
    <w:p w14:paraId="22DC2BD4" w14:textId="77777777" w:rsidR="00AA63AF" w:rsidRPr="00C0311D" w:rsidRDefault="00AA63AF" w:rsidP="00AA63AF">
      <w:pPr>
        <w:pStyle w:val="ListParagraph"/>
        <w:ind w:left="1080"/>
        <w:rPr>
          <w:rFonts w:asciiTheme="majorHAnsi" w:hAnsiTheme="majorHAnsi"/>
          <w:sz w:val="22"/>
          <w:szCs w:val="22"/>
        </w:rPr>
      </w:pPr>
    </w:p>
    <w:p w14:paraId="738A1DB5" w14:textId="77777777" w:rsidR="00AA63AF" w:rsidRPr="00C0311D" w:rsidRDefault="00AA63AF" w:rsidP="00AA63AF">
      <w:pPr>
        <w:pStyle w:val="ListParagraph"/>
        <w:numPr>
          <w:ilvl w:val="0"/>
          <w:numId w:val="40"/>
        </w:numPr>
        <w:rPr>
          <w:rFonts w:asciiTheme="majorHAnsi" w:hAnsiTheme="majorHAnsi"/>
          <w:sz w:val="22"/>
          <w:szCs w:val="22"/>
        </w:rPr>
      </w:pPr>
      <w:r w:rsidRPr="00C0311D">
        <w:rPr>
          <w:rFonts w:asciiTheme="majorHAnsi" w:hAnsiTheme="majorHAnsi"/>
          <w:sz w:val="22"/>
          <w:szCs w:val="22"/>
        </w:rPr>
        <w:t xml:space="preserve">Dr. Karthikeyan mentioned that she will be reinstating the committee system in spring 2016. She said that faculty members should let her know the preferences for serving in the committee(s). </w:t>
      </w:r>
    </w:p>
    <w:p w14:paraId="14A2A3B7" w14:textId="77777777" w:rsidR="00AA63AF" w:rsidRPr="00AA63AF" w:rsidRDefault="00AA63AF" w:rsidP="00AA63AF">
      <w:pPr>
        <w:pStyle w:val="ListParagraph"/>
        <w:ind w:left="1080"/>
        <w:rPr>
          <w:rFonts w:asciiTheme="majorHAnsi" w:hAnsiTheme="majorHAnsi"/>
          <w:b/>
          <w:sz w:val="22"/>
          <w:szCs w:val="22"/>
        </w:rPr>
      </w:pPr>
      <w:r w:rsidRPr="00AA63AF">
        <w:rPr>
          <w:rFonts w:asciiTheme="majorHAnsi" w:hAnsiTheme="majorHAnsi"/>
          <w:b/>
          <w:sz w:val="22"/>
          <w:szCs w:val="22"/>
        </w:rPr>
        <w:t xml:space="preserve"> </w:t>
      </w:r>
    </w:p>
    <w:p w14:paraId="3E6F59CE" w14:textId="77777777" w:rsidR="00AA63AF" w:rsidRPr="00AA63AF" w:rsidRDefault="00AA63AF" w:rsidP="00AA63AF">
      <w:pPr>
        <w:pStyle w:val="ListParagraph"/>
        <w:ind w:left="1080"/>
        <w:rPr>
          <w:rFonts w:asciiTheme="majorHAnsi" w:hAnsiTheme="majorHAnsi"/>
          <w:b/>
          <w:bCs/>
          <w:sz w:val="22"/>
          <w:szCs w:val="22"/>
        </w:rPr>
      </w:pPr>
      <w:r w:rsidRPr="00AA63AF">
        <w:rPr>
          <w:rFonts w:asciiTheme="majorHAnsi" w:hAnsiTheme="majorHAnsi"/>
          <w:b/>
          <w:sz w:val="22"/>
          <w:szCs w:val="22"/>
        </w:rPr>
        <w:t xml:space="preserve"> </w:t>
      </w:r>
      <w:r w:rsidRPr="00AA63AF">
        <w:rPr>
          <w:rFonts w:asciiTheme="majorHAnsi" w:hAnsiTheme="majorHAnsi"/>
          <w:b/>
          <w:bCs/>
          <w:sz w:val="22"/>
          <w:szCs w:val="22"/>
        </w:rPr>
        <w:t>3.  Goals for the Academic Year</w:t>
      </w:r>
    </w:p>
    <w:p w14:paraId="50D501C3" w14:textId="77777777" w:rsidR="00AA63AF" w:rsidRPr="00AA63AF" w:rsidRDefault="00AA63AF" w:rsidP="00AA63AF">
      <w:pPr>
        <w:pStyle w:val="ListParagraph"/>
        <w:ind w:left="1080"/>
        <w:rPr>
          <w:rFonts w:asciiTheme="majorHAnsi" w:hAnsiTheme="majorHAnsi"/>
          <w:b/>
          <w:bCs/>
          <w:sz w:val="22"/>
          <w:szCs w:val="22"/>
        </w:rPr>
      </w:pPr>
    </w:p>
    <w:p w14:paraId="16B16C16" w14:textId="77777777" w:rsidR="00AA63AF" w:rsidRPr="00C0311D" w:rsidRDefault="00AA63AF" w:rsidP="00AA63AF">
      <w:pPr>
        <w:pStyle w:val="ListParagraph"/>
        <w:ind w:left="1080"/>
        <w:rPr>
          <w:rFonts w:asciiTheme="majorHAnsi" w:hAnsiTheme="majorHAnsi"/>
          <w:sz w:val="22"/>
          <w:szCs w:val="22"/>
        </w:rPr>
      </w:pPr>
      <w:r w:rsidRPr="00C0311D">
        <w:rPr>
          <w:rFonts w:asciiTheme="majorHAnsi" w:hAnsiTheme="majorHAnsi"/>
          <w:sz w:val="22"/>
          <w:szCs w:val="22"/>
        </w:rPr>
        <w:t>Prof. Karthikeyan reminded members to start collating their PARSE and to send it to her as soon as possible. She informed that Prof. Tsenova sent her a list of mentors and assigned mentees and Prof. Karthikeyan will assign mentors to some of the junior faculty missing in the list, and e-mail the list to all the faculty members soon.</w:t>
      </w:r>
    </w:p>
    <w:p w14:paraId="2F8C3E17" w14:textId="77777777" w:rsidR="00AA63AF" w:rsidRPr="00C0311D" w:rsidRDefault="00AA63AF" w:rsidP="00AA63AF">
      <w:pPr>
        <w:pStyle w:val="ListParagraph"/>
        <w:ind w:left="1080"/>
        <w:rPr>
          <w:rFonts w:asciiTheme="majorHAnsi" w:hAnsiTheme="majorHAnsi"/>
          <w:sz w:val="22"/>
          <w:szCs w:val="22"/>
        </w:rPr>
      </w:pPr>
    </w:p>
    <w:p w14:paraId="3236D7BE" w14:textId="77777777" w:rsidR="00AA63AF" w:rsidRPr="00C0311D" w:rsidRDefault="00AA63AF" w:rsidP="00AA63AF">
      <w:pPr>
        <w:pStyle w:val="ListParagraph"/>
        <w:ind w:left="1080"/>
        <w:rPr>
          <w:rFonts w:asciiTheme="majorHAnsi" w:hAnsiTheme="majorHAnsi"/>
          <w:sz w:val="22"/>
          <w:szCs w:val="22"/>
        </w:rPr>
      </w:pPr>
      <w:r w:rsidRPr="00C0311D">
        <w:rPr>
          <w:rFonts w:asciiTheme="majorHAnsi" w:hAnsiTheme="majorHAnsi"/>
          <w:sz w:val="22"/>
          <w:szCs w:val="22"/>
        </w:rPr>
        <w:t>To enhance the interaction between members of the department, she proposed that once a month perhaps on a Thursday from 5 – 6 pm, we can meet for a social hour and asked the Social/Seminar committee to look into the implementation.</w:t>
      </w:r>
    </w:p>
    <w:p w14:paraId="7CFF5043" w14:textId="77777777" w:rsidR="00AA63AF" w:rsidRPr="00C0311D" w:rsidRDefault="00AA63AF" w:rsidP="00AA63AF">
      <w:pPr>
        <w:pStyle w:val="ListParagraph"/>
        <w:ind w:left="1080"/>
        <w:rPr>
          <w:rFonts w:asciiTheme="majorHAnsi" w:hAnsiTheme="majorHAnsi"/>
          <w:sz w:val="22"/>
          <w:szCs w:val="22"/>
        </w:rPr>
      </w:pPr>
    </w:p>
    <w:p w14:paraId="69B71C0A" w14:textId="3D5D591C" w:rsidR="00AA63AF" w:rsidRPr="00C0311D" w:rsidRDefault="00AA63AF" w:rsidP="00AA63AF">
      <w:pPr>
        <w:pStyle w:val="ListParagraph"/>
        <w:ind w:left="1080"/>
        <w:rPr>
          <w:rFonts w:asciiTheme="majorHAnsi" w:hAnsiTheme="majorHAnsi"/>
          <w:sz w:val="22"/>
          <w:szCs w:val="22"/>
        </w:rPr>
      </w:pPr>
      <w:r w:rsidRPr="00C0311D">
        <w:rPr>
          <w:rFonts w:asciiTheme="majorHAnsi" w:hAnsiTheme="majorHAnsi"/>
          <w:sz w:val="22"/>
          <w:szCs w:val="22"/>
        </w:rPr>
        <w:t>Prof. Karthikeyan suggested that the Evening Coordinator and other Course Coordinators should work to develop a relationship with our adjuncts, including having an effective co-mentoring system. She suggested that the Course Coordinators should review exams set by adjuncts, as it has been brought to her attention, that some are not covering all the topics in the syllabus.</w:t>
      </w:r>
      <w:r w:rsidR="00B26CB0">
        <w:rPr>
          <w:rFonts w:asciiTheme="majorHAnsi" w:hAnsiTheme="majorHAnsi"/>
          <w:sz w:val="22"/>
          <w:szCs w:val="22"/>
        </w:rPr>
        <w:t xml:space="preserve"> </w:t>
      </w:r>
      <w:r w:rsidRPr="00C0311D">
        <w:rPr>
          <w:rFonts w:asciiTheme="majorHAnsi" w:hAnsiTheme="majorHAnsi"/>
          <w:sz w:val="22"/>
          <w:szCs w:val="22"/>
        </w:rPr>
        <w:t>Such periodic checking of examinations, is meant to improve instruction and not to be perceived otherwise.</w:t>
      </w:r>
    </w:p>
    <w:p w14:paraId="30BB95A8" w14:textId="77777777" w:rsidR="00AA63AF" w:rsidRPr="00C0311D" w:rsidRDefault="00AA63AF" w:rsidP="00AA63AF">
      <w:pPr>
        <w:pStyle w:val="ListParagraph"/>
        <w:ind w:left="1080"/>
        <w:rPr>
          <w:rFonts w:asciiTheme="majorHAnsi" w:hAnsiTheme="majorHAnsi"/>
          <w:sz w:val="22"/>
          <w:szCs w:val="22"/>
        </w:rPr>
      </w:pPr>
      <w:r w:rsidRPr="00C0311D">
        <w:rPr>
          <w:rFonts w:asciiTheme="majorHAnsi" w:hAnsiTheme="majorHAnsi"/>
          <w:sz w:val="22"/>
          <w:szCs w:val="22"/>
        </w:rPr>
        <w:t xml:space="preserve"> A faculty member suggested that we produce two course outlines; one for students and a more detailed one for instructors.</w:t>
      </w:r>
    </w:p>
    <w:p w14:paraId="276928B2" w14:textId="77777777" w:rsidR="00AA63AF" w:rsidRPr="00C0311D" w:rsidRDefault="00AA63AF" w:rsidP="00AA63AF">
      <w:pPr>
        <w:pStyle w:val="ListParagraph"/>
        <w:ind w:left="1080"/>
        <w:rPr>
          <w:rFonts w:asciiTheme="majorHAnsi" w:hAnsiTheme="majorHAnsi"/>
          <w:sz w:val="22"/>
          <w:szCs w:val="22"/>
        </w:rPr>
      </w:pPr>
      <w:r w:rsidRPr="00C0311D">
        <w:rPr>
          <w:rFonts w:asciiTheme="majorHAnsi" w:hAnsiTheme="majorHAnsi"/>
          <w:sz w:val="22"/>
          <w:szCs w:val="22"/>
        </w:rPr>
        <w:t>It was also suggested that grade distributions, be checked to detect discordant patterns. Prof. Voza volunteered to check with the Union, whether some of the steps the department is taking to improve quality of instruction, might violate Union rules.</w:t>
      </w:r>
    </w:p>
    <w:p w14:paraId="084B0644" w14:textId="77777777" w:rsidR="00AA63AF" w:rsidRPr="00C0311D" w:rsidRDefault="00AA63AF" w:rsidP="00AA63AF">
      <w:pPr>
        <w:pStyle w:val="ListParagraph"/>
        <w:ind w:left="1080"/>
        <w:rPr>
          <w:rFonts w:asciiTheme="majorHAnsi" w:hAnsiTheme="majorHAnsi"/>
          <w:sz w:val="22"/>
          <w:szCs w:val="22"/>
        </w:rPr>
      </w:pPr>
    </w:p>
    <w:p w14:paraId="413C0AC3" w14:textId="77777777" w:rsidR="00AA63AF" w:rsidRPr="00C0311D" w:rsidRDefault="00AA63AF" w:rsidP="00AA63AF">
      <w:pPr>
        <w:pStyle w:val="ListParagraph"/>
        <w:ind w:left="1080"/>
        <w:rPr>
          <w:rFonts w:asciiTheme="majorHAnsi" w:hAnsiTheme="majorHAnsi"/>
          <w:sz w:val="22"/>
          <w:szCs w:val="22"/>
        </w:rPr>
      </w:pPr>
      <w:r w:rsidRPr="00C0311D">
        <w:rPr>
          <w:rFonts w:asciiTheme="majorHAnsi" w:hAnsiTheme="majorHAnsi"/>
          <w:sz w:val="22"/>
          <w:szCs w:val="22"/>
        </w:rPr>
        <w:t>Dr. Brekman suggested that practical exams be centralized, so that the pressure is taken off the instructors.</w:t>
      </w:r>
    </w:p>
    <w:p w14:paraId="3775AD30" w14:textId="77777777" w:rsidR="00AA63AF" w:rsidRPr="00C0311D" w:rsidRDefault="00AA63AF" w:rsidP="00AA63AF">
      <w:pPr>
        <w:pStyle w:val="ListParagraph"/>
        <w:ind w:left="1080"/>
        <w:rPr>
          <w:rFonts w:asciiTheme="majorHAnsi" w:hAnsiTheme="majorHAnsi"/>
          <w:sz w:val="22"/>
          <w:szCs w:val="22"/>
        </w:rPr>
      </w:pPr>
    </w:p>
    <w:p w14:paraId="3881D5D1" w14:textId="77777777" w:rsidR="00AA63AF" w:rsidRPr="00C0311D" w:rsidRDefault="00AA63AF" w:rsidP="00AA63AF">
      <w:pPr>
        <w:pStyle w:val="ListParagraph"/>
        <w:ind w:left="1080"/>
        <w:rPr>
          <w:rFonts w:asciiTheme="majorHAnsi" w:hAnsiTheme="majorHAnsi"/>
          <w:sz w:val="22"/>
          <w:szCs w:val="22"/>
        </w:rPr>
      </w:pPr>
      <w:r w:rsidRPr="00C0311D">
        <w:rPr>
          <w:rFonts w:asciiTheme="majorHAnsi" w:hAnsiTheme="majorHAnsi"/>
          <w:sz w:val="22"/>
          <w:szCs w:val="22"/>
        </w:rPr>
        <w:t>Prof. Karthikeyan announced that the department will soon start interviewing for the Molecular Biology, Anatomy &amp; Physiology as well as the CLT positions.</w:t>
      </w:r>
    </w:p>
    <w:p w14:paraId="67F4826C" w14:textId="77777777" w:rsidR="00AA63AF" w:rsidRPr="00C0311D" w:rsidRDefault="00AA63AF" w:rsidP="00AA63AF">
      <w:pPr>
        <w:pStyle w:val="ListParagraph"/>
        <w:ind w:left="1080"/>
        <w:rPr>
          <w:rFonts w:asciiTheme="majorHAnsi" w:hAnsiTheme="majorHAnsi"/>
          <w:sz w:val="22"/>
          <w:szCs w:val="22"/>
        </w:rPr>
      </w:pPr>
    </w:p>
    <w:p w14:paraId="2A3C5EB9" w14:textId="77777777" w:rsidR="00AA63AF" w:rsidRPr="00C0311D" w:rsidRDefault="00AA63AF" w:rsidP="00AA63AF">
      <w:pPr>
        <w:pStyle w:val="ListParagraph"/>
        <w:ind w:left="1080"/>
        <w:rPr>
          <w:rFonts w:asciiTheme="majorHAnsi" w:hAnsiTheme="majorHAnsi"/>
          <w:sz w:val="22"/>
          <w:szCs w:val="22"/>
        </w:rPr>
      </w:pPr>
      <w:r w:rsidRPr="00C0311D">
        <w:rPr>
          <w:rFonts w:asciiTheme="majorHAnsi" w:hAnsiTheme="majorHAnsi"/>
          <w:sz w:val="22"/>
          <w:szCs w:val="22"/>
        </w:rPr>
        <w:t>Prof. Karthikeyan finally suggested that we work together to produce a document that will address the problem of teaching standards.</w:t>
      </w:r>
    </w:p>
    <w:p w14:paraId="690AB1DA" w14:textId="77777777" w:rsidR="00AA63AF" w:rsidRPr="00C0311D" w:rsidRDefault="00AA63AF" w:rsidP="00AA63AF">
      <w:pPr>
        <w:pStyle w:val="ListParagraph"/>
        <w:ind w:left="1080"/>
        <w:rPr>
          <w:rFonts w:asciiTheme="majorHAnsi" w:hAnsiTheme="majorHAnsi"/>
          <w:sz w:val="22"/>
          <w:szCs w:val="22"/>
        </w:rPr>
      </w:pPr>
    </w:p>
    <w:p w14:paraId="5A55DF72" w14:textId="77777777" w:rsidR="00AA63AF" w:rsidRPr="00C0311D" w:rsidRDefault="00AA63AF" w:rsidP="00AA63AF">
      <w:pPr>
        <w:pStyle w:val="ListParagraph"/>
        <w:ind w:left="1080"/>
        <w:rPr>
          <w:rFonts w:asciiTheme="majorHAnsi" w:hAnsiTheme="majorHAnsi"/>
          <w:sz w:val="22"/>
          <w:szCs w:val="22"/>
        </w:rPr>
      </w:pPr>
      <w:r w:rsidRPr="00C0311D">
        <w:rPr>
          <w:rFonts w:asciiTheme="majorHAnsi" w:hAnsiTheme="majorHAnsi"/>
          <w:sz w:val="22"/>
          <w:szCs w:val="22"/>
        </w:rPr>
        <w:t>Prof. Karthikeyan told members that the Dean has instructed that all full time and part time faculty be evaluated; that is peer-observed.</w:t>
      </w:r>
    </w:p>
    <w:p w14:paraId="2B69FDCB" w14:textId="77777777" w:rsidR="00AA63AF" w:rsidRPr="00C0311D" w:rsidRDefault="00AA63AF" w:rsidP="00AA63AF">
      <w:pPr>
        <w:pStyle w:val="ListParagraph"/>
        <w:ind w:left="1080"/>
        <w:rPr>
          <w:rFonts w:asciiTheme="majorHAnsi" w:hAnsiTheme="majorHAnsi"/>
          <w:bCs/>
          <w:sz w:val="22"/>
          <w:szCs w:val="22"/>
        </w:rPr>
      </w:pPr>
    </w:p>
    <w:p w14:paraId="7DB87211" w14:textId="068443B5" w:rsidR="00AA63AF" w:rsidRPr="00C0311D" w:rsidRDefault="00AA63AF" w:rsidP="00C0311D">
      <w:pPr>
        <w:pStyle w:val="ListParagraph"/>
        <w:ind w:left="1080"/>
        <w:rPr>
          <w:rFonts w:asciiTheme="majorHAnsi" w:hAnsiTheme="majorHAnsi"/>
          <w:b/>
          <w:sz w:val="22"/>
          <w:szCs w:val="22"/>
        </w:rPr>
      </w:pPr>
      <w:r w:rsidRPr="00AA63AF">
        <w:rPr>
          <w:rFonts w:asciiTheme="majorHAnsi" w:hAnsiTheme="majorHAnsi"/>
          <w:b/>
          <w:sz w:val="22"/>
          <w:szCs w:val="22"/>
        </w:rPr>
        <w:t xml:space="preserve"> </w:t>
      </w:r>
      <w:r w:rsidRPr="00C0311D">
        <w:rPr>
          <w:rFonts w:asciiTheme="majorHAnsi" w:hAnsiTheme="majorHAnsi"/>
          <w:b/>
          <w:bCs/>
          <w:sz w:val="22"/>
          <w:szCs w:val="22"/>
        </w:rPr>
        <w:t>4.  Biomedical Informatics Program voting (Major and Minor Curriculum Changes)</w:t>
      </w:r>
    </w:p>
    <w:p w14:paraId="27FCFE19" w14:textId="77777777" w:rsidR="00AA63AF" w:rsidRPr="00C0311D" w:rsidRDefault="00AA63AF" w:rsidP="00AA63AF">
      <w:pPr>
        <w:pStyle w:val="ListParagraph"/>
        <w:numPr>
          <w:ilvl w:val="0"/>
          <w:numId w:val="39"/>
        </w:numPr>
        <w:rPr>
          <w:rFonts w:asciiTheme="majorHAnsi" w:hAnsiTheme="majorHAnsi"/>
          <w:sz w:val="22"/>
          <w:szCs w:val="22"/>
        </w:rPr>
      </w:pPr>
      <w:r w:rsidRPr="00C0311D">
        <w:rPr>
          <w:rFonts w:asciiTheme="majorHAnsi" w:hAnsiTheme="majorHAnsi"/>
          <w:sz w:val="22"/>
          <w:szCs w:val="22"/>
        </w:rPr>
        <w:t xml:space="preserve"> The discussion moved to the proposed changes for the BIB program, which was approved by the Curriculum Committee of the department. </w:t>
      </w:r>
    </w:p>
    <w:p w14:paraId="2FACCB97" w14:textId="00ED796B" w:rsidR="00AA63AF" w:rsidRPr="00C0311D" w:rsidRDefault="00AA63AF" w:rsidP="00AA63AF">
      <w:pPr>
        <w:pStyle w:val="ListParagraph"/>
        <w:numPr>
          <w:ilvl w:val="0"/>
          <w:numId w:val="39"/>
        </w:numPr>
        <w:rPr>
          <w:rFonts w:asciiTheme="majorHAnsi" w:hAnsiTheme="majorHAnsi"/>
          <w:sz w:val="22"/>
          <w:szCs w:val="22"/>
        </w:rPr>
      </w:pPr>
      <w:r w:rsidRPr="00C0311D">
        <w:rPr>
          <w:rFonts w:asciiTheme="majorHAnsi" w:hAnsiTheme="majorHAnsi"/>
          <w:sz w:val="22"/>
          <w:szCs w:val="22"/>
        </w:rPr>
        <w:t>Prof. Karthikeyan mentioned that the BIB major and minor curriculum</w:t>
      </w:r>
      <w:r w:rsidR="00B26CB0">
        <w:rPr>
          <w:rFonts w:asciiTheme="majorHAnsi" w:hAnsiTheme="majorHAnsi"/>
          <w:sz w:val="22"/>
          <w:szCs w:val="22"/>
        </w:rPr>
        <w:t xml:space="preserve"> changes would be split into several</w:t>
      </w:r>
      <w:r w:rsidRPr="00C0311D">
        <w:rPr>
          <w:rFonts w:asciiTheme="majorHAnsi" w:hAnsiTheme="majorHAnsi"/>
          <w:sz w:val="22"/>
          <w:szCs w:val="22"/>
        </w:rPr>
        <w:t xml:space="preserve"> motions for voting. She also said that the proposed changes would not affect students currently in the program, only those entering the program after the proposal was approved.</w:t>
      </w:r>
    </w:p>
    <w:p w14:paraId="130B36C6" w14:textId="77777777" w:rsidR="00AA63AF" w:rsidRPr="00C0311D" w:rsidRDefault="00AA63AF" w:rsidP="00AA63AF">
      <w:pPr>
        <w:pStyle w:val="ListParagraph"/>
        <w:numPr>
          <w:ilvl w:val="0"/>
          <w:numId w:val="39"/>
        </w:numPr>
        <w:rPr>
          <w:rFonts w:asciiTheme="majorHAnsi" w:hAnsiTheme="majorHAnsi"/>
          <w:sz w:val="22"/>
          <w:szCs w:val="22"/>
        </w:rPr>
      </w:pPr>
      <w:r w:rsidRPr="00C0311D">
        <w:rPr>
          <w:rFonts w:asciiTheme="majorHAnsi" w:hAnsiTheme="majorHAnsi"/>
          <w:sz w:val="22"/>
          <w:szCs w:val="22"/>
        </w:rPr>
        <w:t xml:space="preserve">It was noted that changes to entrance requirements is a major and not a minor change. </w:t>
      </w:r>
    </w:p>
    <w:p w14:paraId="30411862" w14:textId="77777777" w:rsidR="00AA63AF" w:rsidRPr="00C0311D" w:rsidRDefault="00AA63AF" w:rsidP="00AA63AF">
      <w:pPr>
        <w:pStyle w:val="ListParagraph"/>
        <w:numPr>
          <w:ilvl w:val="0"/>
          <w:numId w:val="39"/>
        </w:numPr>
        <w:rPr>
          <w:rFonts w:asciiTheme="majorHAnsi" w:hAnsiTheme="majorHAnsi"/>
          <w:sz w:val="22"/>
          <w:szCs w:val="22"/>
        </w:rPr>
      </w:pPr>
      <w:r w:rsidRPr="00C0311D">
        <w:rPr>
          <w:rFonts w:asciiTheme="majorHAnsi" w:hAnsiTheme="majorHAnsi"/>
          <w:sz w:val="22"/>
          <w:szCs w:val="22"/>
        </w:rPr>
        <w:t>Members then voted on the motions.</w:t>
      </w:r>
    </w:p>
    <w:p w14:paraId="4C5121E5" w14:textId="77777777" w:rsidR="00AA63AF" w:rsidRPr="00C0311D" w:rsidRDefault="00AA63AF" w:rsidP="00AA63AF">
      <w:pPr>
        <w:pStyle w:val="ListParagraph"/>
        <w:numPr>
          <w:ilvl w:val="0"/>
          <w:numId w:val="39"/>
        </w:numPr>
        <w:rPr>
          <w:rFonts w:asciiTheme="majorHAnsi" w:hAnsiTheme="majorHAnsi"/>
          <w:sz w:val="22"/>
          <w:szCs w:val="22"/>
        </w:rPr>
      </w:pPr>
      <w:r w:rsidRPr="00C0311D">
        <w:rPr>
          <w:rFonts w:asciiTheme="majorHAnsi" w:hAnsiTheme="majorHAnsi"/>
          <w:sz w:val="22"/>
          <w:szCs w:val="22"/>
        </w:rPr>
        <w:t xml:space="preserve">The vote on the motion to increase the GPA to 2.5 was unanimous; 21 for, 0 against </w:t>
      </w:r>
    </w:p>
    <w:p w14:paraId="5F8E342B" w14:textId="77777777" w:rsidR="00AA63AF" w:rsidRPr="00C0311D" w:rsidRDefault="00AA63AF" w:rsidP="00AA63AF">
      <w:pPr>
        <w:pStyle w:val="ListParagraph"/>
        <w:numPr>
          <w:ilvl w:val="0"/>
          <w:numId w:val="39"/>
        </w:numPr>
        <w:rPr>
          <w:rFonts w:asciiTheme="majorHAnsi" w:hAnsiTheme="majorHAnsi"/>
          <w:sz w:val="22"/>
          <w:szCs w:val="22"/>
        </w:rPr>
      </w:pPr>
      <w:r w:rsidRPr="00C0311D">
        <w:rPr>
          <w:rFonts w:asciiTheme="majorHAnsi" w:hAnsiTheme="majorHAnsi"/>
          <w:sz w:val="22"/>
          <w:szCs w:val="22"/>
        </w:rPr>
        <w:t>The vote on the motion to modify the entrance and transfer requirements was unanimous; 21 for, 0 against.</w:t>
      </w:r>
    </w:p>
    <w:p w14:paraId="6D7437A0" w14:textId="77777777" w:rsidR="00AA63AF" w:rsidRPr="00C0311D" w:rsidRDefault="00AA63AF" w:rsidP="00AA63AF">
      <w:pPr>
        <w:pStyle w:val="ListParagraph"/>
        <w:numPr>
          <w:ilvl w:val="0"/>
          <w:numId w:val="39"/>
        </w:numPr>
        <w:rPr>
          <w:rFonts w:asciiTheme="majorHAnsi" w:hAnsiTheme="majorHAnsi"/>
          <w:sz w:val="22"/>
          <w:szCs w:val="22"/>
        </w:rPr>
      </w:pPr>
      <w:r w:rsidRPr="00C0311D">
        <w:rPr>
          <w:rFonts w:asciiTheme="majorHAnsi" w:hAnsiTheme="majorHAnsi"/>
          <w:sz w:val="22"/>
          <w:szCs w:val="22"/>
        </w:rPr>
        <w:t>The vote on the motion to introduce a “good standing” metric was unanimous after the suggestion that the third bullet on the proposed good standing metric be changed to “ student can only repeat a required course once”; 21 for, 0 against.</w:t>
      </w:r>
    </w:p>
    <w:p w14:paraId="381D04AE" w14:textId="100C9ED8" w:rsidR="00AA63AF" w:rsidRPr="00B26CB0" w:rsidRDefault="00AA63AF" w:rsidP="00B26CB0">
      <w:pPr>
        <w:pStyle w:val="ListParagraph"/>
        <w:numPr>
          <w:ilvl w:val="0"/>
          <w:numId w:val="39"/>
        </w:numPr>
        <w:rPr>
          <w:rFonts w:asciiTheme="majorHAnsi" w:hAnsiTheme="majorHAnsi"/>
          <w:sz w:val="22"/>
          <w:szCs w:val="22"/>
        </w:rPr>
      </w:pPr>
      <w:r w:rsidRPr="00C0311D">
        <w:rPr>
          <w:rFonts w:asciiTheme="majorHAnsi" w:hAnsiTheme="majorHAnsi"/>
          <w:sz w:val="22"/>
          <w:szCs w:val="22"/>
        </w:rPr>
        <w:t>The vote on the motion to modify the verbiage in the curriculum for elective classes was unanimous; 21 for 0 against.</w:t>
      </w:r>
    </w:p>
    <w:p w14:paraId="4C495EE0" w14:textId="77777777" w:rsidR="00AA63AF" w:rsidRPr="00AA63AF" w:rsidRDefault="00AA63AF" w:rsidP="00AA63AF">
      <w:pPr>
        <w:pStyle w:val="ListParagraph"/>
        <w:ind w:left="1080"/>
        <w:rPr>
          <w:rFonts w:asciiTheme="majorHAnsi" w:hAnsiTheme="majorHAnsi"/>
          <w:b/>
          <w:sz w:val="22"/>
          <w:szCs w:val="22"/>
        </w:rPr>
      </w:pPr>
      <w:r w:rsidRPr="00AA63AF">
        <w:rPr>
          <w:rFonts w:asciiTheme="majorHAnsi" w:hAnsiTheme="majorHAnsi"/>
          <w:b/>
          <w:bCs/>
          <w:sz w:val="22"/>
          <w:szCs w:val="22"/>
        </w:rPr>
        <w:t xml:space="preserve">        5. Good and Welfare</w:t>
      </w:r>
    </w:p>
    <w:p w14:paraId="35C9A525" w14:textId="77777777" w:rsidR="00AA63AF" w:rsidRPr="00C0311D" w:rsidRDefault="00AA63AF" w:rsidP="00AA63AF">
      <w:pPr>
        <w:pStyle w:val="ListParagraph"/>
        <w:ind w:left="1080"/>
        <w:rPr>
          <w:rFonts w:asciiTheme="majorHAnsi" w:hAnsiTheme="majorHAnsi"/>
          <w:sz w:val="22"/>
          <w:szCs w:val="22"/>
        </w:rPr>
      </w:pPr>
      <w:r w:rsidRPr="00C0311D">
        <w:rPr>
          <w:rFonts w:asciiTheme="majorHAnsi" w:hAnsiTheme="majorHAnsi"/>
          <w:sz w:val="22"/>
          <w:szCs w:val="22"/>
        </w:rPr>
        <w:t>Prof Karthikeyan informed members that the Seminar Series will be revived and requested faculty, especially the new faculty hires to present their research. .</w:t>
      </w:r>
    </w:p>
    <w:p w14:paraId="13D15A41" w14:textId="77777777" w:rsidR="00AA63AF" w:rsidRPr="00C0311D" w:rsidRDefault="00AA63AF" w:rsidP="00AA63AF">
      <w:pPr>
        <w:pStyle w:val="ListParagraph"/>
        <w:ind w:left="1080"/>
        <w:rPr>
          <w:rFonts w:asciiTheme="majorHAnsi" w:hAnsiTheme="majorHAnsi"/>
          <w:sz w:val="22"/>
          <w:szCs w:val="22"/>
        </w:rPr>
      </w:pPr>
      <w:r w:rsidRPr="00C0311D">
        <w:rPr>
          <w:rFonts w:asciiTheme="majorHAnsi" w:hAnsiTheme="majorHAnsi"/>
          <w:sz w:val="22"/>
          <w:szCs w:val="22"/>
        </w:rPr>
        <w:t>Prof. Tsenova spoke at length about the Bridges to Baccalaureate program. She emphasized that it is supported by an NIH grant of $1.2 million and supports underrepresented students.  She spoke about the success achieved so far and the need to recruit 15 new scholars by March 31</w:t>
      </w:r>
      <w:r w:rsidRPr="00C0311D">
        <w:rPr>
          <w:rFonts w:asciiTheme="majorHAnsi" w:hAnsiTheme="majorHAnsi"/>
          <w:sz w:val="22"/>
          <w:szCs w:val="22"/>
          <w:vertAlign w:val="superscript"/>
        </w:rPr>
        <w:t>st</w:t>
      </w:r>
      <w:r w:rsidRPr="00C0311D">
        <w:rPr>
          <w:rFonts w:asciiTheme="majorHAnsi" w:hAnsiTheme="majorHAnsi"/>
          <w:sz w:val="22"/>
          <w:szCs w:val="22"/>
        </w:rPr>
        <w:t>, 2016. She thanked members of the department involved in the program, Profs. Voza, Solis, Astrof, Brugler, Zameer, Seto, and Alcendor.</w:t>
      </w:r>
    </w:p>
    <w:p w14:paraId="618032F9" w14:textId="77777777" w:rsidR="00AA63AF" w:rsidRPr="00C0311D" w:rsidRDefault="00AA63AF" w:rsidP="00AA63AF">
      <w:pPr>
        <w:pStyle w:val="ListParagraph"/>
        <w:ind w:left="1080"/>
        <w:rPr>
          <w:rFonts w:asciiTheme="majorHAnsi" w:hAnsiTheme="majorHAnsi"/>
          <w:sz w:val="22"/>
          <w:szCs w:val="22"/>
        </w:rPr>
      </w:pPr>
      <w:r w:rsidRPr="00C0311D">
        <w:rPr>
          <w:rFonts w:asciiTheme="majorHAnsi" w:hAnsiTheme="majorHAnsi"/>
          <w:sz w:val="22"/>
          <w:szCs w:val="22"/>
        </w:rPr>
        <w:t>Prof. Tsenova also mentioned a new program that supports research in baccalaureate programs; she mentioned that prior research experience is required of the students.</w:t>
      </w:r>
    </w:p>
    <w:p w14:paraId="0E305F9D" w14:textId="77777777" w:rsidR="00AA63AF" w:rsidRPr="00C0311D" w:rsidRDefault="00AA63AF" w:rsidP="00AA63AF">
      <w:pPr>
        <w:pStyle w:val="ListParagraph"/>
        <w:ind w:left="1080"/>
        <w:rPr>
          <w:rFonts w:asciiTheme="majorHAnsi" w:hAnsiTheme="majorHAnsi"/>
          <w:sz w:val="22"/>
          <w:szCs w:val="22"/>
        </w:rPr>
      </w:pPr>
    </w:p>
    <w:p w14:paraId="70D0C5C0" w14:textId="77777777" w:rsidR="00AA63AF" w:rsidRPr="00C0311D" w:rsidRDefault="00AA63AF" w:rsidP="00AA63AF">
      <w:pPr>
        <w:pStyle w:val="ListParagraph"/>
        <w:ind w:left="1080"/>
        <w:rPr>
          <w:rFonts w:asciiTheme="majorHAnsi" w:hAnsiTheme="majorHAnsi"/>
          <w:b/>
          <w:sz w:val="22"/>
          <w:szCs w:val="22"/>
        </w:rPr>
      </w:pPr>
      <w:r w:rsidRPr="00C0311D">
        <w:rPr>
          <w:rFonts w:asciiTheme="majorHAnsi" w:hAnsiTheme="majorHAnsi"/>
          <w:b/>
          <w:sz w:val="22"/>
          <w:szCs w:val="22"/>
        </w:rPr>
        <w:t xml:space="preserve">        6. Adjournment</w:t>
      </w:r>
    </w:p>
    <w:p w14:paraId="143F4E0A" w14:textId="77777777" w:rsidR="00AA63AF" w:rsidRPr="00C0311D" w:rsidRDefault="00AA63AF" w:rsidP="00AA63AF">
      <w:pPr>
        <w:pStyle w:val="ListParagraph"/>
        <w:ind w:left="1080"/>
        <w:rPr>
          <w:rFonts w:asciiTheme="majorHAnsi" w:hAnsiTheme="majorHAnsi"/>
          <w:sz w:val="22"/>
          <w:szCs w:val="22"/>
        </w:rPr>
      </w:pPr>
      <w:r w:rsidRPr="00C0311D">
        <w:rPr>
          <w:rFonts w:asciiTheme="majorHAnsi" w:hAnsiTheme="majorHAnsi"/>
          <w:sz w:val="22"/>
          <w:szCs w:val="22"/>
        </w:rPr>
        <w:t xml:space="preserve">  The meeting was adjourned at 2:15 pm.      </w:t>
      </w:r>
    </w:p>
    <w:p w14:paraId="5BA18FB3" w14:textId="77777777" w:rsidR="00AA63AF" w:rsidRPr="00C0311D" w:rsidRDefault="00AA63AF" w:rsidP="00AA63AF">
      <w:pPr>
        <w:pStyle w:val="ListParagraph"/>
        <w:ind w:left="1080"/>
        <w:rPr>
          <w:rFonts w:asciiTheme="majorHAnsi" w:hAnsiTheme="majorHAnsi"/>
          <w:sz w:val="22"/>
          <w:szCs w:val="22"/>
        </w:rPr>
      </w:pPr>
      <w:r w:rsidRPr="00C0311D">
        <w:rPr>
          <w:rFonts w:asciiTheme="majorHAnsi" w:hAnsiTheme="majorHAnsi"/>
          <w:noProof/>
          <w:sz w:val="22"/>
          <w:szCs w:val="22"/>
        </w:rPr>
        <w:drawing>
          <wp:inline distT="0" distB="0" distL="0" distR="0" wp14:anchorId="47C25AFE" wp14:editId="06298B08">
            <wp:extent cx="2099310" cy="445135"/>
            <wp:effectExtent l="0" t="0" r="0" b="0"/>
            <wp:docPr id="2" name="Picture 2" descr="Electronic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onicSignatur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99310" cy="445135"/>
                    </a:xfrm>
                    <a:prstGeom prst="rect">
                      <a:avLst/>
                    </a:prstGeom>
                    <a:noFill/>
                    <a:ln>
                      <a:noFill/>
                    </a:ln>
                  </pic:spPr>
                </pic:pic>
              </a:graphicData>
            </a:graphic>
          </wp:inline>
        </w:drawing>
      </w:r>
    </w:p>
    <w:p w14:paraId="6012BD76" w14:textId="77777777" w:rsidR="00AA63AF" w:rsidRPr="00AA63AF" w:rsidRDefault="00AA63AF" w:rsidP="00AA63AF">
      <w:pPr>
        <w:pStyle w:val="ListParagraph"/>
        <w:ind w:left="1080"/>
        <w:rPr>
          <w:rFonts w:asciiTheme="majorHAnsi" w:hAnsiTheme="majorHAnsi"/>
          <w:b/>
          <w:sz w:val="22"/>
          <w:szCs w:val="22"/>
        </w:rPr>
      </w:pPr>
    </w:p>
    <w:p w14:paraId="49FB463C" w14:textId="77777777" w:rsidR="00AA63AF" w:rsidRPr="00AA63AF" w:rsidRDefault="00AA63AF" w:rsidP="00AA63AF">
      <w:pPr>
        <w:pStyle w:val="ListParagraph"/>
        <w:ind w:left="1080"/>
        <w:rPr>
          <w:rFonts w:asciiTheme="majorHAnsi" w:hAnsiTheme="majorHAnsi"/>
          <w:b/>
          <w:sz w:val="22"/>
          <w:szCs w:val="22"/>
        </w:rPr>
      </w:pPr>
      <w:r w:rsidRPr="00AA63AF">
        <w:rPr>
          <w:rFonts w:asciiTheme="majorHAnsi" w:hAnsiTheme="majorHAnsi"/>
          <w:b/>
          <w:sz w:val="22"/>
          <w:szCs w:val="22"/>
        </w:rPr>
        <w:t>Olufemi Sodeinde</w:t>
      </w:r>
    </w:p>
    <w:p w14:paraId="40F619B6" w14:textId="518E23F9" w:rsidR="0097335B" w:rsidRDefault="0097335B" w:rsidP="000E094A">
      <w:pPr>
        <w:rPr>
          <w:rFonts w:asciiTheme="majorHAnsi" w:hAnsiTheme="majorHAnsi"/>
          <w:sz w:val="22"/>
          <w:szCs w:val="22"/>
        </w:rPr>
        <w:sectPr w:rsidR="0097335B">
          <w:headerReference w:type="even" r:id="rId31"/>
          <w:headerReference w:type="default" r:id="rId32"/>
          <w:footerReference w:type="even" r:id="rId33"/>
          <w:footerReference w:type="default" r:id="rId34"/>
          <w:pgSz w:w="12240" w:h="15840"/>
          <w:pgMar w:top="1350" w:right="1800" w:bottom="1170" w:left="1800" w:header="720" w:footer="720" w:gutter="0"/>
          <w:cols w:space="720"/>
        </w:sectPr>
      </w:pPr>
    </w:p>
    <w:p w14:paraId="315E8CC2" w14:textId="77777777" w:rsidR="00AA63AF" w:rsidRDefault="00AA63AF" w:rsidP="00AA63AF">
      <w:pPr>
        <w:autoSpaceDE w:val="0"/>
        <w:autoSpaceDN w:val="0"/>
        <w:adjustRightInd w:val="0"/>
        <w:rPr>
          <w:rFonts w:ascii="Calibri" w:eastAsia="Times New Roman" w:hAnsi="Calibri" w:cs="Arial"/>
          <w:b/>
          <w:bCs/>
          <w:sz w:val="22"/>
          <w:szCs w:val="22"/>
        </w:rPr>
      </w:pPr>
    </w:p>
    <w:p w14:paraId="134AC206" w14:textId="77777777" w:rsidR="00AA63AF" w:rsidRDefault="00AA63AF" w:rsidP="00AA63AF">
      <w:pPr>
        <w:autoSpaceDE w:val="0"/>
        <w:autoSpaceDN w:val="0"/>
        <w:adjustRightInd w:val="0"/>
        <w:rPr>
          <w:rFonts w:ascii="Calibri" w:eastAsia="Times New Roman" w:hAnsi="Calibri" w:cs="Arial"/>
          <w:b/>
          <w:bCs/>
          <w:sz w:val="22"/>
          <w:szCs w:val="22"/>
        </w:rPr>
      </w:pPr>
    </w:p>
    <w:p w14:paraId="59C5FE0E" w14:textId="77777777" w:rsidR="00AA63AF" w:rsidRPr="00AA63AF" w:rsidRDefault="00AA63AF" w:rsidP="00AA63AF">
      <w:pPr>
        <w:autoSpaceDE w:val="0"/>
        <w:autoSpaceDN w:val="0"/>
        <w:adjustRightInd w:val="0"/>
        <w:rPr>
          <w:rFonts w:asciiTheme="majorHAnsi" w:eastAsia="Times New Roman" w:hAnsiTheme="majorHAnsi" w:cs="Arial"/>
          <w:b/>
          <w:bCs/>
          <w:sz w:val="22"/>
          <w:szCs w:val="22"/>
        </w:rPr>
      </w:pPr>
      <w:r w:rsidRPr="00AA63AF">
        <w:rPr>
          <w:rFonts w:asciiTheme="majorHAnsi" w:eastAsia="Times New Roman" w:hAnsiTheme="majorHAnsi" w:cs="Arial"/>
          <w:b/>
          <w:bCs/>
          <w:sz w:val="22"/>
          <w:szCs w:val="22"/>
        </w:rPr>
        <w:t>CHANCELLOR’S REPORT FORM</w:t>
      </w:r>
    </w:p>
    <w:p w14:paraId="1BB04943" w14:textId="77777777" w:rsidR="00AA63AF" w:rsidRPr="00AA63AF" w:rsidRDefault="00AA63AF" w:rsidP="00AA63AF">
      <w:pPr>
        <w:autoSpaceDE w:val="0"/>
        <w:autoSpaceDN w:val="0"/>
        <w:adjustRightInd w:val="0"/>
        <w:rPr>
          <w:rFonts w:asciiTheme="majorHAnsi" w:eastAsia="Times New Roman" w:hAnsiTheme="majorHAnsi" w:cs="Arial"/>
          <w:b/>
          <w:bCs/>
          <w:sz w:val="22"/>
          <w:szCs w:val="22"/>
        </w:rPr>
      </w:pPr>
    </w:p>
    <w:p w14:paraId="54F75193" w14:textId="77777777" w:rsidR="00AA63AF" w:rsidRPr="00AA63AF" w:rsidRDefault="00AA63AF" w:rsidP="00AA63AF">
      <w:pPr>
        <w:autoSpaceDE w:val="0"/>
        <w:autoSpaceDN w:val="0"/>
        <w:adjustRightInd w:val="0"/>
        <w:rPr>
          <w:rFonts w:asciiTheme="majorHAnsi" w:eastAsia="Times New Roman" w:hAnsiTheme="majorHAnsi" w:cs="Arial"/>
          <w:b/>
          <w:bCs/>
          <w:sz w:val="22"/>
          <w:szCs w:val="22"/>
        </w:rPr>
      </w:pPr>
      <w:r w:rsidRPr="00AA63AF">
        <w:rPr>
          <w:rFonts w:asciiTheme="majorHAnsi" w:eastAsia="Times New Roman" w:hAnsiTheme="majorHAnsi" w:cs="Arial"/>
          <w:b/>
          <w:bCs/>
          <w:sz w:val="22"/>
          <w:szCs w:val="22"/>
        </w:rPr>
        <w:t xml:space="preserve">Section AIII:  Changes in Degree Programs </w:t>
      </w:r>
    </w:p>
    <w:p w14:paraId="2F01641F" w14:textId="77777777" w:rsidR="00AA63AF" w:rsidRPr="00AA63AF" w:rsidRDefault="00AA63AF" w:rsidP="00AA63AF">
      <w:pPr>
        <w:autoSpaceDE w:val="0"/>
        <w:autoSpaceDN w:val="0"/>
        <w:adjustRightInd w:val="0"/>
        <w:rPr>
          <w:rFonts w:asciiTheme="majorHAnsi" w:eastAsia="Times New Roman" w:hAnsiTheme="majorHAnsi" w:cs="Arial"/>
          <w:b/>
          <w:bCs/>
          <w:sz w:val="22"/>
          <w:szCs w:val="22"/>
        </w:rPr>
      </w:pPr>
    </w:p>
    <w:p w14:paraId="636ACC6E" w14:textId="77777777" w:rsidR="00AA63AF" w:rsidRPr="00AA63AF" w:rsidRDefault="00AA63AF" w:rsidP="00AA63AF">
      <w:pPr>
        <w:autoSpaceDE w:val="0"/>
        <w:autoSpaceDN w:val="0"/>
        <w:adjustRightInd w:val="0"/>
        <w:rPr>
          <w:rFonts w:asciiTheme="majorHAnsi" w:eastAsia="Times New Roman" w:hAnsiTheme="majorHAnsi" w:cs="Arial"/>
          <w:b/>
          <w:bCs/>
          <w:sz w:val="22"/>
          <w:szCs w:val="22"/>
        </w:rPr>
      </w:pPr>
      <w:r w:rsidRPr="00AA63AF">
        <w:rPr>
          <w:rFonts w:asciiTheme="majorHAnsi" w:eastAsia="Times New Roman" w:hAnsiTheme="majorHAnsi" w:cs="Arial"/>
          <w:b/>
          <w:bCs/>
          <w:sz w:val="22"/>
          <w:szCs w:val="22"/>
        </w:rPr>
        <w:t xml:space="preserve">AIII.1. The following revisions are proposed for the Biological Sciences Department  </w:t>
      </w:r>
    </w:p>
    <w:p w14:paraId="133189A1" w14:textId="77777777" w:rsidR="00AA63AF" w:rsidRPr="00AA63AF" w:rsidRDefault="00AA63AF" w:rsidP="00AA63AF">
      <w:pPr>
        <w:autoSpaceDE w:val="0"/>
        <w:autoSpaceDN w:val="0"/>
        <w:adjustRightInd w:val="0"/>
        <w:rPr>
          <w:rFonts w:asciiTheme="majorHAnsi" w:eastAsia="Times New Roman" w:hAnsiTheme="majorHAnsi" w:cs="Arial"/>
          <w:b/>
          <w:bCs/>
          <w:sz w:val="22"/>
          <w:szCs w:val="22"/>
        </w:rPr>
      </w:pPr>
      <w:r w:rsidRPr="00AA63AF">
        <w:rPr>
          <w:rFonts w:asciiTheme="majorHAnsi" w:eastAsia="Times New Roman" w:hAnsiTheme="majorHAnsi" w:cs="Arial"/>
          <w:b/>
          <w:bCs/>
          <w:sz w:val="22"/>
          <w:szCs w:val="22"/>
        </w:rPr>
        <w:t>Program:  Bachelor of Science in Biomedical Informatics</w:t>
      </w:r>
    </w:p>
    <w:p w14:paraId="6E79AE04" w14:textId="77777777" w:rsidR="00AA63AF" w:rsidRPr="00AA63AF" w:rsidRDefault="00AA63AF" w:rsidP="00AA63AF">
      <w:pPr>
        <w:autoSpaceDE w:val="0"/>
        <w:autoSpaceDN w:val="0"/>
        <w:adjustRightInd w:val="0"/>
        <w:rPr>
          <w:rFonts w:asciiTheme="majorHAnsi" w:eastAsia="Times New Roman" w:hAnsiTheme="majorHAnsi" w:cs="Arial"/>
          <w:b/>
          <w:bCs/>
          <w:sz w:val="22"/>
          <w:szCs w:val="22"/>
        </w:rPr>
      </w:pPr>
      <w:r w:rsidRPr="00AA63AF">
        <w:rPr>
          <w:rFonts w:asciiTheme="majorHAnsi" w:eastAsia="Times New Roman" w:hAnsiTheme="majorHAnsi" w:cs="Arial"/>
          <w:b/>
          <w:bCs/>
          <w:sz w:val="22"/>
          <w:szCs w:val="22"/>
        </w:rPr>
        <w:t xml:space="preserve">Program Code:  </w:t>
      </w:r>
    </w:p>
    <w:p w14:paraId="4D15C910" w14:textId="77777777" w:rsidR="00AA63AF" w:rsidRPr="00AA63AF" w:rsidRDefault="00AA63AF" w:rsidP="00AA63AF">
      <w:pPr>
        <w:autoSpaceDE w:val="0"/>
        <w:autoSpaceDN w:val="0"/>
        <w:adjustRightInd w:val="0"/>
        <w:rPr>
          <w:rFonts w:asciiTheme="majorHAnsi" w:eastAsia="Times New Roman" w:hAnsiTheme="majorHAnsi" w:cs="Arial"/>
          <w:b/>
          <w:bCs/>
          <w:sz w:val="22"/>
          <w:szCs w:val="22"/>
        </w:rPr>
      </w:pPr>
      <w:r w:rsidRPr="00AA63AF">
        <w:rPr>
          <w:rFonts w:asciiTheme="majorHAnsi" w:eastAsia="Times New Roman" w:hAnsiTheme="majorHAnsi" w:cs="Arial"/>
          <w:b/>
          <w:bCs/>
          <w:sz w:val="22"/>
          <w:szCs w:val="22"/>
        </w:rPr>
        <w:t>Effective:   Fall 2016</w:t>
      </w:r>
    </w:p>
    <w:p w14:paraId="57CF3D28" w14:textId="77777777" w:rsidR="00AA63AF" w:rsidRPr="00AA63AF" w:rsidRDefault="00AA63AF" w:rsidP="00AA63AF">
      <w:pPr>
        <w:autoSpaceDE w:val="0"/>
        <w:autoSpaceDN w:val="0"/>
        <w:adjustRightInd w:val="0"/>
        <w:rPr>
          <w:rFonts w:asciiTheme="majorHAnsi" w:eastAsia="Times New Roman" w:hAnsiTheme="majorHAnsi" w:cs="Arial"/>
          <w:b/>
          <w:bCs/>
          <w:sz w:val="22"/>
          <w:szCs w:val="22"/>
        </w:rPr>
      </w:pPr>
    </w:p>
    <w:p w14:paraId="446A1946" w14:textId="77777777" w:rsidR="00AA63AF" w:rsidRPr="00AA63AF" w:rsidRDefault="00AA63AF" w:rsidP="00AA63AF">
      <w:pPr>
        <w:autoSpaceDE w:val="0"/>
        <w:autoSpaceDN w:val="0"/>
        <w:adjustRightInd w:val="0"/>
        <w:rPr>
          <w:rFonts w:asciiTheme="majorHAnsi" w:eastAsia="Times New Roman" w:hAnsiTheme="majorHAnsi" w:cs="Arial"/>
          <w:b/>
          <w:bCs/>
          <w:sz w:val="22"/>
          <w:szCs w:val="22"/>
        </w:rPr>
      </w:pPr>
      <w:r w:rsidRPr="00AA63AF">
        <w:rPr>
          <w:rFonts w:asciiTheme="majorHAnsi" w:eastAsia="Times New Roman" w:hAnsiTheme="majorHAnsi" w:cs="Arial"/>
          <w:b/>
          <w:bCs/>
          <w:sz w:val="22"/>
          <w:szCs w:val="22"/>
        </w:rPr>
        <w:t>A change in entrance and transfer requirements, introducing a “good standing” criteria and add admission criteria into the catalog</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8"/>
        <w:gridCol w:w="6570"/>
      </w:tblGrid>
      <w:tr w:rsidR="00AA63AF" w:rsidRPr="00AA63AF" w14:paraId="2EB66B24" w14:textId="77777777" w:rsidTr="003F6009">
        <w:trPr>
          <w:trHeight w:val="207"/>
        </w:trPr>
        <w:tc>
          <w:tcPr>
            <w:tcW w:w="6588" w:type="dxa"/>
            <w:tcBorders>
              <w:top w:val="single" w:sz="4" w:space="0" w:color="auto"/>
              <w:left w:val="single" w:sz="4" w:space="0" w:color="auto"/>
              <w:bottom w:val="single" w:sz="4" w:space="0" w:color="auto"/>
              <w:right w:val="single" w:sz="4" w:space="0" w:color="auto"/>
            </w:tcBorders>
            <w:hideMark/>
          </w:tcPr>
          <w:p w14:paraId="355861EE" w14:textId="77777777" w:rsidR="00AA63AF" w:rsidRPr="00AA63AF" w:rsidRDefault="00AA63AF" w:rsidP="00AA63AF">
            <w:pPr>
              <w:autoSpaceDE w:val="0"/>
              <w:autoSpaceDN w:val="0"/>
              <w:adjustRightInd w:val="0"/>
              <w:rPr>
                <w:rFonts w:asciiTheme="majorHAnsi" w:eastAsia="Times New Roman" w:hAnsiTheme="majorHAnsi" w:cs="Arial"/>
                <w:sz w:val="22"/>
                <w:szCs w:val="22"/>
              </w:rPr>
            </w:pPr>
            <w:r w:rsidRPr="00AA63AF">
              <w:rPr>
                <w:rFonts w:asciiTheme="majorHAnsi" w:eastAsia="Times New Roman" w:hAnsiTheme="majorHAnsi" w:cs="Arial"/>
                <w:b/>
                <w:bCs/>
                <w:sz w:val="22"/>
                <w:szCs w:val="22"/>
              </w:rPr>
              <w:t xml:space="preserve">FROM: </w:t>
            </w:r>
          </w:p>
        </w:tc>
        <w:tc>
          <w:tcPr>
            <w:tcW w:w="6570" w:type="dxa"/>
            <w:tcBorders>
              <w:top w:val="single" w:sz="4" w:space="0" w:color="auto"/>
              <w:left w:val="single" w:sz="4" w:space="0" w:color="auto"/>
              <w:bottom w:val="single" w:sz="4" w:space="0" w:color="auto"/>
              <w:right w:val="single" w:sz="4" w:space="0" w:color="auto"/>
            </w:tcBorders>
            <w:hideMark/>
          </w:tcPr>
          <w:p w14:paraId="1AB1B696" w14:textId="77777777" w:rsidR="00AA63AF" w:rsidRPr="00AA63AF" w:rsidRDefault="00AA63AF" w:rsidP="00AA63AF">
            <w:pPr>
              <w:autoSpaceDE w:val="0"/>
              <w:autoSpaceDN w:val="0"/>
              <w:adjustRightInd w:val="0"/>
              <w:rPr>
                <w:rFonts w:asciiTheme="majorHAnsi" w:eastAsia="Times New Roman" w:hAnsiTheme="majorHAnsi" w:cs="Arial"/>
                <w:sz w:val="22"/>
                <w:szCs w:val="22"/>
              </w:rPr>
            </w:pPr>
            <w:r w:rsidRPr="00AA63AF">
              <w:rPr>
                <w:rFonts w:asciiTheme="majorHAnsi" w:eastAsia="Times New Roman" w:hAnsiTheme="majorHAnsi" w:cs="Arial"/>
                <w:b/>
                <w:bCs/>
                <w:sz w:val="22"/>
                <w:szCs w:val="22"/>
              </w:rPr>
              <w:t xml:space="preserve">TO: </w:t>
            </w:r>
          </w:p>
        </w:tc>
      </w:tr>
      <w:tr w:rsidR="00AA63AF" w:rsidRPr="00AA63AF" w14:paraId="0D553256" w14:textId="77777777" w:rsidTr="003F6009">
        <w:trPr>
          <w:trHeight w:val="459"/>
        </w:trPr>
        <w:tc>
          <w:tcPr>
            <w:tcW w:w="6588" w:type="dxa"/>
            <w:tcBorders>
              <w:top w:val="single" w:sz="4" w:space="0" w:color="auto"/>
              <w:left w:val="single" w:sz="4" w:space="0" w:color="auto"/>
              <w:bottom w:val="single" w:sz="4" w:space="0" w:color="auto"/>
              <w:right w:val="single" w:sz="4" w:space="0" w:color="auto"/>
            </w:tcBorders>
          </w:tcPr>
          <w:p w14:paraId="273904F8" w14:textId="7654DAB9" w:rsidR="00AA63AF" w:rsidRPr="00AA63AF" w:rsidRDefault="00AA63AF" w:rsidP="00AA63AF">
            <w:pPr>
              <w:autoSpaceDE w:val="0"/>
              <w:autoSpaceDN w:val="0"/>
              <w:adjustRightInd w:val="0"/>
              <w:rPr>
                <w:rFonts w:asciiTheme="majorHAnsi" w:eastAsia="Times New Roman" w:hAnsiTheme="majorHAnsi" w:cs="Arial"/>
                <w:bCs/>
                <w:sz w:val="22"/>
                <w:szCs w:val="22"/>
              </w:rPr>
            </w:pPr>
          </w:p>
          <w:p w14:paraId="51805D1C" w14:textId="77777777" w:rsidR="00AA63AF" w:rsidRPr="00AA63AF" w:rsidRDefault="00AA63AF" w:rsidP="00AA63AF">
            <w:pPr>
              <w:autoSpaceDE w:val="0"/>
              <w:autoSpaceDN w:val="0"/>
              <w:adjustRightInd w:val="0"/>
              <w:rPr>
                <w:rFonts w:asciiTheme="majorHAnsi" w:eastAsia="Times New Roman" w:hAnsiTheme="majorHAnsi" w:cs="Arial"/>
                <w:b/>
                <w:bCs/>
                <w:sz w:val="22"/>
                <w:szCs w:val="22"/>
              </w:rPr>
            </w:pPr>
            <w:r w:rsidRPr="00AA63AF">
              <w:rPr>
                <w:rFonts w:asciiTheme="majorHAnsi" w:eastAsia="Times New Roman" w:hAnsiTheme="majorHAnsi" w:cs="Arial"/>
                <w:b/>
                <w:bCs/>
                <w:sz w:val="22"/>
                <w:szCs w:val="22"/>
              </w:rPr>
              <w:t xml:space="preserve">REQUIRED COURSES IN THE MAJOR </w:t>
            </w:r>
            <w:r w:rsidRPr="00AA63AF">
              <w:rPr>
                <w:rFonts w:asciiTheme="majorHAnsi" w:eastAsia="Times New Roman" w:hAnsiTheme="majorHAnsi" w:cs="Arial"/>
                <w:b/>
                <w:bCs/>
                <w:sz w:val="22"/>
                <w:szCs w:val="22"/>
              </w:rPr>
              <w:tab/>
              <w:t xml:space="preserve">   </w:t>
            </w:r>
            <w:r w:rsidRPr="00AA63AF">
              <w:rPr>
                <w:rFonts w:asciiTheme="majorHAnsi" w:eastAsia="Times New Roman" w:hAnsiTheme="majorHAnsi" w:cs="Arial"/>
                <w:b/>
                <w:bCs/>
                <w:sz w:val="22"/>
                <w:szCs w:val="22"/>
              </w:rPr>
              <w:tab/>
              <w:t xml:space="preserve">       Credits</w:t>
            </w:r>
          </w:p>
          <w:p w14:paraId="4480CBCB"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p>
          <w:p w14:paraId="1C1715AC"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
                <w:bCs/>
                <w:sz w:val="22"/>
                <w:szCs w:val="22"/>
              </w:rPr>
              <w:t>General Education Common Core:</w:t>
            </w:r>
            <w:r w:rsidRPr="00AA63AF">
              <w:rPr>
                <w:rFonts w:asciiTheme="majorHAnsi" w:eastAsia="Times New Roman" w:hAnsiTheme="majorHAnsi" w:cs="Arial"/>
                <w:bCs/>
                <w:sz w:val="22"/>
                <w:szCs w:val="22"/>
              </w:rPr>
              <w:t xml:space="preserve">                                  42 credits</w:t>
            </w:r>
          </w:p>
          <w:p w14:paraId="3CA722AE"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p>
          <w:p w14:paraId="72EA33B7"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
                <w:bCs/>
                <w:sz w:val="22"/>
                <w:szCs w:val="22"/>
              </w:rPr>
              <w:t xml:space="preserve">I – Required Core </w:t>
            </w:r>
            <w:r w:rsidRPr="00AA63AF">
              <w:rPr>
                <w:rFonts w:asciiTheme="majorHAnsi" w:eastAsia="Times New Roman" w:hAnsiTheme="majorHAnsi" w:cs="Arial"/>
                <w:bCs/>
                <w:sz w:val="22"/>
                <w:szCs w:val="22"/>
                <w:vertAlign w:val="superscript"/>
              </w:rPr>
              <w:t>1</w:t>
            </w:r>
            <w:r w:rsidRPr="00AA63AF">
              <w:rPr>
                <w:rFonts w:asciiTheme="majorHAnsi" w:eastAsia="Times New Roman" w:hAnsiTheme="majorHAnsi" w:cs="Arial"/>
                <w:bCs/>
                <w:sz w:val="22"/>
                <w:szCs w:val="22"/>
              </w:rPr>
              <w:t xml:space="preserve">  (4 courses, 12 credits)</w:t>
            </w:r>
          </w:p>
          <w:p w14:paraId="1DCEF0C3"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p>
          <w:p w14:paraId="26F7374B"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English Composition (2 courses, 6 credits)</w:t>
            </w:r>
          </w:p>
          <w:p w14:paraId="7510F28A"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 xml:space="preserve">ENG 1101 </w:t>
            </w:r>
            <w:r w:rsidRPr="00AA63AF">
              <w:rPr>
                <w:rFonts w:asciiTheme="majorHAnsi" w:eastAsia="Times New Roman" w:hAnsiTheme="majorHAnsi" w:cs="Arial"/>
                <w:bCs/>
                <w:sz w:val="22"/>
                <w:szCs w:val="22"/>
              </w:rPr>
              <w:tab/>
              <w:t>English Composition I</w:t>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t>3</w:t>
            </w:r>
          </w:p>
          <w:p w14:paraId="26357E1D"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ENG 1121</w:t>
            </w:r>
            <w:r w:rsidRPr="00AA63AF">
              <w:rPr>
                <w:rFonts w:asciiTheme="majorHAnsi" w:eastAsia="Times New Roman" w:hAnsiTheme="majorHAnsi" w:cs="Arial"/>
                <w:bCs/>
                <w:sz w:val="22"/>
                <w:szCs w:val="22"/>
              </w:rPr>
              <w:tab/>
              <w:t>English Composition II</w:t>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t>3</w:t>
            </w:r>
          </w:p>
          <w:p w14:paraId="6D33DA40" w14:textId="7E8BA6ED"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 xml:space="preserve">Mathematical and Quantitative Reasoning </w:t>
            </w:r>
            <w:r w:rsidRPr="00AA63AF">
              <w:rPr>
                <w:rFonts w:asciiTheme="majorHAnsi" w:eastAsia="Times New Roman" w:hAnsiTheme="majorHAnsi" w:cs="Arial"/>
                <w:b/>
                <w:bCs/>
                <w:sz w:val="22"/>
                <w:szCs w:val="22"/>
                <w:vertAlign w:val="superscript"/>
              </w:rPr>
              <w:t>2</w:t>
            </w:r>
            <w:r w:rsidRPr="00AA63AF">
              <w:rPr>
                <w:rFonts w:asciiTheme="majorHAnsi" w:eastAsia="Times New Roman" w:hAnsiTheme="majorHAnsi" w:cs="Arial"/>
                <w:bCs/>
                <w:sz w:val="22"/>
                <w:szCs w:val="22"/>
              </w:rPr>
              <w:t xml:space="preserve"> </w:t>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t>3</w:t>
            </w:r>
          </w:p>
          <w:p w14:paraId="7948C088" w14:textId="27D0E453" w:rsidR="00AA63AF" w:rsidRPr="00AA63AF" w:rsidRDefault="00C0311D" w:rsidP="00AA63AF">
            <w:pPr>
              <w:autoSpaceDE w:val="0"/>
              <w:autoSpaceDN w:val="0"/>
              <w:adjustRightInd w:val="0"/>
              <w:rPr>
                <w:rFonts w:asciiTheme="majorHAnsi" w:eastAsia="Times New Roman" w:hAnsiTheme="majorHAnsi" w:cs="Arial"/>
                <w:bCs/>
                <w:sz w:val="22"/>
                <w:szCs w:val="22"/>
              </w:rPr>
            </w:pPr>
            <w:r>
              <w:rPr>
                <w:rFonts w:asciiTheme="majorHAnsi" w:eastAsia="Times New Roman" w:hAnsiTheme="majorHAnsi" w:cs="Arial"/>
                <w:bCs/>
                <w:sz w:val="22"/>
                <w:szCs w:val="22"/>
              </w:rPr>
              <w:t xml:space="preserve">Life and Physical Sciences </w:t>
            </w:r>
            <w:r>
              <w:rPr>
                <w:rFonts w:asciiTheme="majorHAnsi" w:eastAsia="Times New Roman" w:hAnsiTheme="majorHAnsi" w:cs="Arial"/>
                <w:bCs/>
                <w:sz w:val="22"/>
                <w:szCs w:val="22"/>
              </w:rPr>
              <w:tab/>
            </w:r>
            <w:r>
              <w:rPr>
                <w:rFonts w:asciiTheme="majorHAnsi" w:eastAsia="Times New Roman" w:hAnsiTheme="majorHAnsi" w:cs="Arial"/>
                <w:bCs/>
                <w:sz w:val="22"/>
                <w:szCs w:val="22"/>
              </w:rPr>
              <w:tab/>
            </w:r>
            <w:r>
              <w:rPr>
                <w:rFonts w:asciiTheme="majorHAnsi" w:eastAsia="Times New Roman" w:hAnsiTheme="majorHAnsi" w:cs="Arial"/>
                <w:bCs/>
                <w:sz w:val="22"/>
                <w:szCs w:val="22"/>
              </w:rPr>
              <w:tab/>
              <w:t xml:space="preserve">              </w:t>
            </w:r>
            <w:r w:rsidR="00AA63AF" w:rsidRPr="00AA63AF">
              <w:rPr>
                <w:rFonts w:asciiTheme="majorHAnsi" w:eastAsia="Times New Roman" w:hAnsiTheme="majorHAnsi" w:cs="Arial"/>
                <w:bCs/>
                <w:sz w:val="22"/>
                <w:szCs w:val="22"/>
              </w:rPr>
              <w:t>3</w:t>
            </w:r>
          </w:p>
          <w:p w14:paraId="770F2833"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p>
          <w:p w14:paraId="1B86240A"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p>
          <w:p w14:paraId="042162B0"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
                <w:bCs/>
                <w:sz w:val="22"/>
                <w:szCs w:val="22"/>
              </w:rPr>
              <w:t>II – Flexible Core</w:t>
            </w:r>
            <w:r w:rsidRPr="00AA63AF">
              <w:rPr>
                <w:rFonts w:asciiTheme="majorHAnsi" w:eastAsia="Times New Roman" w:hAnsiTheme="majorHAnsi" w:cs="Arial"/>
                <w:bCs/>
                <w:sz w:val="22"/>
                <w:szCs w:val="22"/>
              </w:rPr>
              <w:t xml:space="preserve"> (6 courses, 18 credits) From the list of approved courses select one course from each of the following areas; no more than two courses may be selected from any discipline.</w:t>
            </w:r>
          </w:p>
          <w:p w14:paraId="0FD39F41"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p>
          <w:p w14:paraId="4491459F" w14:textId="447B9B89"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World Cul</w:t>
            </w:r>
            <w:r w:rsidR="00C0311D">
              <w:rPr>
                <w:rFonts w:asciiTheme="majorHAnsi" w:eastAsia="Times New Roman" w:hAnsiTheme="majorHAnsi" w:cs="Arial"/>
                <w:bCs/>
                <w:sz w:val="22"/>
                <w:szCs w:val="22"/>
              </w:rPr>
              <w:t>tures and Global Issues</w:t>
            </w:r>
            <w:r w:rsidR="00C0311D">
              <w:rPr>
                <w:rFonts w:asciiTheme="majorHAnsi" w:eastAsia="Times New Roman" w:hAnsiTheme="majorHAnsi" w:cs="Arial"/>
                <w:bCs/>
                <w:sz w:val="22"/>
                <w:szCs w:val="22"/>
              </w:rPr>
              <w:tab/>
            </w:r>
            <w:r w:rsidR="00C0311D">
              <w:rPr>
                <w:rFonts w:asciiTheme="majorHAnsi" w:eastAsia="Times New Roman" w:hAnsiTheme="majorHAnsi" w:cs="Arial"/>
                <w:bCs/>
                <w:sz w:val="22"/>
                <w:szCs w:val="22"/>
              </w:rPr>
              <w:tab/>
            </w:r>
            <w:r w:rsidR="00C0311D">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3</w:t>
            </w:r>
          </w:p>
          <w:p w14:paraId="1428C9C5"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US Experience in its Diversity</w:t>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t>3</w:t>
            </w:r>
          </w:p>
          <w:p w14:paraId="7BD13858"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Creative Expression</w:t>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t>3</w:t>
            </w:r>
          </w:p>
          <w:p w14:paraId="246B8780"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Individual and Society</w:t>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t>3</w:t>
            </w:r>
          </w:p>
          <w:p w14:paraId="4C39F2D2"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lastRenderedPageBreak/>
              <w:t>Scientific World</w:t>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t>3</w:t>
            </w:r>
          </w:p>
          <w:p w14:paraId="66253A67"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One additional course from any Flexible Core area</w:t>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t>3</w:t>
            </w:r>
          </w:p>
          <w:p w14:paraId="3D3E72A3"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p>
          <w:p w14:paraId="1FC09C4D"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
                <w:bCs/>
                <w:sz w:val="22"/>
                <w:szCs w:val="22"/>
              </w:rPr>
              <w:t>III - College Option requirement</w:t>
            </w:r>
            <w:r w:rsidRPr="00AA63AF">
              <w:rPr>
                <w:rFonts w:asciiTheme="majorHAnsi" w:eastAsia="Times New Roman" w:hAnsiTheme="majorHAnsi" w:cs="Arial"/>
                <w:bCs/>
                <w:sz w:val="22"/>
                <w:szCs w:val="22"/>
              </w:rPr>
              <w:t xml:space="preserve"> (12-13 credits)</w:t>
            </w:r>
          </w:p>
          <w:p w14:paraId="3B38FB95"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p>
          <w:p w14:paraId="14185328" w14:textId="2E16C3E2"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 xml:space="preserve">One course in speech/ oral communication </w:t>
            </w:r>
            <w:r w:rsidRPr="00AA63AF">
              <w:rPr>
                <w:rFonts w:asciiTheme="majorHAnsi" w:eastAsia="Times New Roman" w:hAnsiTheme="majorHAnsi" w:cs="Arial"/>
                <w:b/>
                <w:bCs/>
                <w:sz w:val="22"/>
                <w:szCs w:val="22"/>
                <w:vertAlign w:val="superscript"/>
              </w:rPr>
              <w:t>3</w:t>
            </w:r>
            <w:r w:rsidRPr="00AA63AF">
              <w:rPr>
                <w:rFonts w:asciiTheme="majorHAnsi" w:eastAsia="Times New Roman" w:hAnsiTheme="majorHAnsi" w:cs="Arial"/>
                <w:bCs/>
                <w:sz w:val="22"/>
                <w:szCs w:val="22"/>
              </w:rPr>
              <w:t xml:space="preserve">  </w:t>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00C0311D">
              <w:rPr>
                <w:rFonts w:asciiTheme="majorHAnsi" w:eastAsia="Times New Roman" w:hAnsiTheme="majorHAnsi" w:cs="Arial"/>
                <w:bCs/>
                <w:sz w:val="22"/>
                <w:szCs w:val="22"/>
              </w:rPr>
              <w:t xml:space="preserve">              </w:t>
            </w:r>
            <w:r w:rsidRPr="00AA63AF">
              <w:rPr>
                <w:rFonts w:asciiTheme="majorHAnsi" w:eastAsia="Times New Roman" w:hAnsiTheme="majorHAnsi" w:cs="Arial"/>
                <w:bCs/>
                <w:sz w:val="22"/>
                <w:szCs w:val="22"/>
              </w:rPr>
              <w:t>3</w:t>
            </w:r>
          </w:p>
          <w:p w14:paraId="043AD8B6"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p>
          <w:p w14:paraId="609873EA"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One interdisciplinary liberal arts and sciences course</w:t>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t>3</w:t>
            </w:r>
          </w:p>
          <w:p w14:paraId="53A3C1E1"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p>
          <w:p w14:paraId="4C51C7D4" w14:textId="65909D6D"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 xml:space="preserve">Two additional liberal arts to reach a minimum total of 42 credits in general education. In meeting their general education requirements overall, students must take at least one advanced liberal arts course </w:t>
            </w:r>
            <w:r w:rsidRPr="00AA63AF">
              <w:rPr>
                <w:rFonts w:asciiTheme="majorHAnsi" w:eastAsia="Times New Roman" w:hAnsiTheme="majorHAnsi" w:cs="Arial"/>
                <w:b/>
                <w:bCs/>
                <w:strike/>
                <w:sz w:val="22"/>
                <w:szCs w:val="22"/>
                <w:vertAlign w:val="superscript"/>
              </w:rPr>
              <w:t>4</w:t>
            </w:r>
            <w:r w:rsidRPr="00AA63AF">
              <w:rPr>
                <w:rFonts w:asciiTheme="majorHAnsi" w:eastAsia="Times New Roman" w:hAnsiTheme="majorHAnsi" w:cs="Arial"/>
                <w:b/>
                <w:bCs/>
                <w:sz w:val="22"/>
                <w:szCs w:val="22"/>
                <w:vertAlign w:val="superscript"/>
              </w:rPr>
              <w:t xml:space="preserve"> </w:t>
            </w:r>
            <w:r w:rsidRPr="00AA63AF">
              <w:rPr>
                <w:rFonts w:asciiTheme="majorHAnsi" w:eastAsia="Times New Roman" w:hAnsiTheme="majorHAnsi" w:cs="Arial"/>
                <w:bCs/>
                <w:sz w:val="22"/>
                <w:szCs w:val="22"/>
              </w:rPr>
              <w:t>or two sequential courses in a foreign language</w:t>
            </w:r>
            <w:r w:rsidRPr="00AA63AF">
              <w:rPr>
                <w:rFonts w:asciiTheme="majorHAnsi" w:eastAsia="Times New Roman" w:hAnsiTheme="majorHAnsi" w:cs="Arial"/>
                <w:bCs/>
                <w:sz w:val="22"/>
                <w:szCs w:val="22"/>
                <w:vertAlign w:val="superscript"/>
              </w:rPr>
              <w:t>4</w:t>
            </w:r>
            <w:r w:rsidRPr="00AA63AF">
              <w:rPr>
                <w:rFonts w:asciiTheme="majorHAnsi" w:eastAsia="Times New Roman" w:hAnsiTheme="majorHAnsi" w:cs="Arial"/>
                <w:bCs/>
                <w:sz w:val="22"/>
                <w:szCs w:val="22"/>
              </w:rPr>
              <w:t xml:space="preserve">.   </w:t>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00C0311D">
              <w:rPr>
                <w:rFonts w:asciiTheme="majorHAnsi" w:eastAsia="Times New Roman" w:hAnsiTheme="majorHAnsi" w:cs="Arial"/>
                <w:bCs/>
                <w:sz w:val="22"/>
                <w:szCs w:val="22"/>
              </w:rPr>
              <w:t xml:space="preserve">                                                                                    </w:t>
            </w:r>
            <w:r w:rsidRPr="00AA63AF">
              <w:rPr>
                <w:rFonts w:asciiTheme="majorHAnsi" w:eastAsia="Times New Roman" w:hAnsiTheme="majorHAnsi" w:cs="Arial"/>
                <w:bCs/>
                <w:sz w:val="22"/>
                <w:szCs w:val="22"/>
              </w:rPr>
              <w:t>6</w:t>
            </w:r>
            <w:r w:rsidRPr="00AA63AF">
              <w:rPr>
                <w:rFonts w:asciiTheme="majorHAnsi" w:eastAsia="Times New Roman" w:hAnsiTheme="majorHAnsi" w:cs="Arial"/>
                <w:bCs/>
                <w:sz w:val="22"/>
                <w:szCs w:val="22"/>
              </w:rPr>
              <w:tab/>
            </w:r>
          </w:p>
          <w:p w14:paraId="5EF7483B"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Writing Intensive Requirement</w:t>
            </w:r>
          </w:p>
          <w:p w14:paraId="4F9AD8D3"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p>
          <w:p w14:paraId="027CE4E2"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 xml:space="preserve">Students at New York City College of Technology must complete two </w:t>
            </w:r>
          </w:p>
          <w:p w14:paraId="0C65577F"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 xml:space="preserve">courses designated WI for the associate level, one from GenEd and </w:t>
            </w:r>
          </w:p>
          <w:p w14:paraId="26DA48C1"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 xml:space="preserve">one from the major; and two additional courses designated WI for the </w:t>
            </w:r>
          </w:p>
          <w:p w14:paraId="1F25E5A1"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baccalaureate level, one from GenEd and one from the major.</w:t>
            </w:r>
          </w:p>
          <w:p w14:paraId="0BE70DB2"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p>
          <w:p w14:paraId="3A052A56"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PROGRAM-SPECIFIC DEGREE REQUIREMENTS 76-77 CREDITS</w:t>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p>
          <w:p w14:paraId="7335FE11"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p>
          <w:p w14:paraId="7960CC15" w14:textId="77777777" w:rsidR="00AA63AF" w:rsidRPr="00AA63AF" w:rsidRDefault="00AA63AF" w:rsidP="00AA63AF">
            <w:pPr>
              <w:rPr>
                <w:rFonts w:asciiTheme="majorHAnsi" w:eastAsia="Times New Roman" w:hAnsiTheme="majorHAnsi" w:cs="Arial"/>
                <w:b/>
                <w:sz w:val="22"/>
                <w:szCs w:val="22"/>
              </w:rPr>
            </w:pPr>
            <w:r w:rsidRPr="00AA63AF">
              <w:rPr>
                <w:rFonts w:asciiTheme="majorHAnsi" w:eastAsia="Times New Roman" w:hAnsiTheme="majorHAnsi" w:cs="Arial"/>
                <w:b/>
                <w:sz w:val="22"/>
                <w:szCs w:val="22"/>
              </w:rPr>
              <w:t>Biological Sciences and Molecular Informatics</w:t>
            </w:r>
            <w:r w:rsidRPr="00AA63AF">
              <w:rPr>
                <w:rFonts w:asciiTheme="majorHAnsi" w:eastAsia="Times New Roman" w:hAnsiTheme="majorHAnsi" w:cs="Arial"/>
                <w:b/>
                <w:sz w:val="22"/>
                <w:szCs w:val="22"/>
              </w:rPr>
              <w:tab/>
            </w:r>
            <w:r w:rsidRPr="00AA63AF">
              <w:rPr>
                <w:rFonts w:asciiTheme="majorHAnsi" w:eastAsia="Times New Roman" w:hAnsiTheme="majorHAnsi" w:cs="Arial"/>
                <w:b/>
                <w:sz w:val="22"/>
                <w:szCs w:val="22"/>
              </w:rPr>
              <w:tab/>
              <w:t>37</w:t>
            </w:r>
          </w:p>
          <w:p w14:paraId="11822FDA" w14:textId="0AAA09C6" w:rsidR="00AA63AF" w:rsidRPr="00AA63AF" w:rsidRDefault="00C0311D" w:rsidP="00AA63AF">
            <w:pPr>
              <w:rPr>
                <w:rFonts w:asciiTheme="majorHAnsi" w:eastAsia="Times New Roman" w:hAnsiTheme="majorHAnsi" w:cs="Arial"/>
                <w:sz w:val="22"/>
                <w:szCs w:val="22"/>
              </w:rPr>
            </w:pPr>
            <w:r>
              <w:rPr>
                <w:rFonts w:asciiTheme="majorHAnsi" w:eastAsia="Times New Roman" w:hAnsiTheme="majorHAnsi" w:cs="Arial"/>
                <w:sz w:val="22"/>
                <w:szCs w:val="22"/>
              </w:rPr>
              <w:t>BIO 1101</w:t>
            </w:r>
            <w:r>
              <w:rPr>
                <w:rFonts w:asciiTheme="majorHAnsi" w:eastAsia="Times New Roman" w:hAnsiTheme="majorHAnsi" w:cs="Arial"/>
                <w:sz w:val="22"/>
                <w:szCs w:val="22"/>
              </w:rPr>
              <w:tab/>
              <w:t>Biology I</w:t>
            </w:r>
            <w:r>
              <w:rPr>
                <w:rFonts w:asciiTheme="majorHAnsi" w:eastAsia="Times New Roman" w:hAnsiTheme="majorHAnsi" w:cs="Arial"/>
                <w:sz w:val="22"/>
                <w:szCs w:val="22"/>
              </w:rPr>
              <w:tab/>
            </w:r>
            <w:r>
              <w:rPr>
                <w:rFonts w:asciiTheme="majorHAnsi" w:eastAsia="Times New Roman" w:hAnsiTheme="majorHAnsi" w:cs="Arial"/>
                <w:sz w:val="22"/>
                <w:szCs w:val="22"/>
              </w:rPr>
              <w:tab/>
            </w:r>
            <w:r>
              <w:rPr>
                <w:rFonts w:asciiTheme="majorHAnsi" w:eastAsia="Times New Roman" w:hAnsiTheme="majorHAnsi" w:cs="Arial"/>
                <w:sz w:val="22"/>
                <w:szCs w:val="22"/>
              </w:rPr>
              <w:tab/>
            </w:r>
            <w:r>
              <w:rPr>
                <w:rFonts w:asciiTheme="majorHAnsi" w:eastAsia="Times New Roman" w:hAnsiTheme="majorHAnsi" w:cs="Arial"/>
                <w:sz w:val="22"/>
                <w:szCs w:val="22"/>
              </w:rPr>
              <w:tab/>
            </w:r>
            <w:r w:rsidR="00AA63AF" w:rsidRPr="00AA63AF">
              <w:rPr>
                <w:rFonts w:asciiTheme="majorHAnsi" w:eastAsia="Times New Roman" w:hAnsiTheme="majorHAnsi" w:cs="Arial"/>
                <w:sz w:val="22"/>
                <w:szCs w:val="22"/>
              </w:rPr>
              <w:t>4</w:t>
            </w:r>
          </w:p>
          <w:p w14:paraId="4A72792A" w14:textId="77777777"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BIO 1201</w:t>
            </w:r>
            <w:r w:rsidRPr="00AA63AF">
              <w:rPr>
                <w:rFonts w:asciiTheme="majorHAnsi" w:eastAsia="Times New Roman" w:hAnsiTheme="majorHAnsi" w:cs="Arial"/>
                <w:sz w:val="22"/>
                <w:szCs w:val="22"/>
              </w:rPr>
              <w:tab/>
              <w:t>Biology II</w:t>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t>4</w:t>
            </w:r>
          </w:p>
          <w:p w14:paraId="249F183A" w14:textId="3845B078"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BIO 2311</w:t>
            </w:r>
            <w:r w:rsidRPr="00AA63AF">
              <w:rPr>
                <w:rFonts w:asciiTheme="majorHAnsi" w:eastAsia="Times New Roman" w:hAnsiTheme="majorHAnsi" w:cs="Arial"/>
                <w:sz w:val="22"/>
                <w:szCs w:val="22"/>
              </w:rPr>
              <w:tab/>
              <w:t>Anatomy and Physiology I</w:t>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t>4</w:t>
            </w:r>
          </w:p>
          <w:p w14:paraId="067125FE" w14:textId="7AC402EC"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BIO 2</w:t>
            </w:r>
            <w:r w:rsidR="00C0311D">
              <w:rPr>
                <w:rFonts w:asciiTheme="majorHAnsi" w:eastAsia="Times New Roman" w:hAnsiTheme="majorHAnsi" w:cs="Arial"/>
                <w:sz w:val="22"/>
                <w:szCs w:val="22"/>
              </w:rPr>
              <w:t>312</w:t>
            </w:r>
            <w:r w:rsidR="00C0311D">
              <w:rPr>
                <w:rFonts w:asciiTheme="majorHAnsi" w:eastAsia="Times New Roman" w:hAnsiTheme="majorHAnsi" w:cs="Arial"/>
                <w:sz w:val="22"/>
                <w:szCs w:val="22"/>
              </w:rPr>
              <w:tab/>
              <w:t>Anatomy and Physiology II</w:t>
            </w:r>
            <w:r w:rsidR="00C0311D">
              <w:rPr>
                <w:rFonts w:asciiTheme="majorHAnsi" w:eastAsia="Times New Roman" w:hAnsiTheme="majorHAnsi" w:cs="Arial"/>
                <w:sz w:val="22"/>
                <w:szCs w:val="22"/>
              </w:rPr>
              <w:tab/>
            </w:r>
            <w:r w:rsidR="00C0311D">
              <w:rPr>
                <w:rFonts w:asciiTheme="majorHAnsi" w:eastAsia="Times New Roman" w:hAnsiTheme="majorHAnsi" w:cs="Arial"/>
                <w:sz w:val="22"/>
                <w:szCs w:val="22"/>
              </w:rPr>
              <w:tab/>
            </w:r>
            <w:r w:rsidRPr="00AA63AF">
              <w:rPr>
                <w:rFonts w:asciiTheme="majorHAnsi" w:eastAsia="Times New Roman" w:hAnsiTheme="majorHAnsi" w:cs="Arial"/>
                <w:sz w:val="22"/>
                <w:szCs w:val="22"/>
              </w:rPr>
              <w:t>4</w:t>
            </w:r>
          </w:p>
          <w:p w14:paraId="3DCB283D" w14:textId="77777777"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BIO 3350</w:t>
            </w:r>
            <w:r w:rsidRPr="00AA63AF">
              <w:rPr>
                <w:rFonts w:asciiTheme="majorHAnsi" w:eastAsia="Times New Roman" w:hAnsiTheme="majorHAnsi" w:cs="Arial"/>
                <w:sz w:val="22"/>
                <w:szCs w:val="22"/>
              </w:rPr>
              <w:tab/>
              <w:t>Bioinformatics I</w:t>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t>4</w:t>
            </w:r>
          </w:p>
          <w:p w14:paraId="35D37105" w14:textId="77777777"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BIO 3352</w:t>
            </w:r>
            <w:r w:rsidRPr="00AA63AF">
              <w:rPr>
                <w:rFonts w:asciiTheme="majorHAnsi" w:eastAsia="Times New Roman" w:hAnsiTheme="majorHAnsi" w:cs="Arial"/>
                <w:sz w:val="22"/>
                <w:szCs w:val="22"/>
              </w:rPr>
              <w:tab/>
              <w:t>Bioinformatics I</w:t>
            </w:r>
            <w:r w:rsidRPr="00AA63AF">
              <w:rPr>
                <w:rFonts w:asciiTheme="majorHAnsi" w:eastAsia="Times New Roman" w:hAnsiTheme="majorHAnsi" w:cs="Arial"/>
                <w:sz w:val="22"/>
                <w:szCs w:val="22"/>
              </w:rPr>
              <w:tab/>
              <w:t>I</w:t>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t>4</w:t>
            </w:r>
          </w:p>
          <w:p w14:paraId="0BA3A3E3" w14:textId="427CD216"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BI</w:t>
            </w:r>
            <w:r w:rsidR="00C0311D">
              <w:rPr>
                <w:rFonts w:asciiTheme="majorHAnsi" w:eastAsia="Times New Roman" w:hAnsiTheme="majorHAnsi" w:cs="Arial"/>
                <w:sz w:val="22"/>
                <w:szCs w:val="22"/>
              </w:rPr>
              <w:t>O 3354</w:t>
            </w:r>
            <w:r w:rsidR="00C0311D">
              <w:rPr>
                <w:rFonts w:asciiTheme="majorHAnsi" w:eastAsia="Times New Roman" w:hAnsiTheme="majorHAnsi" w:cs="Arial"/>
                <w:sz w:val="22"/>
                <w:szCs w:val="22"/>
              </w:rPr>
              <w:tab/>
              <w:t>Computational Genomics</w:t>
            </w:r>
            <w:r w:rsidR="00C0311D">
              <w:rPr>
                <w:rFonts w:asciiTheme="majorHAnsi" w:eastAsia="Times New Roman" w:hAnsiTheme="majorHAnsi" w:cs="Arial"/>
                <w:sz w:val="22"/>
                <w:szCs w:val="22"/>
              </w:rPr>
              <w:tab/>
            </w:r>
            <w:r w:rsidR="00C0311D">
              <w:rPr>
                <w:rFonts w:asciiTheme="majorHAnsi" w:eastAsia="Times New Roman" w:hAnsiTheme="majorHAnsi" w:cs="Arial"/>
                <w:sz w:val="22"/>
                <w:szCs w:val="22"/>
              </w:rPr>
              <w:tab/>
            </w:r>
            <w:r w:rsidRPr="00AA63AF">
              <w:rPr>
                <w:rFonts w:asciiTheme="majorHAnsi" w:eastAsia="Times New Roman" w:hAnsiTheme="majorHAnsi" w:cs="Arial"/>
                <w:sz w:val="22"/>
                <w:szCs w:val="22"/>
              </w:rPr>
              <w:t>3</w:t>
            </w:r>
          </w:p>
          <w:p w14:paraId="1FD2F17E" w14:textId="77777777"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BIO 3356</w:t>
            </w:r>
            <w:r w:rsidRPr="00AA63AF">
              <w:rPr>
                <w:rFonts w:asciiTheme="majorHAnsi" w:eastAsia="Times New Roman" w:hAnsiTheme="majorHAnsi" w:cs="Arial"/>
                <w:sz w:val="22"/>
                <w:szCs w:val="22"/>
              </w:rPr>
              <w:tab/>
              <w:t>Molecular Modeling in Biology</w:t>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t>3</w:t>
            </w:r>
          </w:p>
          <w:p w14:paraId="7A8720D3" w14:textId="608FD929" w:rsidR="00AA63AF" w:rsidRPr="00AA63AF" w:rsidRDefault="00C0311D" w:rsidP="00AA63AF">
            <w:pPr>
              <w:rPr>
                <w:rFonts w:asciiTheme="majorHAnsi" w:eastAsia="Times New Roman" w:hAnsiTheme="majorHAnsi" w:cs="Arial"/>
                <w:sz w:val="22"/>
                <w:szCs w:val="22"/>
              </w:rPr>
            </w:pPr>
            <w:r>
              <w:rPr>
                <w:rFonts w:asciiTheme="majorHAnsi" w:eastAsia="Times New Roman" w:hAnsiTheme="majorHAnsi" w:cs="Arial"/>
                <w:sz w:val="22"/>
                <w:szCs w:val="22"/>
              </w:rPr>
              <w:t>BIO 3526</w:t>
            </w:r>
            <w:r>
              <w:rPr>
                <w:rFonts w:asciiTheme="majorHAnsi" w:eastAsia="Times New Roman" w:hAnsiTheme="majorHAnsi" w:cs="Arial"/>
                <w:sz w:val="22"/>
                <w:szCs w:val="22"/>
              </w:rPr>
              <w:tab/>
              <w:t>Pathophysiology</w:t>
            </w:r>
            <w:r>
              <w:rPr>
                <w:rFonts w:asciiTheme="majorHAnsi" w:eastAsia="Times New Roman" w:hAnsiTheme="majorHAnsi" w:cs="Arial"/>
                <w:sz w:val="22"/>
                <w:szCs w:val="22"/>
              </w:rPr>
              <w:tab/>
            </w:r>
            <w:r>
              <w:rPr>
                <w:rFonts w:asciiTheme="majorHAnsi" w:eastAsia="Times New Roman" w:hAnsiTheme="majorHAnsi" w:cs="Arial"/>
                <w:sz w:val="22"/>
                <w:szCs w:val="22"/>
              </w:rPr>
              <w:tab/>
            </w:r>
            <w:r>
              <w:rPr>
                <w:rFonts w:asciiTheme="majorHAnsi" w:eastAsia="Times New Roman" w:hAnsiTheme="majorHAnsi" w:cs="Arial"/>
                <w:sz w:val="22"/>
                <w:szCs w:val="22"/>
              </w:rPr>
              <w:tab/>
            </w:r>
            <w:r w:rsidR="00AA63AF" w:rsidRPr="00AA63AF">
              <w:rPr>
                <w:rFonts w:asciiTheme="majorHAnsi" w:eastAsia="Times New Roman" w:hAnsiTheme="majorHAnsi" w:cs="Arial"/>
                <w:sz w:val="22"/>
                <w:szCs w:val="22"/>
              </w:rPr>
              <w:t>3</w:t>
            </w:r>
          </w:p>
          <w:p w14:paraId="2D032561" w14:textId="2DC446A7"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BIO 36</w:t>
            </w:r>
            <w:r w:rsidR="00C0311D">
              <w:rPr>
                <w:rFonts w:asciiTheme="majorHAnsi" w:eastAsia="Times New Roman" w:hAnsiTheme="majorHAnsi" w:cs="Arial"/>
                <w:sz w:val="22"/>
                <w:szCs w:val="22"/>
              </w:rPr>
              <w:t>20</w:t>
            </w:r>
            <w:r w:rsidR="00C0311D">
              <w:rPr>
                <w:rFonts w:asciiTheme="majorHAnsi" w:eastAsia="Times New Roman" w:hAnsiTheme="majorHAnsi" w:cs="Arial"/>
                <w:sz w:val="22"/>
                <w:szCs w:val="22"/>
              </w:rPr>
              <w:tab/>
              <w:t>Molecular and Cell Biology</w:t>
            </w:r>
            <w:r w:rsidR="00C0311D">
              <w:rPr>
                <w:rFonts w:asciiTheme="majorHAnsi" w:eastAsia="Times New Roman" w:hAnsiTheme="majorHAnsi" w:cs="Arial"/>
                <w:sz w:val="22"/>
                <w:szCs w:val="22"/>
              </w:rPr>
              <w:tab/>
            </w:r>
            <w:r w:rsidR="00C0311D">
              <w:rPr>
                <w:rFonts w:asciiTheme="majorHAnsi" w:eastAsia="Times New Roman" w:hAnsiTheme="majorHAnsi" w:cs="Arial"/>
                <w:sz w:val="22"/>
                <w:szCs w:val="22"/>
              </w:rPr>
              <w:tab/>
            </w:r>
            <w:r w:rsidRPr="00AA63AF">
              <w:rPr>
                <w:rFonts w:asciiTheme="majorHAnsi" w:eastAsia="Times New Roman" w:hAnsiTheme="majorHAnsi" w:cs="Arial"/>
                <w:sz w:val="22"/>
                <w:szCs w:val="22"/>
              </w:rPr>
              <w:t>4</w:t>
            </w:r>
          </w:p>
          <w:p w14:paraId="6CBDD546" w14:textId="77777777" w:rsidR="00AA63AF" w:rsidRPr="00AA63AF" w:rsidRDefault="00AA63AF" w:rsidP="00AA63AF">
            <w:pPr>
              <w:rPr>
                <w:rFonts w:asciiTheme="majorHAnsi" w:eastAsia="Times New Roman" w:hAnsiTheme="majorHAnsi" w:cs="Arial"/>
                <w:b/>
                <w:sz w:val="22"/>
                <w:szCs w:val="22"/>
              </w:rPr>
            </w:pPr>
          </w:p>
          <w:p w14:paraId="49ABD2DE" w14:textId="77777777" w:rsidR="00AA63AF" w:rsidRPr="00AA63AF" w:rsidRDefault="00AA63AF" w:rsidP="00AA63AF">
            <w:pPr>
              <w:rPr>
                <w:rFonts w:asciiTheme="majorHAnsi" w:eastAsia="Times New Roman" w:hAnsiTheme="majorHAnsi" w:cs="Arial"/>
                <w:b/>
                <w:sz w:val="22"/>
                <w:szCs w:val="22"/>
              </w:rPr>
            </w:pPr>
            <w:r w:rsidRPr="00AA63AF">
              <w:rPr>
                <w:rFonts w:asciiTheme="majorHAnsi" w:eastAsia="Times New Roman" w:hAnsiTheme="majorHAnsi" w:cs="Arial"/>
                <w:b/>
                <w:sz w:val="22"/>
                <w:szCs w:val="22"/>
              </w:rPr>
              <w:t xml:space="preserve">Computer and Healthcare Informatics </w:t>
            </w:r>
            <w:r w:rsidRPr="00AA63AF">
              <w:rPr>
                <w:rFonts w:asciiTheme="majorHAnsi" w:eastAsia="Times New Roman" w:hAnsiTheme="majorHAnsi" w:cs="Arial"/>
                <w:b/>
                <w:sz w:val="22"/>
                <w:szCs w:val="22"/>
              </w:rPr>
              <w:tab/>
            </w:r>
            <w:r w:rsidRPr="00AA63AF">
              <w:rPr>
                <w:rFonts w:asciiTheme="majorHAnsi" w:eastAsia="Times New Roman" w:hAnsiTheme="majorHAnsi" w:cs="Arial"/>
                <w:b/>
                <w:sz w:val="22"/>
                <w:szCs w:val="22"/>
              </w:rPr>
              <w:tab/>
            </w:r>
            <w:r w:rsidRPr="00AA63AF">
              <w:rPr>
                <w:rFonts w:asciiTheme="majorHAnsi" w:eastAsia="Times New Roman" w:hAnsiTheme="majorHAnsi" w:cs="Arial"/>
                <w:b/>
                <w:sz w:val="22"/>
                <w:szCs w:val="22"/>
              </w:rPr>
              <w:tab/>
            </w:r>
            <w:r w:rsidRPr="00AA63AF">
              <w:rPr>
                <w:rFonts w:asciiTheme="majorHAnsi" w:eastAsia="Times New Roman" w:hAnsiTheme="majorHAnsi" w:cs="Arial"/>
                <w:b/>
                <w:sz w:val="22"/>
                <w:szCs w:val="22"/>
                <w:u w:val="single"/>
              </w:rPr>
              <w:t xml:space="preserve">18 </w:t>
            </w:r>
          </w:p>
          <w:p w14:paraId="5FC572D3" w14:textId="1ADC3BCE"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MED 2400</w:t>
            </w:r>
            <w:r w:rsidRPr="00AA63AF">
              <w:rPr>
                <w:rFonts w:asciiTheme="majorHAnsi" w:eastAsia="Times New Roman" w:hAnsiTheme="majorHAnsi" w:cs="Arial"/>
                <w:sz w:val="22"/>
                <w:szCs w:val="22"/>
              </w:rPr>
              <w:tab/>
              <w:t>Me</w:t>
            </w:r>
            <w:r w:rsidR="00C0311D">
              <w:rPr>
                <w:rFonts w:asciiTheme="majorHAnsi" w:eastAsia="Times New Roman" w:hAnsiTheme="majorHAnsi" w:cs="Arial"/>
                <w:sz w:val="22"/>
                <w:szCs w:val="22"/>
              </w:rPr>
              <w:t>dical Informatics Fundamentals</w:t>
            </w:r>
            <w:r w:rsidR="00C0311D">
              <w:rPr>
                <w:rFonts w:asciiTheme="majorHAnsi" w:eastAsia="Times New Roman" w:hAnsiTheme="majorHAnsi" w:cs="Arial"/>
                <w:sz w:val="22"/>
                <w:szCs w:val="22"/>
              </w:rPr>
              <w:tab/>
              <w:t xml:space="preserve">                </w:t>
            </w:r>
            <w:r w:rsidRPr="00AA63AF">
              <w:rPr>
                <w:rFonts w:asciiTheme="majorHAnsi" w:eastAsia="Times New Roman" w:hAnsiTheme="majorHAnsi" w:cs="Arial"/>
                <w:sz w:val="22"/>
                <w:szCs w:val="22"/>
              </w:rPr>
              <w:t>3</w:t>
            </w:r>
          </w:p>
          <w:p w14:paraId="34D3033C" w14:textId="0DEF1565"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MED 4229</w:t>
            </w:r>
            <w:r w:rsidRPr="00AA63AF">
              <w:rPr>
                <w:rFonts w:asciiTheme="majorHAnsi" w:eastAsia="Times New Roman" w:hAnsiTheme="majorHAnsi" w:cs="Arial"/>
                <w:sz w:val="22"/>
                <w:szCs w:val="22"/>
              </w:rPr>
              <w:tab/>
              <w:t xml:space="preserve">Healthcare Databases </w:t>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00C0311D">
              <w:rPr>
                <w:rFonts w:asciiTheme="majorHAnsi" w:eastAsia="Times New Roman" w:hAnsiTheme="majorHAnsi" w:cs="Arial"/>
                <w:sz w:val="22"/>
                <w:szCs w:val="22"/>
              </w:rPr>
              <w:t xml:space="preserve">                </w:t>
            </w:r>
            <w:r w:rsidRPr="00AA63AF">
              <w:rPr>
                <w:rFonts w:asciiTheme="majorHAnsi" w:eastAsia="Times New Roman" w:hAnsiTheme="majorHAnsi" w:cs="Arial"/>
                <w:sz w:val="22"/>
                <w:szCs w:val="22"/>
              </w:rPr>
              <w:t>3</w:t>
            </w:r>
          </w:p>
          <w:p w14:paraId="1E2FF4EF" w14:textId="5DA194F4"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CST 1101</w:t>
            </w:r>
            <w:r w:rsidRPr="00AA63AF">
              <w:rPr>
                <w:rFonts w:asciiTheme="majorHAnsi" w:eastAsia="Times New Roman" w:hAnsiTheme="majorHAnsi" w:cs="Arial"/>
                <w:sz w:val="22"/>
                <w:szCs w:val="22"/>
              </w:rPr>
              <w:tab/>
              <w:t xml:space="preserve">Problem Solving with Computer Programming </w:t>
            </w:r>
            <w:r w:rsidR="00C0311D">
              <w:rPr>
                <w:rFonts w:asciiTheme="majorHAnsi" w:eastAsia="Times New Roman" w:hAnsiTheme="majorHAnsi" w:cs="Arial"/>
                <w:sz w:val="22"/>
                <w:szCs w:val="22"/>
              </w:rPr>
              <w:t xml:space="preserve">     </w:t>
            </w:r>
            <w:r w:rsidRPr="00AA63AF">
              <w:rPr>
                <w:rFonts w:asciiTheme="majorHAnsi" w:eastAsia="Times New Roman" w:hAnsiTheme="majorHAnsi" w:cs="Arial"/>
                <w:sz w:val="22"/>
                <w:szCs w:val="22"/>
              </w:rPr>
              <w:t>3</w:t>
            </w:r>
          </w:p>
          <w:p w14:paraId="30D42A06" w14:textId="77777777"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 xml:space="preserve">CST 1201 </w:t>
            </w:r>
            <w:r w:rsidRPr="00AA63AF">
              <w:rPr>
                <w:rFonts w:asciiTheme="majorHAnsi" w:eastAsia="Times New Roman" w:hAnsiTheme="majorHAnsi" w:cs="Arial"/>
                <w:sz w:val="22"/>
                <w:szCs w:val="22"/>
              </w:rPr>
              <w:tab/>
              <w:t>Programming Fundamentals</w:t>
            </w:r>
          </w:p>
          <w:p w14:paraId="565D00AB" w14:textId="77777777"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 xml:space="preserve">or </w:t>
            </w:r>
          </w:p>
          <w:p w14:paraId="48EF8DD1" w14:textId="28148914"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 xml:space="preserve">CST 2403 </w:t>
            </w:r>
            <w:r w:rsidRPr="00AA63AF">
              <w:rPr>
                <w:rFonts w:asciiTheme="majorHAnsi" w:eastAsia="Times New Roman" w:hAnsiTheme="majorHAnsi" w:cs="Arial"/>
                <w:sz w:val="22"/>
                <w:szCs w:val="22"/>
              </w:rPr>
              <w:tab/>
              <w:t>C++ Programming I</w:t>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00C0311D">
              <w:rPr>
                <w:rFonts w:asciiTheme="majorHAnsi" w:eastAsia="Times New Roman" w:hAnsiTheme="majorHAnsi" w:cs="Arial"/>
                <w:sz w:val="22"/>
                <w:szCs w:val="22"/>
              </w:rPr>
              <w:t xml:space="preserve">                </w:t>
            </w:r>
            <w:r w:rsidRPr="00AA63AF">
              <w:rPr>
                <w:rFonts w:asciiTheme="majorHAnsi" w:eastAsia="Times New Roman" w:hAnsiTheme="majorHAnsi" w:cs="Arial"/>
                <w:sz w:val="22"/>
                <w:szCs w:val="22"/>
              </w:rPr>
              <w:t>3</w:t>
            </w:r>
          </w:p>
          <w:p w14:paraId="292061C5" w14:textId="36DB7F63"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CST 1204</w:t>
            </w:r>
            <w:r w:rsidRPr="00AA63AF">
              <w:rPr>
                <w:rFonts w:asciiTheme="majorHAnsi" w:eastAsia="Times New Roman" w:hAnsiTheme="majorHAnsi" w:cs="Arial"/>
                <w:sz w:val="22"/>
                <w:szCs w:val="22"/>
              </w:rPr>
              <w:tab/>
              <w:t>Database Systems Fundamentals</w:t>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00C0311D">
              <w:rPr>
                <w:rFonts w:asciiTheme="majorHAnsi" w:eastAsia="Times New Roman" w:hAnsiTheme="majorHAnsi" w:cs="Arial"/>
                <w:sz w:val="22"/>
                <w:szCs w:val="22"/>
              </w:rPr>
              <w:t xml:space="preserve">  </w:t>
            </w:r>
            <w:r w:rsidRPr="00AA63AF">
              <w:rPr>
                <w:rFonts w:asciiTheme="majorHAnsi" w:eastAsia="Times New Roman" w:hAnsiTheme="majorHAnsi" w:cs="Arial"/>
                <w:sz w:val="22"/>
                <w:szCs w:val="22"/>
              </w:rPr>
              <w:t>3</w:t>
            </w:r>
          </w:p>
          <w:p w14:paraId="5A538A0C" w14:textId="1DB2B882"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HSA 3510</w:t>
            </w:r>
            <w:r w:rsidRPr="00AA63AF">
              <w:rPr>
                <w:rFonts w:asciiTheme="majorHAnsi" w:eastAsia="Times New Roman" w:hAnsiTheme="majorHAnsi" w:cs="Arial"/>
                <w:sz w:val="22"/>
                <w:szCs w:val="22"/>
              </w:rPr>
              <w:tab/>
              <w:t>Health Services Management I</w:t>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00C0311D">
              <w:rPr>
                <w:rFonts w:asciiTheme="majorHAnsi" w:eastAsia="Times New Roman" w:hAnsiTheme="majorHAnsi" w:cs="Arial"/>
                <w:sz w:val="22"/>
                <w:szCs w:val="22"/>
              </w:rPr>
              <w:t xml:space="preserve">                </w:t>
            </w:r>
            <w:r w:rsidRPr="00AA63AF">
              <w:rPr>
                <w:rFonts w:asciiTheme="majorHAnsi" w:eastAsia="Times New Roman" w:hAnsiTheme="majorHAnsi" w:cs="Arial"/>
                <w:sz w:val="22"/>
                <w:szCs w:val="22"/>
              </w:rPr>
              <w:t>3</w:t>
            </w:r>
          </w:p>
          <w:p w14:paraId="51E3D323" w14:textId="77777777" w:rsidR="00AA63AF" w:rsidRPr="00AA63AF" w:rsidRDefault="00AA63AF" w:rsidP="00AA63AF">
            <w:pPr>
              <w:rPr>
                <w:rFonts w:asciiTheme="majorHAnsi" w:eastAsia="Times New Roman" w:hAnsiTheme="majorHAnsi" w:cs="Arial"/>
                <w:sz w:val="22"/>
                <w:szCs w:val="22"/>
              </w:rPr>
            </w:pPr>
          </w:p>
          <w:p w14:paraId="2C27CB52" w14:textId="77777777" w:rsidR="00AA63AF" w:rsidRPr="00AA63AF" w:rsidRDefault="00AA63AF" w:rsidP="00AA63AF">
            <w:pPr>
              <w:spacing w:before="2" w:after="2"/>
              <w:rPr>
                <w:rFonts w:asciiTheme="majorHAnsi" w:eastAsia="Times New Roman" w:hAnsiTheme="majorHAnsi" w:cs="Arial"/>
                <w:b/>
                <w:sz w:val="22"/>
                <w:szCs w:val="22"/>
              </w:rPr>
            </w:pPr>
            <w:r w:rsidRPr="00AA63AF">
              <w:rPr>
                <w:rFonts w:asciiTheme="majorHAnsi" w:eastAsia="Times New Roman" w:hAnsiTheme="majorHAnsi" w:cs="Arial"/>
                <w:b/>
                <w:sz w:val="22"/>
                <w:szCs w:val="22"/>
              </w:rPr>
              <w:t>Internship/Research Course</w:t>
            </w:r>
          </w:p>
          <w:p w14:paraId="0DAFC7F5" w14:textId="77777777" w:rsidR="00AA63AF" w:rsidRPr="00AA63AF" w:rsidRDefault="00AA63AF" w:rsidP="00AA63AF">
            <w:pPr>
              <w:spacing w:before="2" w:after="2"/>
              <w:rPr>
                <w:rFonts w:asciiTheme="majorHAnsi" w:eastAsia="Times New Roman" w:hAnsiTheme="majorHAnsi" w:cs="Arial"/>
                <w:sz w:val="22"/>
                <w:szCs w:val="22"/>
              </w:rPr>
            </w:pPr>
            <w:r w:rsidRPr="00AA63AF">
              <w:rPr>
                <w:rFonts w:asciiTheme="majorHAnsi" w:eastAsia="Times New Roman" w:hAnsiTheme="majorHAnsi" w:cs="Arial"/>
                <w:sz w:val="22"/>
                <w:szCs w:val="22"/>
              </w:rPr>
              <w:t>MED 3910</w:t>
            </w:r>
            <w:r w:rsidRPr="00AA63AF">
              <w:rPr>
                <w:rFonts w:asciiTheme="majorHAnsi" w:eastAsia="Times New Roman" w:hAnsiTheme="majorHAnsi" w:cs="Arial"/>
                <w:sz w:val="22"/>
                <w:szCs w:val="22"/>
              </w:rPr>
              <w:tab/>
              <w:t xml:space="preserve">Internship/Research in Biomedical Informatics  </w:t>
            </w:r>
            <w:r w:rsidRPr="00AA63AF">
              <w:rPr>
                <w:rFonts w:asciiTheme="majorHAnsi" w:eastAsia="Times New Roman" w:hAnsiTheme="majorHAnsi" w:cs="Arial"/>
                <w:b/>
                <w:sz w:val="22"/>
                <w:szCs w:val="22"/>
              </w:rPr>
              <w:t>5</w:t>
            </w:r>
          </w:p>
          <w:p w14:paraId="2B96BA34" w14:textId="77777777" w:rsidR="00AA63AF" w:rsidRPr="00AA63AF" w:rsidRDefault="00AA63AF" w:rsidP="00AA63AF">
            <w:pPr>
              <w:spacing w:before="2" w:after="2"/>
              <w:rPr>
                <w:rFonts w:asciiTheme="majorHAnsi" w:eastAsia="Times New Roman" w:hAnsiTheme="majorHAnsi" w:cs="Arial"/>
                <w:sz w:val="22"/>
                <w:szCs w:val="22"/>
              </w:rPr>
            </w:pPr>
          </w:p>
          <w:p w14:paraId="50721935" w14:textId="77777777" w:rsidR="00AA63AF" w:rsidRPr="00AA63AF" w:rsidRDefault="00AA63AF" w:rsidP="00AA63AF">
            <w:pPr>
              <w:spacing w:before="2" w:after="2"/>
              <w:rPr>
                <w:rFonts w:asciiTheme="majorHAnsi" w:eastAsia="Times New Roman" w:hAnsiTheme="majorHAnsi" w:cs="Arial"/>
                <w:b/>
                <w:sz w:val="22"/>
                <w:szCs w:val="22"/>
              </w:rPr>
            </w:pPr>
            <w:r w:rsidRPr="00AA63AF">
              <w:rPr>
                <w:rFonts w:asciiTheme="majorHAnsi" w:eastAsia="Times New Roman" w:hAnsiTheme="majorHAnsi" w:cs="Arial"/>
                <w:b/>
                <w:sz w:val="22"/>
                <w:szCs w:val="22"/>
              </w:rPr>
              <w:t>Additional Required Courses</w:t>
            </w:r>
            <w:r w:rsidRPr="00AA63AF">
              <w:rPr>
                <w:rFonts w:asciiTheme="majorHAnsi" w:eastAsia="Times New Roman" w:hAnsiTheme="majorHAnsi" w:cs="Arial"/>
                <w:b/>
                <w:sz w:val="22"/>
                <w:szCs w:val="22"/>
              </w:rPr>
              <w:tab/>
            </w:r>
            <w:r w:rsidRPr="00AA63AF">
              <w:rPr>
                <w:rFonts w:asciiTheme="majorHAnsi" w:eastAsia="Times New Roman" w:hAnsiTheme="majorHAnsi" w:cs="Arial"/>
                <w:b/>
                <w:sz w:val="22"/>
                <w:szCs w:val="22"/>
              </w:rPr>
              <w:tab/>
            </w:r>
            <w:r w:rsidRPr="00AA63AF">
              <w:rPr>
                <w:rFonts w:asciiTheme="majorHAnsi" w:eastAsia="Times New Roman" w:hAnsiTheme="majorHAnsi" w:cs="Arial"/>
                <w:b/>
                <w:sz w:val="22"/>
                <w:szCs w:val="22"/>
              </w:rPr>
              <w:tab/>
            </w:r>
            <w:r w:rsidRPr="00AA63AF">
              <w:rPr>
                <w:rFonts w:asciiTheme="majorHAnsi" w:eastAsia="Times New Roman" w:hAnsiTheme="majorHAnsi" w:cs="Arial"/>
                <w:b/>
                <w:sz w:val="22"/>
                <w:szCs w:val="22"/>
              </w:rPr>
              <w:tab/>
            </w:r>
            <w:r w:rsidRPr="00AA63AF">
              <w:rPr>
                <w:rFonts w:asciiTheme="majorHAnsi" w:eastAsia="Times New Roman" w:hAnsiTheme="majorHAnsi" w:cs="Arial"/>
                <w:b/>
                <w:sz w:val="22"/>
                <w:szCs w:val="22"/>
                <w:u w:val="single"/>
              </w:rPr>
              <w:t>10-11</w:t>
            </w:r>
          </w:p>
          <w:p w14:paraId="443DE88F" w14:textId="77777777" w:rsidR="00AA63AF" w:rsidRPr="00AA63AF" w:rsidRDefault="00AA63AF" w:rsidP="00AA63AF">
            <w:pPr>
              <w:spacing w:before="2" w:after="2"/>
              <w:rPr>
                <w:rFonts w:asciiTheme="majorHAnsi" w:eastAsia="Times New Roman" w:hAnsiTheme="majorHAnsi" w:cs="Arial"/>
                <w:sz w:val="22"/>
                <w:szCs w:val="22"/>
              </w:rPr>
            </w:pPr>
            <w:r w:rsidRPr="00AA63AF">
              <w:rPr>
                <w:rFonts w:asciiTheme="majorHAnsi" w:eastAsia="Times New Roman" w:hAnsiTheme="majorHAnsi" w:cs="Arial"/>
                <w:sz w:val="22"/>
                <w:szCs w:val="22"/>
              </w:rPr>
              <w:t xml:space="preserve">ENG 1101 </w:t>
            </w:r>
            <w:r w:rsidRPr="00AA63AF">
              <w:rPr>
                <w:rFonts w:asciiTheme="majorHAnsi" w:eastAsia="Times New Roman" w:hAnsiTheme="majorHAnsi" w:cs="Arial"/>
                <w:sz w:val="22"/>
                <w:szCs w:val="22"/>
              </w:rPr>
              <w:tab/>
              <w:t>English Composition I</w:t>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t>Met as Gen Ed</w:t>
            </w:r>
          </w:p>
          <w:p w14:paraId="160F9BC8" w14:textId="77777777" w:rsidR="00AA63AF" w:rsidRPr="00AA63AF" w:rsidRDefault="00AA63AF" w:rsidP="00AA63AF">
            <w:pPr>
              <w:spacing w:before="2" w:after="2"/>
              <w:rPr>
                <w:rFonts w:asciiTheme="majorHAnsi" w:eastAsia="Times New Roman" w:hAnsiTheme="majorHAnsi" w:cs="Arial"/>
                <w:sz w:val="22"/>
                <w:szCs w:val="22"/>
              </w:rPr>
            </w:pPr>
            <w:r w:rsidRPr="00AA63AF">
              <w:rPr>
                <w:rFonts w:asciiTheme="majorHAnsi" w:eastAsia="Times New Roman" w:hAnsiTheme="majorHAnsi" w:cs="Arial"/>
                <w:sz w:val="22"/>
                <w:szCs w:val="22"/>
              </w:rPr>
              <w:t xml:space="preserve">ENG 1121 </w:t>
            </w:r>
            <w:r w:rsidRPr="00AA63AF">
              <w:rPr>
                <w:rFonts w:asciiTheme="majorHAnsi" w:eastAsia="Times New Roman" w:hAnsiTheme="majorHAnsi" w:cs="Arial"/>
                <w:sz w:val="22"/>
                <w:szCs w:val="22"/>
              </w:rPr>
              <w:tab/>
              <w:t>English Composition II</w:t>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t>Met as Gen Ed</w:t>
            </w:r>
            <w:r w:rsidRPr="00AA63AF">
              <w:rPr>
                <w:rFonts w:asciiTheme="majorHAnsi" w:eastAsia="Times New Roman" w:hAnsiTheme="majorHAnsi" w:cs="Arial"/>
                <w:sz w:val="22"/>
                <w:szCs w:val="22"/>
              </w:rPr>
              <w:tab/>
            </w:r>
          </w:p>
          <w:p w14:paraId="6FD7F55C" w14:textId="77777777" w:rsidR="00AA63AF" w:rsidRPr="00AA63AF" w:rsidRDefault="00AA63AF" w:rsidP="00AA63AF">
            <w:pPr>
              <w:spacing w:before="2" w:after="2"/>
              <w:rPr>
                <w:rFonts w:asciiTheme="majorHAnsi" w:eastAsia="Times New Roman" w:hAnsiTheme="majorHAnsi" w:cs="Arial"/>
                <w:sz w:val="22"/>
                <w:szCs w:val="22"/>
              </w:rPr>
            </w:pPr>
            <w:r w:rsidRPr="00AA63AF">
              <w:rPr>
                <w:rFonts w:asciiTheme="majorHAnsi" w:eastAsia="Times New Roman" w:hAnsiTheme="majorHAnsi" w:cs="Arial"/>
                <w:sz w:val="22"/>
                <w:szCs w:val="22"/>
              </w:rPr>
              <w:t>MAT 1475</w:t>
            </w:r>
            <w:r w:rsidRPr="00AA63AF">
              <w:rPr>
                <w:rFonts w:asciiTheme="majorHAnsi" w:eastAsia="Times New Roman" w:hAnsiTheme="majorHAnsi" w:cs="Arial"/>
                <w:sz w:val="22"/>
                <w:szCs w:val="22"/>
              </w:rPr>
              <w:tab/>
              <w:t xml:space="preserve">Calculus I </w:t>
            </w:r>
            <w:r w:rsidRPr="00AA63AF">
              <w:rPr>
                <w:rFonts w:asciiTheme="majorHAnsi" w:eastAsia="Times New Roman" w:hAnsiTheme="majorHAnsi" w:cs="Arial"/>
                <w:bCs/>
                <w:sz w:val="22"/>
                <w:szCs w:val="22"/>
                <w:vertAlign w:val="superscript"/>
              </w:rPr>
              <w:t>5</w:t>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t>4</w:t>
            </w:r>
          </w:p>
          <w:p w14:paraId="7800FB0F" w14:textId="73F76278" w:rsidR="00AA63AF" w:rsidRPr="00AA63AF" w:rsidRDefault="00AA63AF" w:rsidP="00AA63AF">
            <w:pPr>
              <w:spacing w:before="2" w:after="2"/>
              <w:rPr>
                <w:rFonts w:asciiTheme="majorHAnsi" w:eastAsia="Times New Roman" w:hAnsiTheme="majorHAnsi" w:cs="Arial"/>
                <w:sz w:val="22"/>
                <w:szCs w:val="22"/>
              </w:rPr>
            </w:pPr>
            <w:r w:rsidRPr="00AA63AF">
              <w:rPr>
                <w:rFonts w:asciiTheme="majorHAnsi" w:eastAsia="Times New Roman" w:hAnsiTheme="majorHAnsi" w:cs="Arial"/>
                <w:sz w:val="22"/>
                <w:szCs w:val="22"/>
              </w:rPr>
              <w:t>MAT 1372</w:t>
            </w:r>
            <w:r w:rsidR="00C0311D">
              <w:rPr>
                <w:rFonts w:asciiTheme="majorHAnsi" w:eastAsia="Times New Roman" w:hAnsiTheme="majorHAnsi" w:cs="Arial"/>
                <w:sz w:val="22"/>
                <w:szCs w:val="22"/>
              </w:rPr>
              <w:t xml:space="preserve"> </w:t>
            </w:r>
            <w:r w:rsidR="00C0311D">
              <w:rPr>
                <w:rFonts w:asciiTheme="majorHAnsi" w:eastAsia="Times New Roman" w:hAnsiTheme="majorHAnsi" w:cs="Arial"/>
                <w:sz w:val="22"/>
                <w:szCs w:val="22"/>
              </w:rPr>
              <w:tab/>
              <w:t>Statistics with Probability</w:t>
            </w:r>
            <w:r w:rsidR="00C0311D">
              <w:rPr>
                <w:rFonts w:asciiTheme="majorHAnsi" w:eastAsia="Times New Roman" w:hAnsiTheme="majorHAnsi" w:cs="Arial"/>
                <w:sz w:val="22"/>
                <w:szCs w:val="22"/>
              </w:rPr>
              <w:tab/>
            </w:r>
            <w:r w:rsidR="00C0311D">
              <w:rPr>
                <w:rFonts w:asciiTheme="majorHAnsi" w:eastAsia="Times New Roman" w:hAnsiTheme="majorHAnsi" w:cs="Arial"/>
                <w:sz w:val="22"/>
                <w:szCs w:val="22"/>
              </w:rPr>
              <w:tab/>
            </w:r>
            <w:r w:rsidRPr="00AA63AF">
              <w:rPr>
                <w:rFonts w:asciiTheme="majorHAnsi" w:eastAsia="Times New Roman" w:hAnsiTheme="majorHAnsi" w:cs="Arial"/>
                <w:sz w:val="22"/>
                <w:szCs w:val="22"/>
              </w:rPr>
              <w:t xml:space="preserve">3 or </w:t>
            </w:r>
          </w:p>
          <w:p w14:paraId="58AC7385" w14:textId="77777777" w:rsidR="00AA63AF" w:rsidRPr="00AA63AF" w:rsidRDefault="00AA63AF" w:rsidP="00AA63AF">
            <w:pPr>
              <w:spacing w:before="2" w:after="2"/>
              <w:rPr>
                <w:rFonts w:asciiTheme="majorHAnsi" w:eastAsia="Times New Roman" w:hAnsiTheme="majorHAnsi" w:cs="Arial"/>
                <w:sz w:val="22"/>
                <w:szCs w:val="22"/>
              </w:rPr>
            </w:pPr>
            <w:r w:rsidRPr="00AA63AF">
              <w:rPr>
                <w:rFonts w:asciiTheme="majorHAnsi" w:eastAsia="Times New Roman" w:hAnsiTheme="majorHAnsi" w:cs="Arial"/>
                <w:sz w:val="22"/>
                <w:szCs w:val="22"/>
              </w:rPr>
              <w:t>MAT 2572</w:t>
            </w:r>
            <w:r w:rsidRPr="00AA63AF">
              <w:rPr>
                <w:rFonts w:asciiTheme="majorHAnsi" w:eastAsia="Times New Roman" w:hAnsiTheme="majorHAnsi" w:cs="Arial"/>
                <w:sz w:val="22"/>
                <w:szCs w:val="22"/>
              </w:rPr>
              <w:tab/>
              <w:t>Probability and Mathematical Statistics</w:t>
            </w:r>
            <w:r w:rsidRPr="00AA63AF">
              <w:rPr>
                <w:rFonts w:asciiTheme="majorHAnsi" w:eastAsia="Times New Roman" w:hAnsiTheme="majorHAnsi" w:cs="Arial"/>
                <w:sz w:val="22"/>
                <w:szCs w:val="22"/>
              </w:rPr>
              <w:tab/>
              <w:t>4</w:t>
            </w:r>
          </w:p>
          <w:p w14:paraId="6AD8A5EE" w14:textId="77777777" w:rsidR="00AA63AF" w:rsidRPr="00AA63AF" w:rsidRDefault="00AA63AF" w:rsidP="00AA63AF">
            <w:pPr>
              <w:spacing w:before="2" w:after="2"/>
              <w:rPr>
                <w:rFonts w:asciiTheme="majorHAnsi" w:eastAsia="Times New Roman" w:hAnsiTheme="majorHAnsi" w:cs="Arial"/>
                <w:sz w:val="22"/>
                <w:szCs w:val="22"/>
              </w:rPr>
            </w:pPr>
            <w:r w:rsidRPr="00AA63AF">
              <w:rPr>
                <w:rFonts w:asciiTheme="majorHAnsi" w:eastAsia="Times New Roman" w:hAnsiTheme="majorHAnsi" w:cs="Arial"/>
                <w:sz w:val="22"/>
                <w:szCs w:val="22"/>
              </w:rPr>
              <w:t>PHIL 2203</w:t>
            </w:r>
            <w:r w:rsidRPr="00AA63AF">
              <w:rPr>
                <w:rFonts w:asciiTheme="majorHAnsi" w:eastAsia="Times New Roman" w:hAnsiTheme="majorHAnsi" w:cs="Arial"/>
                <w:sz w:val="22"/>
                <w:szCs w:val="22"/>
              </w:rPr>
              <w:tab/>
              <w:t>Health Care Ethics</w:t>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t>3</w:t>
            </w:r>
          </w:p>
          <w:p w14:paraId="14629BE4" w14:textId="77777777" w:rsidR="00AA63AF" w:rsidRPr="00AA63AF" w:rsidRDefault="00AA63AF" w:rsidP="00AA63AF">
            <w:pPr>
              <w:spacing w:before="2" w:after="2"/>
              <w:rPr>
                <w:rFonts w:asciiTheme="majorHAnsi" w:eastAsia="Times New Roman" w:hAnsiTheme="majorHAnsi" w:cs="Arial"/>
                <w:b/>
                <w:sz w:val="22"/>
                <w:szCs w:val="22"/>
              </w:rPr>
            </w:pPr>
          </w:p>
          <w:p w14:paraId="26033A0B" w14:textId="77777777" w:rsidR="00AA63AF" w:rsidRPr="00AA63AF" w:rsidRDefault="00AA63AF" w:rsidP="00AA63AF">
            <w:pPr>
              <w:spacing w:before="2" w:after="2"/>
              <w:rPr>
                <w:rFonts w:asciiTheme="majorHAnsi" w:eastAsia="Times New Roman" w:hAnsiTheme="majorHAnsi" w:cs="Arial"/>
                <w:b/>
                <w:sz w:val="22"/>
                <w:szCs w:val="22"/>
              </w:rPr>
            </w:pPr>
          </w:p>
          <w:p w14:paraId="64D68505" w14:textId="77777777" w:rsidR="00AA63AF" w:rsidRPr="00AA63AF" w:rsidRDefault="00AA63AF" w:rsidP="00AA63AF">
            <w:pPr>
              <w:spacing w:before="2" w:after="2"/>
              <w:rPr>
                <w:rFonts w:asciiTheme="majorHAnsi" w:eastAsia="Times New Roman" w:hAnsiTheme="majorHAnsi" w:cs="Times New Roman"/>
                <w:sz w:val="22"/>
                <w:szCs w:val="22"/>
              </w:rPr>
            </w:pPr>
            <w:r w:rsidRPr="00AA63AF">
              <w:rPr>
                <w:rFonts w:asciiTheme="majorHAnsi" w:eastAsia="Times New Roman" w:hAnsiTheme="majorHAnsi" w:cs="Arial"/>
                <w:b/>
                <w:sz w:val="22"/>
                <w:szCs w:val="22"/>
              </w:rPr>
              <w:t xml:space="preserve">Free Elective Credits </w:t>
            </w:r>
            <w:r w:rsidRPr="00AA63AF">
              <w:rPr>
                <w:rFonts w:asciiTheme="majorHAnsi" w:eastAsia="Times New Roman" w:hAnsiTheme="majorHAnsi" w:cs="Arial"/>
                <w:sz w:val="22"/>
                <w:szCs w:val="22"/>
              </w:rPr>
              <w:t xml:space="preserve">to equal 120 </w:t>
            </w:r>
            <w:r w:rsidRPr="00AA63AF">
              <w:rPr>
                <w:rFonts w:asciiTheme="majorHAnsi" w:eastAsia="Times New Roman" w:hAnsiTheme="majorHAnsi" w:cs="Arial"/>
                <w:b/>
                <w:bCs/>
                <w:sz w:val="22"/>
                <w:szCs w:val="22"/>
                <w:vertAlign w:val="superscript"/>
              </w:rPr>
              <w:t>6</w:t>
            </w:r>
          </w:p>
          <w:p w14:paraId="14BA0688" w14:textId="77777777" w:rsidR="00AA63AF" w:rsidRPr="00AA63AF" w:rsidRDefault="00AA63AF" w:rsidP="00AA63AF">
            <w:pPr>
              <w:spacing w:before="2" w:after="2"/>
              <w:rPr>
                <w:rFonts w:asciiTheme="majorHAnsi" w:eastAsia="Times New Roman" w:hAnsiTheme="majorHAnsi" w:cs="Arial"/>
                <w:sz w:val="22"/>
                <w:szCs w:val="22"/>
              </w:rPr>
            </w:pP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Pr="00AA63AF">
              <w:rPr>
                <w:rFonts w:asciiTheme="majorHAnsi" w:eastAsia="Times New Roman" w:hAnsiTheme="majorHAnsi" w:cs="Arial"/>
                <w:b/>
                <w:sz w:val="22"/>
                <w:szCs w:val="22"/>
              </w:rPr>
              <w:tab/>
            </w:r>
          </w:p>
          <w:p w14:paraId="3F995098" w14:textId="77777777" w:rsidR="00AA63AF" w:rsidRPr="00AA63AF" w:rsidRDefault="00AA63AF" w:rsidP="00AA63AF">
            <w:pPr>
              <w:rPr>
                <w:rFonts w:asciiTheme="majorHAnsi" w:eastAsia="Times New Roman" w:hAnsiTheme="majorHAnsi" w:cs="Arial"/>
                <w:b/>
                <w:sz w:val="22"/>
                <w:szCs w:val="22"/>
              </w:rPr>
            </w:pPr>
            <w:r w:rsidRPr="00AA63AF">
              <w:rPr>
                <w:rFonts w:asciiTheme="majorHAnsi" w:eastAsia="Times New Roman" w:hAnsiTheme="majorHAnsi" w:cs="Arial"/>
                <w:b/>
                <w:sz w:val="22"/>
                <w:szCs w:val="22"/>
              </w:rPr>
              <w:t xml:space="preserve">Total General Education Common Core credits: </w:t>
            </w:r>
            <w:r w:rsidRPr="00AA63AF">
              <w:rPr>
                <w:rFonts w:asciiTheme="majorHAnsi" w:eastAsia="Times New Roman" w:hAnsiTheme="majorHAnsi" w:cs="Arial"/>
                <w:b/>
                <w:sz w:val="22"/>
                <w:szCs w:val="22"/>
              </w:rPr>
              <w:tab/>
            </w:r>
            <w:r w:rsidRPr="00AA63AF">
              <w:rPr>
                <w:rFonts w:asciiTheme="majorHAnsi" w:eastAsia="Times New Roman" w:hAnsiTheme="majorHAnsi" w:cs="Arial"/>
                <w:b/>
                <w:sz w:val="22"/>
                <w:szCs w:val="22"/>
              </w:rPr>
              <w:tab/>
              <w:t>42</w:t>
            </w:r>
          </w:p>
          <w:p w14:paraId="77B5B21B" w14:textId="77777777" w:rsidR="00AA63AF" w:rsidRPr="00AA63AF" w:rsidRDefault="00AA63AF" w:rsidP="00AA63AF">
            <w:pPr>
              <w:rPr>
                <w:rFonts w:asciiTheme="majorHAnsi" w:eastAsia="Times New Roman" w:hAnsiTheme="majorHAnsi" w:cs="Arial"/>
                <w:b/>
                <w:sz w:val="22"/>
                <w:szCs w:val="22"/>
              </w:rPr>
            </w:pPr>
            <w:r w:rsidRPr="00AA63AF">
              <w:rPr>
                <w:rFonts w:asciiTheme="majorHAnsi" w:eastAsia="Times New Roman" w:hAnsiTheme="majorHAnsi" w:cs="Arial"/>
                <w:b/>
                <w:sz w:val="22"/>
                <w:szCs w:val="22"/>
              </w:rPr>
              <w:t xml:space="preserve">Total program-specific required and elective credits: </w:t>
            </w:r>
            <w:r w:rsidRPr="00AA63AF">
              <w:rPr>
                <w:rFonts w:asciiTheme="majorHAnsi" w:eastAsia="Times New Roman" w:hAnsiTheme="majorHAnsi" w:cs="Arial"/>
                <w:b/>
                <w:sz w:val="22"/>
                <w:szCs w:val="22"/>
              </w:rPr>
              <w:tab/>
              <w:t>78</w:t>
            </w:r>
          </w:p>
          <w:p w14:paraId="107E9C50" w14:textId="77777777" w:rsidR="00AA63AF" w:rsidRPr="00AA63AF" w:rsidRDefault="00AA63AF" w:rsidP="00AA63AF">
            <w:pPr>
              <w:rPr>
                <w:rFonts w:asciiTheme="majorHAnsi" w:eastAsia="Times New Roman" w:hAnsiTheme="majorHAnsi" w:cs="Arial"/>
                <w:b/>
                <w:sz w:val="22"/>
                <w:szCs w:val="22"/>
              </w:rPr>
            </w:pPr>
            <w:r w:rsidRPr="00AA63AF">
              <w:rPr>
                <w:rFonts w:asciiTheme="majorHAnsi" w:eastAsia="Times New Roman" w:hAnsiTheme="majorHAnsi" w:cs="Arial"/>
                <w:b/>
                <w:sz w:val="22"/>
                <w:szCs w:val="22"/>
              </w:rPr>
              <w:t xml:space="preserve">Total Credits for Degree: </w:t>
            </w:r>
            <w:r w:rsidRPr="00AA63AF">
              <w:rPr>
                <w:rFonts w:asciiTheme="majorHAnsi" w:eastAsia="Times New Roman" w:hAnsiTheme="majorHAnsi" w:cs="Arial"/>
                <w:b/>
                <w:sz w:val="22"/>
                <w:szCs w:val="22"/>
              </w:rPr>
              <w:tab/>
            </w:r>
            <w:r w:rsidRPr="00AA63AF">
              <w:rPr>
                <w:rFonts w:asciiTheme="majorHAnsi" w:eastAsia="Times New Roman" w:hAnsiTheme="majorHAnsi" w:cs="Arial"/>
                <w:b/>
                <w:sz w:val="22"/>
                <w:szCs w:val="22"/>
              </w:rPr>
              <w:tab/>
            </w:r>
            <w:r w:rsidRPr="00AA63AF">
              <w:rPr>
                <w:rFonts w:asciiTheme="majorHAnsi" w:eastAsia="Times New Roman" w:hAnsiTheme="majorHAnsi" w:cs="Arial"/>
                <w:b/>
                <w:sz w:val="22"/>
                <w:szCs w:val="22"/>
              </w:rPr>
              <w:tab/>
            </w:r>
            <w:r w:rsidRPr="00AA63AF">
              <w:rPr>
                <w:rFonts w:asciiTheme="majorHAnsi" w:eastAsia="Times New Roman" w:hAnsiTheme="majorHAnsi" w:cs="Arial"/>
                <w:b/>
                <w:sz w:val="22"/>
                <w:szCs w:val="22"/>
              </w:rPr>
              <w:tab/>
              <w:t>120</w:t>
            </w:r>
          </w:p>
          <w:p w14:paraId="643F6F1E" w14:textId="77777777" w:rsidR="00AA63AF" w:rsidRPr="00AA63AF" w:rsidRDefault="00AA63AF" w:rsidP="00AA63AF">
            <w:pPr>
              <w:rPr>
                <w:rFonts w:asciiTheme="majorHAnsi" w:eastAsia="Times New Roman" w:hAnsiTheme="majorHAnsi" w:cs="Times New Roman"/>
                <w:b/>
                <w:sz w:val="22"/>
                <w:szCs w:val="22"/>
              </w:rPr>
            </w:pPr>
          </w:p>
          <w:p w14:paraId="7096CBBB" w14:textId="77777777" w:rsidR="00AA63AF" w:rsidRPr="00AA63AF" w:rsidRDefault="00AA63AF" w:rsidP="00AA63AF">
            <w:pPr>
              <w:rPr>
                <w:rFonts w:asciiTheme="majorHAnsi" w:eastAsia="Times New Roman" w:hAnsiTheme="majorHAnsi" w:cs="Times New Roman"/>
                <w:sz w:val="22"/>
                <w:szCs w:val="22"/>
              </w:rPr>
            </w:pPr>
          </w:p>
          <w:p w14:paraId="6412AC1C" w14:textId="77777777" w:rsidR="00AA63AF" w:rsidRPr="00AA63AF" w:rsidRDefault="00AA63AF" w:rsidP="00AA63AF">
            <w:pPr>
              <w:rPr>
                <w:rFonts w:asciiTheme="majorHAnsi" w:eastAsia="Times New Roman" w:hAnsiTheme="majorHAnsi" w:cs="Times New Roman"/>
                <w:sz w:val="22"/>
                <w:szCs w:val="22"/>
              </w:rPr>
            </w:pPr>
          </w:p>
          <w:p w14:paraId="3B618CA8" w14:textId="77777777" w:rsidR="00AA63AF" w:rsidRPr="00AA63AF" w:rsidRDefault="00AA63AF" w:rsidP="00AA63AF">
            <w:pPr>
              <w:widowControl w:val="0"/>
              <w:rPr>
                <w:rFonts w:asciiTheme="majorHAnsi" w:eastAsia="SimSun" w:hAnsiTheme="majorHAnsi" w:cs="Arial"/>
                <w:snapToGrid w:val="0"/>
                <w:sz w:val="22"/>
                <w:szCs w:val="22"/>
                <w:lang w:val="x-none" w:eastAsia="x-none"/>
              </w:rPr>
            </w:pPr>
            <w:r w:rsidRPr="00AA63AF">
              <w:rPr>
                <w:rFonts w:asciiTheme="majorHAnsi" w:eastAsia="SimSun" w:hAnsiTheme="majorHAnsi" w:cs="Arial"/>
                <w:snapToGrid w:val="0"/>
                <w:sz w:val="22"/>
                <w:szCs w:val="22"/>
                <w:vertAlign w:val="superscript"/>
                <w:lang w:val="x-none" w:eastAsia="x-none"/>
              </w:rPr>
              <w:t>1</w:t>
            </w:r>
            <w:r w:rsidRPr="00AA63AF">
              <w:rPr>
                <w:rFonts w:asciiTheme="majorHAnsi" w:eastAsia="SimSun" w:hAnsiTheme="majorHAnsi" w:cs="Arial"/>
                <w:snapToGrid w:val="0"/>
                <w:sz w:val="22"/>
                <w:szCs w:val="22"/>
                <w:lang w:val="x-none" w:eastAsia="x-none"/>
              </w:rPr>
              <w:t xml:space="preserve"> Students are strongly urged to consult degree requirements for “double-duty” courses: degree requirements that also meet CUNY Pathways general education requirements in that category.</w:t>
            </w:r>
          </w:p>
          <w:p w14:paraId="285DE4BF" w14:textId="77777777" w:rsidR="00AA63AF" w:rsidRPr="00AA63AF" w:rsidRDefault="00AA63AF" w:rsidP="00AA63AF">
            <w:pPr>
              <w:widowControl w:val="0"/>
              <w:rPr>
                <w:rFonts w:asciiTheme="majorHAnsi" w:eastAsia="SimSun" w:hAnsiTheme="majorHAnsi" w:cs="Arial"/>
                <w:snapToGrid w:val="0"/>
                <w:sz w:val="22"/>
                <w:szCs w:val="22"/>
                <w:lang w:eastAsia="x-none"/>
              </w:rPr>
            </w:pPr>
            <w:r w:rsidRPr="00AA63AF">
              <w:rPr>
                <w:rFonts w:asciiTheme="majorHAnsi" w:eastAsia="SimSun" w:hAnsiTheme="majorHAnsi" w:cs="Arial"/>
                <w:snapToGrid w:val="0"/>
                <w:sz w:val="22"/>
                <w:szCs w:val="22"/>
                <w:vertAlign w:val="superscript"/>
                <w:lang w:val="x-none" w:eastAsia="x-none"/>
              </w:rPr>
              <w:t>2</w:t>
            </w:r>
            <w:r w:rsidRPr="00AA63AF">
              <w:rPr>
                <w:rFonts w:asciiTheme="majorHAnsi" w:eastAsia="SimSun" w:hAnsiTheme="majorHAnsi" w:cs="Arial"/>
                <w:snapToGrid w:val="0"/>
                <w:sz w:val="22"/>
                <w:szCs w:val="22"/>
                <w:lang w:val="x-none" w:eastAsia="x-none"/>
              </w:rPr>
              <w:t xml:space="preserve"> Biomedical Informatics is a STEM degree program, requiring 4 or 5 </w:t>
            </w:r>
            <w:r w:rsidRPr="00AA63AF">
              <w:rPr>
                <w:rFonts w:asciiTheme="majorHAnsi" w:eastAsia="SimSun" w:hAnsiTheme="majorHAnsi" w:cs="Arial"/>
                <w:snapToGrid w:val="0"/>
                <w:sz w:val="22"/>
                <w:szCs w:val="22"/>
                <w:lang w:val="x-none" w:eastAsia="x-none"/>
              </w:rPr>
              <w:lastRenderedPageBreak/>
              <w:t xml:space="preserve">credit courses in mathematics and science. Students may elect to use their required 4 or 5 credit Math or science courses to meet Common Core requirements in Mathematical and Quantitative Reasoning, Life/ Physical Sciences, or Scientific World. </w:t>
            </w:r>
          </w:p>
          <w:p w14:paraId="351D3374" w14:textId="77777777" w:rsidR="00AA63AF" w:rsidRPr="00AA63AF" w:rsidRDefault="00AA63AF" w:rsidP="00AA63AF">
            <w:pPr>
              <w:widowControl w:val="0"/>
              <w:rPr>
                <w:rFonts w:asciiTheme="majorHAnsi" w:eastAsia="SimSun" w:hAnsiTheme="majorHAnsi" w:cs="Arial"/>
                <w:snapToGrid w:val="0"/>
                <w:sz w:val="22"/>
                <w:szCs w:val="22"/>
                <w:lang w:eastAsia="x-none"/>
              </w:rPr>
            </w:pPr>
            <w:r w:rsidRPr="00AA63AF">
              <w:rPr>
                <w:rFonts w:asciiTheme="majorHAnsi" w:eastAsia="SimSun" w:hAnsiTheme="majorHAnsi" w:cs="Arial"/>
                <w:snapToGrid w:val="0"/>
                <w:sz w:val="22"/>
                <w:szCs w:val="22"/>
                <w:vertAlign w:val="superscript"/>
                <w:lang w:eastAsia="x-none"/>
              </w:rPr>
              <w:t>3</w:t>
            </w:r>
            <w:r w:rsidRPr="00AA63AF">
              <w:rPr>
                <w:rFonts w:asciiTheme="majorHAnsi" w:eastAsia="SimSun" w:hAnsiTheme="majorHAnsi" w:cs="Arial"/>
                <w:snapToGrid w:val="0"/>
                <w:sz w:val="22"/>
                <w:szCs w:val="22"/>
                <w:lang w:eastAsia="x-none"/>
              </w:rPr>
              <w:t>Complete lists of liberal arts and sciences courses and advanced liberal arts courses, as well as semester-specific lists of interdisciplinary courses and writing intensive courses, are available online at the City Tech Pathways website.</w:t>
            </w:r>
          </w:p>
          <w:p w14:paraId="3C4BA83B" w14:textId="77777777" w:rsidR="00AA63AF" w:rsidRPr="00AA63AF" w:rsidRDefault="00AA63AF" w:rsidP="00AA63AF">
            <w:pPr>
              <w:widowControl w:val="0"/>
              <w:rPr>
                <w:rFonts w:asciiTheme="majorHAnsi" w:eastAsia="SimSun" w:hAnsiTheme="majorHAnsi" w:cs="Arial"/>
                <w:snapToGrid w:val="0"/>
                <w:sz w:val="22"/>
                <w:szCs w:val="22"/>
                <w:lang w:eastAsia="x-none"/>
              </w:rPr>
            </w:pPr>
            <w:r w:rsidRPr="00AA63AF">
              <w:rPr>
                <w:rFonts w:asciiTheme="majorHAnsi" w:eastAsia="SimSun" w:hAnsiTheme="majorHAnsi" w:cs="Arial"/>
                <w:snapToGrid w:val="0"/>
                <w:sz w:val="22"/>
                <w:szCs w:val="22"/>
                <w:vertAlign w:val="superscript"/>
                <w:lang w:eastAsia="x-none"/>
              </w:rPr>
              <w:t>4</w:t>
            </w:r>
            <w:r w:rsidRPr="00AA63AF">
              <w:rPr>
                <w:rFonts w:asciiTheme="majorHAnsi" w:eastAsia="SimSun" w:hAnsiTheme="majorHAnsi" w:cs="Arial"/>
                <w:snapToGrid w:val="0"/>
                <w:sz w:val="22"/>
                <w:szCs w:val="22"/>
                <w:lang w:eastAsia="x-none"/>
              </w:rPr>
              <w:t>Students who have already met this requirement by taking COM 1330 or higher may choose any other liberal arts and science course in its place.</w:t>
            </w:r>
          </w:p>
          <w:p w14:paraId="3D81B706" w14:textId="77777777" w:rsidR="00AA63AF" w:rsidRPr="00AA63AF" w:rsidRDefault="00AA63AF" w:rsidP="00AA63AF">
            <w:pPr>
              <w:widowControl w:val="0"/>
              <w:rPr>
                <w:rFonts w:asciiTheme="majorHAnsi" w:eastAsia="SimSun" w:hAnsiTheme="majorHAnsi" w:cs="Arial"/>
                <w:snapToGrid w:val="0"/>
                <w:sz w:val="22"/>
                <w:szCs w:val="22"/>
                <w:lang w:val="x-none" w:eastAsia="x-none"/>
              </w:rPr>
            </w:pPr>
            <w:r w:rsidRPr="00AA63AF">
              <w:rPr>
                <w:rFonts w:asciiTheme="majorHAnsi" w:eastAsia="SimSun" w:hAnsiTheme="majorHAnsi" w:cs="Arial"/>
                <w:snapToGrid w:val="0"/>
                <w:sz w:val="22"/>
                <w:szCs w:val="22"/>
                <w:vertAlign w:val="superscript"/>
                <w:lang w:eastAsia="x-none"/>
              </w:rPr>
              <w:t>5</w:t>
            </w:r>
            <w:r w:rsidRPr="00AA63AF">
              <w:rPr>
                <w:rFonts w:asciiTheme="majorHAnsi" w:eastAsia="SimSun" w:hAnsiTheme="majorHAnsi" w:cs="Arial"/>
                <w:snapToGrid w:val="0"/>
                <w:sz w:val="22"/>
                <w:szCs w:val="22"/>
                <w:vertAlign w:val="superscript"/>
                <w:lang w:val="x-none" w:eastAsia="x-none"/>
              </w:rPr>
              <w:t xml:space="preserve"> </w:t>
            </w:r>
            <w:r w:rsidRPr="00AA63AF">
              <w:rPr>
                <w:rFonts w:asciiTheme="majorHAnsi" w:eastAsia="SimSun" w:hAnsiTheme="majorHAnsi" w:cs="Arial"/>
                <w:snapToGrid w:val="0"/>
                <w:sz w:val="22"/>
                <w:szCs w:val="22"/>
                <w:lang w:val="x-none" w:eastAsia="x-none"/>
              </w:rPr>
              <w:t>Please see department advisor for details.</w:t>
            </w:r>
          </w:p>
          <w:p w14:paraId="345747FB" w14:textId="77777777" w:rsidR="00AA63AF" w:rsidRPr="00AA63AF" w:rsidRDefault="00AA63AF" w:rsidP="00AA63AF">
            <w:pPr>
              <w:widowControl w:val="0"/>
              <w:rPr>
                <w:rFonts w:asciiTheme="majorHAnsi" w:eastAsia="SimSun" w:hAnsiTheme="majorHAnsi" w:cs="Arial"/>
                <w:snapToGrid w:val="0"/>
                <w:sz w:val="22"/>
                <w:szCs w:val="22"/>
                <w:lang w:val="x-none" w:eastAsia="x-none"/>
              </w:rPr>
            </w:pPr>
            <w:r w:rsidRPr="00AA63AF">
              <w:rPr>
                <w:rFonts w:asciiTheme="majorHAnsi" w:eastAsia="SimSun" w:hAnsiTheme="majorHAnsi" w:cs="Times New Roman"/>
                <w:snapToGrid w:val="0"/>
                <w:sz w:val="20"/>
                <w:szCs w:val="20"/>
                <w:vertAlign w:val="superscript"/>
                <w:lang w:eastAsia="x-none"/>
              </w:rPr>
              <w:t>6</w:t>
            </w:r>
            <w:r w:rsidRPr="00AA63AF">
              <w:rPr>
                <w:rFonts w:asciiTheme="majorHAnsi" w:eastAsia="SimSun" w:hAnsiTheme="majorHAnsi" w:cs="Arial"/>
                <w:snapToGrid w:val="0"/>
                <w:sz w:val="22"/>
                <w:szCs w:val="22"/>
                <w:lang w:val="x-none" w:eastAsia="x-none"/>
              </w:rPr>
              <w:t xml:space="preserve"> Students who elect to take MAT 1475 without the requisite math background will be required to take MAT 1175, 1275, and /or 1375 in preparation, depending upon initial placement. This will increase the number of required credits for the degree by 4-12.</w:t>
            </w:r>
          </w:p>
          <w:p w14:paraId="13714A1E" w14:textId="77777777" w:rsidR="00AA63AF" w:rsidRPr="00AA63AF" w:rsidRDefault="00AA63AF" w:rsidP="00AA63AF">
            <w:pPr>
              <w:widowControl w:val="0"/>
              <w:rPr>
                <w:rFonts w:asciiTheme="majorHAnsi" w:eastAsia="SimSun" w:hAnsiTheme="majorHAnsi" w:cs="Arial"/>
                <w:snapToGrid w:val="0"/>
                <w:sz w:val="22"/>
                <w:szCs w:val="22"/>
                <w:lang w:val="x-none" w:eastAsia="x-none"/>
              </w:rPr>
            </w:pPr>
            <w:r w:rsidRPr="00AA63AF">
              <w:rPr>
                <w:rFonts w:asciiTheme="majorHAnsi" w:eastAsia="SimSun" w:hAnsiTheme="majorHAnsi" w:cs="Times New Roman"/>
                <w:snapToGrid w:val="0"/>
                <w:sz w:val="20"/>
                <w:szCs w:val="20"/>
                <w:vertAlign w:val="superscript"/>
                <w:lang w:eastAsia="x-none"/>
              </w:rPr>
              <w:t>7</w:t>
            </w:r>
            <w:r w:rsidRPr="00AA63AF">
              <w:rPr>
                <w:rFonts w:asciiTheme="majorHAnsi" w:eastAsia="SimSun" w:hAnsiTheme="majorHAnsi" w:cs="Arial"/>
                <w:snapToGrid w:val="0"/>
                <w:sz w:val="22"/>
                <w:szCs w:val="22"/>
                <w:lang w:val="x-none" w:eastAsia="x-none"/>
              </w:rPr>
              <w:t xml:space="preserve"> The number of free elective credits will vary depending upon the program-specific courses students use to meet Common Core requirements.</w:t>
            </w:r>
          </w:p>
          <w:p w14:paraId="7C3523E2" w14:textId="77777777" w:rsidR="00AA63AF" w:rsidRPr="00AA63AF" w:rsidRDefault="00AA63AF" w:rsidP="00AA63AF">
            <w:pPr>
              <w:rPr>
                <w:rFonts w:asciiTheme="majorHAnsi" w:eastAsia="Times New Roman" w:hAnsiTheme="majorHAnsi" w:cs="Arial"/>
                <w:b/>
                <w:strike/>
                <w:sz w:val="22"/>
                <w:szCs w:val="22"/>
                <w:vertAlign w:val="superscript"/>
              </w:rPr>
            </w:pPr>
          </w:p>
          <w:p w14:paraId="7FC37E00" w14:textId="39D73146" w:rsidR="00AA63AF" w:rsidRPr="00A54B96" w:rsidRDefault="00A54B96" w:rsidP="00AA63AF">
            <w:pPr>
              <w:rPr>
                <w:rFonts w:asciiTheme="majorHAnsi" w:eastAsia="Times New Roman" w:hAnsiTheme="majorHAnsi" w:cs="Arial"/>
                <w:b/>
                <w:strike/>
                <w:sz w:val="22"/>
                <w:szCs w:val="22"/>
              </w:rPr>
            </w:pPr>
            <w:r>
              <w:rPr>
                <w:rFonts w:asciiTheme="majorHAnsi" w:eastAsia="Times New Roman" w:hAnsiTheme="majorHAnsi" w:cs="Arial"/>
                <w:b/>
                <w:strike/>
                <w:sz w:val="22"/>
                <w:szCs w:val="22"/>
              </w:rPr>
              <w:t>Admissions criteria: none</w:t>
            </w:r>
          </w:p>
          <w:p w14:paraId="09C5C1C9" w14:textId="77777777" w:rsidR="00AA63AF" w:rsidRPr="00AA63AF" w:rsidRDefault="00AA63AF" w:rsidP="00AA63AF">
            <w:pPr>
              <w:rPr>
                <w:rFonts w:asciiTheme="majorHAnsi" w:eastAsia="Times New Roman" w:hAnsiTheme="majorHAnsi" w:cs="Arial"/>
                <w:b/>
                <w:sz w:val="22"/>
                <w:szCs w:val="22"/>
                <w:vertAlign w:val="superscript"/>
              </w:rPr>
            </w:pPr>
          </w:p>
          <w:p w14:paraId="02A7F232" w14:textId="77777777" w:rsidR="00AA63AF" w:rsidRPr="00AA63AF" w:rsidRDefault="00AA63AF" w:rsidP="00AA63AF">
            <w:pPr>
              <w:rPr>
                <w:rFonts w:asciiTheme="majorHAnsi" w:eastAsia="Times New Roman" w:hAnsiTheme="majorHAnsi" w:cs="Arial"/>
                <w:b/>
                <w:sz w:val="22"/>
                <w:szCs w:val="22"/>
                <w:vertAlign w:val="superscript"/>
              </w:rPr>
            </w:pPr>
          </w:p>
          <w:p w14:paraId="00032828" w14:textId="77777777" w:rsidR="00AA63AF" w:rsidRPr="00AA63AF" w:rsidRDefault="00AA63AF" w:rsidP="00AA63AF">
            <w:pPr>
              <w:rPr>
                <w:rFonts w:asciiTheme="majorHAnsi" w:eastAsia="Times New Roman" w:hAnsiTheme="majorHAnsi" w:cs="Arial"/>
                <w:b/>
                <w:sz w:val="22"/>
                <w:szCs w:val="22"/>
                <w:vertAlign w:val="superscript"/>
              </w:rPr>
            </w:pPr>
          </w:p>
          <w:p w14:paraId="14283EA8" w14:textId="77777777" w:rsidR="00AA63AF" w:rsidRPr="00AA63AF" w:rsidRDefault="00AA63AF" w:rsidP="00AA63AF">
            <w:pPr>
              <w:rPr>
                <w:rFonts w:asciiTheme="majorHAnsi" w:eastAsia="Times New Roman" w:hAnsiTheme="majorHAnsi" w:cs="Arial"/>
                <w:b/>
                <w:sz w:val="22"/>
                <w:szCs w:val="22"/>
                <w:vertAlign w:val="superscript"/>
              </w:rPr>
            </w:pPr>
          </w:p>
          <w:p w14:paraId="66F87F60" w14:textId="77777777" w:rsidR="00AA63AF" w:rsidRPr="00AA63AF" w:rsidRDefault="00AA63AF" w:rsidP="00AA63AF">
            <w:pPr>
              <w:rPr>
                <w:rFonts w:asciiTheme="majorHAnsi" w:eastAsia="Times New Roman" w:hAnsiTheme="majorHAnsi" w:cs="Arial"/>
                <w:b/>
                <w:sz w:val="22"/>
                <w:szCs w:val="22"/>
                <w:vertAlign w:val="superscript"/>
              </w:rPr>
            </w:pPr>
          </w:p>
          <w:p w14:paraId="663B78D0" w14:textId="4148009E" w:rsidR="00AA63AF" w:rsidRPr="00AA63AF" w:rsidRDefault="00AA63AF" w:rsidP="00AA63AF">
            <w:pPr>
              <w:rPr>
                <w:rFonts w:asciiTheme="majorHAnsi" w:eastAsia="Times New Roman" w:hAnsiTheme="majorHAnsi" w:cs="Arial"/>
                <w:b/>
                <w:sz w:val="22"/>
                <w:szCs w:val="22"/>
              </w:rPr>
            </w:pPr>
            <w:r w:rsidRPr="00AA63AF">
              <w:rPr>
                <w:rFonts w:asciiTheme="majorHAnsi" w:eastAsia="Times New Roman" w:hAnsiTheme="majorHAnsi" w:cs="Arial"/>
                <w:b/>
                <w:sz w:val="22"/>
                <w:szCs w:val="22"/>
              </w:rPr>
              <w:t>Entrance Requirements</w:t>
            </w:r>
          </w:p>
          <w:p w14:paraId="1296B5D5" w14:textId="77777777" w:rsidR="00AA63AF" w:rsidRPr="00AA63AF" w:rsidRDefault="00AA63AF" w:rsidP="00AA63AF">
            <w:pPr>
              <w:numPr>
                <w:ilvl w:val="0"/>
                <w:numId w:val="6"/>
              </w:numPr>
              <w:rPr>
                <w:rFonts w:asciiTheme="majorHAnsi" w:eastAsia="Times New Roman" w:hAnsiTheme="majorHAnsi" w:cs="Arial"/>
                <w:b/>
                <w:sz w:val="22"/>
                <w:szCs w:val="22"/>
              </w:rPr>
            </w:pPr>
            <w:r w:rsidRPr="00AA63AF">
              <w:rPr>
                <w:rFonts w:asciiTheme="majorHAnsi" w:eastAsia="Times New Roman" w:hAnsiTheme="majorHAnsi" w:cs="Arial"/>
                <w:b/>
                <w:sz w:val="22"/>
                <w:szCs w:val="22"/>
              </w:rPr>
              <w:t>Minimum high school average of 75.</w:t>
            </w:r>
          </w:p>
          <w:p w14:paraId="3ACA5FEE" w14:textId="77777777" w:rsidR="00AA63AF" w:rsidRPr="00AA63AF" w:rsidRDefault="00AA63AF" w:rsidP="00AA63AF">
            <w:pPr>
              <w:numPr>
                <w:ilvl w:val="0"/>
                <w:numId w:val="6"/>
              </w:numPr>
              <w:rPr>
                <w:rFonts w:asciiTheme="majorHAnsi" w:eastAsia="Times New Roman" w:hAnsiTheme="majorHAnsi" w:cs="Arial"/>
                <w:b/>
                <w:sz w:val="22"/>
                <w:szCs w:val="22"/>
              </w:rPr>
            </w:pPr>
            <w:r w:rsidRPr="00AA63AF">
              <w:rPr>
                <w:rFonts w:asciiTheme="majorHAnsi" w:eastAsia="Times New Roman" w:hAnsiTheme="majorHAnsi" w:cs="Arial"/>
                <w:b/>
                <w:sz w:val="22"/>
                <w:szCs w:val="22"/>
              </w:rPr>
              <w:t>Proficiency as achieved by any one of the following criteria:</w:t>
            </w:r>
          </w:p>
          <w:p w14:paraId="00CF061B" w14:textId="77777777" w:rsidR="00AA63AF" w:rsidRPr="00AA63AF" w:rsidRDefault="00AA63AF" w:rsidP="00AA63AF">
            <w:pPr>
              <w:numPr>
                <w:ilvl w:val="1"/>
                <w:numId w:val="6"/>
              </w:numPr>
              <w:rPr>
                <w:rFonts w:asciiTheme="majorHAnsi" w:eastAsia="Times New Roman" w:hAnsiTheme="majorHAnsi" w:cs="Arial"/>
                <w:b/>
                <w:strike/>
                <w:sz w:val="22"/>
                <w:szCs w:val="22"/>
              </w:rPr>
            </w:pPr>
            <w:r w:rsidRPr="00E554C5">
              <w:rPr>
                <w:rFonts w:asciiTheme="majorHAnsi" w:eastAsia="Times New Roman" w:hAnsiTheme="majorHAnsi" w:cs="Arial"/>
                <w:b/>
                <w:sz w:val="22"/>
                <w:szCs w:val="22"/>
              </w:rPr>
              <w:t>Minimum SAT score of 1000 (500 Writing, 500 Math);</w:t>
            </w:r>
          </w:p>
          <w:p w14:paraId="2129E8B7" w14:textId="77777777" w:rsidR="00AA63AF" w:rsidRPr="00AA63AF" w:rsidRDefault="00AA63AF" w:rsidP="00AA63AF">
            <w:pPr>
              <w:numPr>
                <w:ilvl w:val="1"/>
                <w:numId w:val="6"/>
              </w:numPr>
              <w:rPr>
                <w:rFonts w:asciiTheme="majorHAnsi" w:eastAsia="Times New Roman" w:hAnsiTheme="majorHAnsi" w:cs="Arial"/>
                <w:b/>
                <w:strike/>
                <w:sz w:val="22"/>
                <w:szCs w:val="22"/>
              </w:rPr>
            </w:pPr>
            <w:r w:rsidRPr="00007428">
              <w:rPr>
                <w:rFonts w:asciiTheme="majorHAnsi" w:eastAsia="Times New Roman" w:hAnsiTheme="majorHAnsi" w:cs="Arial"/>
                <w:b/>
                <w:sz w:val="22"/>
                <w:szCs w:val="22"/>
              </w:rPr>
              <w:t>Minimum NYS Regents exam score of 75 in English and 80 in at least one of the three Math sections (Integrated Algebra</w:t>
            </w:r>
            <w:r w:rsidRPr="00AA63AF">
              <w:rPr>
                <w:rFonts w:asciiTheme="majorHAnsi" w:eastAsia="Times New Roman" w:hAnsiTheme="majorHAnsi" w:cs="Arial"/>
                <w:b/>
                <w:strike/>
                <w:sz w:val="22"/>
                <w:szCs w:val="22"/>
              </w:rPr>
              <w:t xml:space="preserve">; </w:t>
            </w:r>
            <w:r w:rsidRPr="00007428">
              <w:rPr>
                <w:rFonts w:asciiTheme="majorHAnsi" w:eastAsia="Times New Roman" w:hAnsiTheme="majorHAnsi" w:cs="Arial"/>
                <w:b/>
                <w:sz w:val="22"/>
                <w:szCs w:val="22"/>
              </w:rPr>
              <w:t xml:space="preserve">Geometry; or Algebra 2 and Trigonometry) or CUNY Placement exam, with </w:t>
            </w:r>
            <w:r w:rsidRPr="00007428">
              <w:rPr>
                <w:rFonts w:asciiTheme="majorHAnsi" w:eastAsia="Times New Roman" w:hAnsiTheme="majorHAnsi" w:cs="Arial"/>
                <w:b/>
                <w:sz w:val="22"/>
                <w:szCs w:val="22"/>
              </w:rPr>
              <w:lastRenderedPageBreak/>
              <w:t>minimum score 70 in Reading, 56 in Writing</w:t>
            </w:r>
            <w:r w:rsidRPr="00AA63AF">
              <w:rPr>
                <w:rFonts w:asciiTheme="majorHAnsi" w:eastAsia="Times New Roman" w:hAnsiTheme="majorHAnsi" w:cs="Arial"/>
                <w:b/>
                <w:strike/>
                <w:sz w:val="22"/>
                <w:szCs w:val="22"/>
              </w:rPr>
              <w:t>, and 45 in both M1 and M2 Math.</w:t>
            </w:r>
          </w:p>
          <w:p w14:paraId="5FD18314" w14:textId="77777777" w:rsidR="00AA63AF" w:rsidRPr="00AA63AF" w:rsidRDefault="00AA63AF" w:rsidP="00AA63AF">
            <w:pPr>
              <w:numPr>
                <w:ilvl w:val="0"/>
                <w:numId w:val="6"/>
              </w:numPr>
              <w:rPr>
                <w:rFonts w:asciiTheme="majorHAnsi" w:eastAsia="Times New Roman" w:hAnsiTheme="majorHAnsi" w:cs="Arial"/>
                <w:b/>
                <w:sz w:val="22"/>
                <w:szCs w:val="22"/>
              </w:rPr>
            </w:pPr>
            <w:r w:rsidRPr="00AA63AF">
              <w:rPr>
                <w:rFonts w:asciiTheme="majorHAnsi" w:eastAsia="Times New Roman" w:hAnsiTheme="majorHAnsi" w:cs="Arial"/>
                <w:b/>
                <w:sz w:val="22"/>
                <w:szCs w:val="22"/>
              </w:rPr>
              <w:t>One year high school Biology or Chemistry.</w:t>
            </w:r>
          </w:p>
          <w:p w14:paraId="039E905E" w14:textId="77777777" w:rsidR="00AA63AF" w:rsidRPr="00AA63AF" w:rsidRDefault="00AA63AF" w:rsidP="00AA63AF">
            <w:pPr>
              <w:numPr>
                <w:ilvl w:val="0"/>
                <w:numId w:val="6"/>
              </w:numPr>
              <w:rPr>
                <w:rFonts w:asciiTheme="majorHAnsi" w:eastAsia="Times New Roman" w:hAnsiTheme="majorHAnsi" w:cs="Arial"/>
                <w:b/>
                <w:strike/>
                <w:sz w:val="22"/>
                <w:szCs w:val="22"/>
              </w:rPr>
            </w:pPr>
            <w:r w:rsidRPr="00AA63AF">
              <w:rPr>
                <w:rFonts w:asciiTheme="majorHAnsi" w:eastAsia="Times New Roman" w:hAnsiTheme="majorHAnsi" w:cs="Arial"/>
                <w:b/>
                <w:strike/>
                <w:sz w:val="22"/>
                <w:szCs w:val="22"/>
              </w:rPr>
              <w:t>Must have 3 units of high school math (should prepare them to enter MAT1275 or higher).</w:t>
            </w:r>
          </w:p>
          <w:p w14:paraId="751505D7" w14:textId="77777777" w:rsidR="00AA63AF" w:rsidRPr="00AA63AF" w:rsidRDefault="00AA63AF" w:rsidP="00AA63AF">
            <w:pPr>
              <w:rPr>
                <w:rFonts w:asciiTheme="majorHAnsi" w:eastAsia="Times New Roman" w:hAnsiTheme="majorHAnsi" w:cs="Arial"/>
                <w:b/>
                <w:sz w:val="22"/>
                <w:szCs w:val="22"/>
                <w:vertAlign w:val="superscript"/>
              </w:rPr>
            </w:pPr>
          </w:p>
          <w:p w14:paraId="428E02F0" w14:textId="4E2372DD" w:rsidR="00AA63AF" w:rsidRPr="00AA63AF" w:rsidRDefault="00AA63AF" w:rsidP="00AA63AF">
            <w:pPr>
              <w:rPr>
                <w:rFonts w:asciiTheme="majorHAnsi" w:eastAsia="Times New Roman" w:hAnsiTheme="majorHAnsi" w:cs="Arial"/>
                <w:b/>
                <w:sz w:val="22"/>
                <w:szCs w:val="22"/>
              </w:rPr>
            </w:pPr>
            <w:r w:rsidRPr="00AA63AF">
              <w:rPr>
                <w:rFonts w:asciiTheme="majorHAnsi" w:eastAsia="Times New Roman" w:hAnsiTheme="majorHAnsi" w:cs="Arial"/>
                <w:b/>
                <w:sz w:val="22"/>
                <w:szCs w:val="22"/>
              </w:rPr>
              <w:t>Transfer Requirements</w:t>
            </w:r>
          </w:p>
          <w:p w14:paraId="5D13985D" w14:textId="77777777" w:rsidR="00AA63AF" w:rsidRPr="00AA63AF" w:rsidRDefault="00AA63AF" w:rsidP="00AA63AF">
            <w:pPr>
              <w:numPr>
                <w:ilvl w:val="0"/>
                <w:numId w:val="31"/>
              </w:numPr>
              <w:rPr>
                <w:rFonts w:asciiTheme="majorHAnsi" w:eastAsia="Times New Roman" w:hAnsiTheme="majorHAnsi" w:cs="Arial"/>
                <w:b/>
                <w:sz w:val="22"/>
                <w:szCs w:val="22"/>
              </w:rPr>
            </w:pPr>
            <w:r w:rsidRPr="00AA63AF">
              <w:rPr>
                <w:rFonts w:asciiTheme="majorHAnsi" w:eastAsia="Times New Roman" w:hAnsiTheme="majorHAnsi" w:cs="Arial"/>
                <w:b/>
                <w:sz w:val="22"/>
                <w:szCs w:val="22"/>
              </w:rPr>
              <w:t>Must be CUNY proficient.</w:t>
            </w:r>
          </w:p>
          <w:p w14:paraId="53C90632" w14:textId="77777777" w:rsidR="00AA63AF" w:rsidRPr="00AA63AF" w:rsidRDefault="00AA63AF" w:rsidP="00AA63AF">
            <w:pPr>
              <w:numPr>
                <w:ilvl w:val="0"/>
                <w:numId w:val="31"/>
              </w:numPr>
              <w:rPr>
                <w:rFonts w:asciiTheme="majorHAnsi" w:eastAsia="Times New Roman" w:hAnsiTheme="majorHAnsi" w:cs="Arial"/>
                <w:b/>
                <w:strike/>
                <w:sz w:val="22"/>
                <w:szCs w:val="22"/>
              </w:rPr>
            </w:pPr>
            <w:r w:rsidRPr="00AA63AF">
              <w:rPr>
                <w:rFonts w:asciiTheme="majorHAnsi" w:eastAsia="Times New Roman" w:hAnsiTheme="majorHAnsi" w:cs="Arial"/>
                <w:b/>
                <w:strike/>
                <w:sz w:val="22"/>
                <w:szCs w:val="22"/>
              </w:rPr>
              <w:t>Must have minimum cumulative GPA of 2.0.</w:t>
            </w:r>
          </w:p>
          <w:p w14:paraId="61FF80E8" w14:textId="77777777" w:rsidR="00AA63AF" w:rsidRPr="00AA63AF" w:rsidRDefault="00AA63AF" w:rsidP="00AA63AF">
            <w:pPr>
              <w:numPr>
                <w:ilvl w:val="0"/>
                <w:numId w:val="31"/>
              </w:numPr>
              <w:rPr>
                <w:rFonts w:asciiTheme="majorHAnsi" w:eastAsia="Times New Roman" w:hAnsiTheme="majorHAnsi" w:cs="Arial"/>
                <w:b/>
                <w:sz w:val="22"/>
                <w:szCs w:val="22"/>
              </w:rPr>
            </w:pPr>
            <w:r w:rsidRPr="00AA63AF">
              <w:rPr>
                <w:rFonts w:asciiTheme="majorHAnsi" w:eastAsia="Times New Roman" w:hAnsiTheme="majorHAnsi" w:cs="Arial"/>
                <w:b/>
                <w:sz w:val="22"/>
                <w:szCs w:val="22"/>
              </w:rPr>
              <w:t>Must have completed one semester of college level English with a grade of C or better.</w:t>
            </w:r>
          </w:p>
          <w:p w14:paraId="22012ED5" w14:textId="77777777" w:rsidR="00AA63AF" w:rsidRPr="00AA63AF" w:rsidRDefault="00AA63AF" w:rsidP="00AA63AF">
            <w:pPr>
              <w:numPr>
                <w:ilvl w:val="0"/>
                <w:numId w:val="31"/>
              </w:numPr>
              <w:rPr>
                <w:rFonts w:asciiTheme="majorHAnsi" w:eastAsia="Times New Roman" w:hAnsiTheme="majorHAnsi" w:cs="Arial"/>
                <w:b/>
                <w:strike/>
                <w:sz w:val="22"/>
                <w:szCs w:val="22"/>
              </w:rPr>
            </w:pPr>
            <w:r w:rsidRPr="00AA63AF">
              <w:rPr>
                <w:rFonts w:asciiTheme="majorHAnsi" w:eastAsia="Times New Roman" w:hAnsiTheme="majorHAnsi" w:cs="Arial"/>
                <w:b/>
                <w:strike/>
                <w:sz w:val="22"/>
                <w:szCs w:val="22"/>
              </w:rPr>
              <w:t>Must complete one semester of college level Math with a grade of C or better.</w:t>
            </w:r>
          </w:p>
          <w:p w14:paraId="226E6019" w14:textId="77777777" w:rsidR="00AA63AF" w:rsidRPr="00AA63AF" w:rsidRDefault="00AA63AF" w:rsidP="00AA63AF">
            <w:pPr>
              <w:rPr>
                <w:rFonts w:asciiTheme="majorHAnsi" w:eastAsia="Times New Roman" w:hAnsiTheme="majorHAnsi" w:cs="Arial"/>
                <w:b/>
                <w:sz w:val="22"/>
                <w:szCs w:val="22"/>
              </w:rPr>
            </w:pPr>
          </w:p>
          <w:p w14:paraId="7F6953D4" w14:textId="77777777" w:rsidR="00AA63AF" w:rsidRPr="00AA63AF" w:rsidRDefault="00AA63AF" w:rsidP="00AA63AF">
            <w:pPr>
              <w:rPr>
                <w:rFonts w:asciiTheme="majorHAnsi" w:eastAsia="Times New Roman" w:hAnsiTheme="majorHAnsi" w:cs="Arial"/>
                <w:b/>
                <w:sz w:val="22"/>
                <w:szCs w:val="22"/>
              </w:rPr>
            </w:pPr>
          </w:p>
          <w:p w14:paraId="06C1E76D" w14:textId="77777777" w:rsidR="00AA63AF" w:rsidRPr="00AA63AF" w:rsidRDefault="00AA63AF" w:rsidP="00AA63AF">
            <w:pPr>
              <w:rPr>
                <w:rFonts w:asciiTheme="majorHAnsi" w:eastAsia="Times New Roman" w:hAnsiTheme="majorHAnsi" w:cs="Arial"/>
                <w:b/>
                <w:sz w:val="22"/>
                <w:szCs w:val="22"/>
              </w:rPr>
            </w:pPr>
          </w:p>
          <w:p w14:paraId="57D7FA5E" w14:textId="77777777" w:rsidR="00AA63AF" w:rsidRPr="00AA63AF" w:rsidRDefault="00AA63AF" w:rsidP="00AA63AF">
            <w:pPr>
              <w:rPr>
                <w:rFonts w:asciiTheme="majorHAnsi" w:eastAsia="Times New Roman" w:hAnsiTheme="majorHAnsi" w:cs="Arial"/>
                <w:b/>
                <w:sz w:val="22"/>
                <w:szCs w:val="22"/>
              </w:rPr>
            </w:pPr>
          </w:p>
          <w:p w14:paraId="13ACC3B7" w14:textId="77777777" w:rsidR="00AA63AF" w:rsidRPr="00AA63AF" w:rsidRDefault="00AA63AF" w:rsidP="00AA63AF">
            <w:pPr>
              <w:rPr>
                <w:rFonts w:asciiTheme="majorHAnsi" w:eastAsia="Times New Roman" w:hAnsiTheme="majorHAnsi" w:cs="Arial"/>
                <w:b/>
                <w:sz w:val="22"/>
                <w:szCs w:val="22"/>
              </w:rPr>
            </w:pPr>
          </w:p>
          <w:p w14:paraId="65DCF59B" w14:textId="77777777" w:rsidR="00AA63AF" w:rsidRPr="00AA63AF" w:rsidRDefault="00AA63AF" w:rsidP="00AA63AF">
            <w:pPr>
              <w:rPr>
                <w:rFonts w:asciiTheme="majorHAnsi" w:eastAsia="Times New Roman" w:hAnsiTheme="majorHAnsi" w:cs="Arial"/>
                <w:b/>
                <w:strike/>
                <w:sz w:val="22"/>
                <w:szCs w:val="22"/>
                <w:vertAlign w:val="superscript"/>
              </w:rPr>
            </w:pPr>
          </w:p>
          <w:p w14:paraId="68C72900" w14:textId="77777777" w:rsidR="00AA63AF" w:rsidRPr="00AA63AF" w:rsidRDefault="00AA63AF" w:rsidP="00AA63AF">
            <w:pPr>
              <w:rPr>
                <w:rFonts w:asciiTheme="majorHAnsi" w:eastAsia="Times New Roman" w:hAnsiTheme="majorHAnsi" w:cs="Arial"/>
                <w:b/>
                <w:strike/>
                <w:sz w:val="22"/>
                <w:szCs w:val="22"/>
              </w:rPr>
            </w:pPr>
            <w:r w:rsidRPr="00AA63AF">
              <w:rPr>
                <w:rFonts w:asciiTheme="majorHAnsi" w:eastAsia="Times New Roman" w:hAnsiTheme="majorHAnsi" w:cs="Arial"/>
                <w:b/>
                <w:strike/>
                <w:sz w:val="22"/>
                <w:szCs w:val="22"/>
                <w:vertAlign w:val="superscript"/>
              </w:rPr>
              <w:t>11</w:t>
            </w:r>
            <w:r w:rsidRPr="00AA63AF">
              <w:rPr>
                <w:rFonts w:asciiTheme="majorHAnsi" w:eastAsia="Times New Roman" w:hAnsiTheme="majorHAnsi" w:cs="Arial"/>
                <w:b/>
                <w:strike/>
                <w:sz w:val="22"/>
                <w:szCs w:val="22"/>
              </w:rPr>
              <w:t xml:space="preserve"> Good Standing Criteria: None</w:t>
            </w:r>
          </w:p>
        </w:tc>
        <w:tc>
          <w:tcPr>
            <w:tcW w:w="6570" w:type="dxa"/>
            <w:tcBorders>
              <w:top w:val="single" w:sz="4" w:space="0" w:color="auto"/>
              <w:left w:val="single" w:sz="4" w:space="0" w:color="auto"/>
              <w:bottom w:val="single" w:sz="4" w:space="0" w:color="auto"/>
              <w:right w:val="single" w:sz="4" w:space="0" w:color="auto"/>
            </w:tcBorders>
          </w:tcPr>
          <w:p w14:paraId="3B7CE235"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p>
          <w:p w14:paraId="40FED2BC" w14:textId="77777777" w:rsidR="00AA63AF" w:rsidRPr="00AA63AF" w:rsidRDefault="00AA63AF" w:rsidP="00AA63AF">
            <w:pPr>
              <w:autoSpaceDE w:val="0"/>
              <w:autoSpaceDN w:val="0"/>
              <w:adjustRightInd w:val="0"/>
              <w:rPr>
                <w:rFonts w:asciiTheme="majorHAnsi" w:eastAsia="Times New Roman" w:hAnsiTheme="majorHAnsi" w:cs="Arial"/>
                <w:b/>
                <w:bCs/>
                <w:sz w:val="22"/>
                <w:szCs w:val="22"/>
              </w:rPr>
            </w:pPr>
            <w:r w:rsidRPr="00AA63AF">
              <w:rPr>
                <w:rFonts w:asciiTheme="majorHAnsi" w:eastAsia="Times New Roman" w:hAnsiTheme="majorHAnsi" w:cs="Arial"/>
                <w:b/>
                <w:bCs/>
                <w:sz w:val="22"/>
                <w:szCs w:val="22"/>
              </w:rPr>
              <w:t xml:space="preserve">REQUIRED COURSES IN THE MAJOR </w:t>
            </w:r>
            <w:r w:rsidRPr="00AA63AF">
              <w:rPr>
                <w:rFonts w:asciiTheme="majorHAnsi" w:eastAsia="Times New Roman" w:hAnsiTheme="majorHAnsi" w:cs="Arial"/>
                <w:b/>
                <w:bCs/>
                <w:sz w:val="22"/>
                <w:szCs w:val="22"/>
              </w:rPr>
              <w:tab/>
              <w:t xml:space="preserve">   </w:t>
            </w:r>
            <w:r w:rsidRPr="00AA63AF">
              <w:rPr>
                <w:rFonts w:asciiTheme="majorHAnsi" w:eastAsia="Times New Roman" w:hAnsiTheme="majorHAnsi" w:cs="Arial"/>
                <w:b/>
                <w:bCs/>
                <w:sz w:val="22"/>
                <w:szCs w:val="22"/>
              </w:rPr>
              <w:tab/>
              <w:t xml:space="preserve">       Credits</w:t>
            </w:r>
          </w:p>
          <w:p w14:paraId="0AE75B14"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p>
          <w:p w14:paraId="689DCD81"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
                <w:bCs/>
                <w:sz w:val="22"/>
                <w:szCs w:val="22"/>
              </w:rPr>
              <w:t>General Education Common Core:</w:t>
            </w:r>
            <w:r w:rsidRPr="00AA63AF">
              <w:rPr>
                <w:rFonts w:asciiTheme="majorHAnsi" w:eastAsia="Times New Roman" w:hAnsiTheme="majorHAnsi" w:cs="Arial"/>
                <w:bCs/>
                <w:sz w:val="22"/>
                <w:szCs w:val="22"/>
              </w:rPr>
              <w:t xml:space="preserve">                                  42 credits</w:t>
            </w:r>
          </w:p>
          <w:p w14:paraId="08E1B365"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p>
          <w:p w14:paraId="55ABE1E3"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
                <w:bCs/>
                <w:sz w:val="22"/>
                <w:szCs w:val="22"/>
              </w:rPr>
              <w:t xml:space="preserve">I – Required Core </w:t>
            </w:r>
            <w:r w:rsidRPr="00AA63AF">
              <w:rPr>
                <w:rFonts w:asciiTheme="majorHAnsi" w:eastAsia="Times New Roman" w:hAnsiTheme="majorHAnsi" w:cs="Arial"/>
                <w:bCs/>
                <w:sz w:val="22"/>
                <w:szCs w:val="22"/>
                <w:vertAlign w:val="superscript"/>
              </w:rPr>
              <w:t>1</w:t>
            </w:r>
            <w:r w:rsidRPr="00AA63AF">
              <w:rPr>
                <w:rFonts w:asciiTheme="majorHAnsi" w:eastAsia="Times New Roman" w:hAnsiTheme="majorHAnsi" w:cs="Arial"/>
                <w:bCs/>
                <w:sz w:val="22"/>
                <w:szCs w:val="22"/>
              </w:rPr>
              <w:t xml:space="preserve">  (4 courses, 12 credits)</w:t>
            </w:r>
          </w:p>
          <w:p w14:paraId="3E05A425"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p>
          <w:p w14:paraId="797701BF"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English Composition (2 courses, 6 credits)</w:t>
            </w:r>
          </w:p>
          <w:p w14:paraId="658AE236"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 xml:space="preserve">ENG 1101 </w:t>
            </w:r>
            <w:r w:rsidRPr="00AA63AF">
              <w:rPr>
                <w:rFonts w:asciiTheme="majorHAnsi" w:eastAsia="Times New Roman" w:hAnsiTheme="majorHAnsi" w:cs="Arial"/>
                <w:bCs/>
                <w:sz w:val="22"/>
                <w:szCs w:val="22"/>
              </w:rPr>
              <w:tab/>
              <w:t>English Composition I</w:t>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t>3</w:t>
            </w:r>
          </w:p>
          <w:p w14:paraId="1C152C21"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ENG 1121</w:t>
            </w:r>
            <w:r w:rsidRPr="00AA63AF">
              <w:rPr>
                <w:rFonts w:asciiTheme="majorHAnsi" w:eastAsia="Times New Roman" w:hAnsiTheme="majorHAnsi" w:cs="Arial"/>
                <w:bCs/>
                <w:sz w:val="22"/>
                <w:szCs w:val="22"/>
              </w:rPr>
              <w:tab/>
              <w:t>English Composition II</w:t>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t>3</w:t>
            </w:r>
          </w:p>
          <w:p w14:paraId="734AA0C9" w14:textId="2AD971E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 xml:space="preserve">Mathematical and Quantitative Reasoning </w:t>
            </w:r>
            <w:r w:rsidRPr="00AA63AF">
              <w:rPr>
                <w:rFonts w:asciiTheme="majorHAnsi" w:eastAsia="Times New Roman" w:hAnsiTheme="majorHAnsi" w:cs="Arial"/>
                <w:b/>
                <w:bCs/>
                <w:sz w:val="22"/>
                <w:szCs w:val="22"/>
                <w:vertAlign w:val="superscript"/>
              </w:rPr>
              <w:t>2</w:t>
            </w:r>
            <w:r w:rsidR="00C0311D">
              <w:rPr>
                <w:rFonts w:asciiTheme="majorHAnsi" w:eastAsia="Times New Roman" w:hAnsiTheme="majorHAnsi" w:cs="Arial"/>
                <w:bCs/>
                <w:sz w:val="22"/>
                <w:szCs w:val="22"/>
              </w:rPr>
              <w:t xml:space="preserve"> </w:t>
            </w:r>
            <w:r w:rsidR="00C0311D">
              <w:rPr>
                <w:rFonts w:asciiTheme="majorHAnsi" w:eastAsia="Times New Roman" w:hAnsiTheme="majorHAnsi" w:cs="Arial"/>
                <w:bCs/>
                <w:sz w:val="22"/>
                <w:szCs w:val="22"/>
              </w:rPr>
              <w:tab/>
            </w:r>
            <w:r w:rsidR="00C0311D">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3</w:t>
            </w:r>
          </w:p>
          <w:p w14:paraId="11074512" w14:textId="7E5C3025" w:rsidR="00AA63AF" w:rsidRPr="00AA63AF" w:rsidRDefault="00C0311D" w:rsidP="00AA63AF">
            <w:pPr>
              <w:autoSpaceDE w:val="0"/>
              <w:autoSpaceDN w:val="0"/>
              <w:adjustRightInd w:val="0"/>
              <w:rPr>
                <w:rFonts w:asciiTheme="majorHAnsi" w:eastAsia="Times New Roman" w:hAnsiTheme="majorHAnsi" w:cs="Arial"/>
                <w:bCs/>
                <w:sz w:val="22"/>
                <w:szCs w:val="22"/>
              </w:rPr>
            </w:pPr>
            <w:r>
              <w:rPr>
                <w:rFonts w:asciiTheme="majorHAnsi" w:eastAsia="Times New Roman" w:hAnsiTheme="majorHAnsi" w:cs="Arial"/>
                <w:bCs/>
                <w:sz w:val="22"/>
                <w:szCs w:val="22"/>
              </w:rPr>
              <w:t xml:space="preserve">Life and Physical Sciences </w:t>
            </w:r>
            <w:r>
              <w:rPr>
                <w:rFonts w:asciiTheme="majorHAnsi" w:eastAsia="Times New Roman" w:hAnsiTheme="majorHAnsi" w:cs="Arial"/>
                <w:bCs/>
                <w:sz w:val="22"/>
                <w:szCs w:val="22"/>
              </w:rPr>
              <w:tab/>
            </w:r>
            <w:r>
              <w:rPr>
                <w:rFonts w:asciiTheme="majorHAnsi" w:eastAsia="Times New Roman" w:hAnsiTheme="majorHAnsi" w:cs="Arial"/>
                <w:bCs/>
                <w:sz w:val="22"/>
                <w:szCs w:val="22"/>
              </w:rPr>
              <w:tab/>
            </w:r>
            <w:r>
              <w:rPr>
                <w:rFonts w:asciiTheme="majorHAnsi" w:eastAsia="Times New Roman" w:hAnsiTheme="majorHAnsi" w:cs="Arial"/>
                <w:bCs/>
                <w:sz w:val="22"/>
                <w:szCs w:val="22"/>
              </w:rPr>
              <w:tab/>
            </w:r>
            <w:r>
              <w:rPr>
                <w:rFonts w:asciiTheme="majorHAnsi" w:eastAsia="Times New Roman" w:hAnsiTheme="majorHAnsi" w:cs="Arial"/>
                <w:bCs/>
                <w:sz w:val="22"/>
                <w:szCs w:val="22"/>
              </w:rPr>
              <w:tab/>
            </w:r>
            <w:r w:rsidR="00AA63AF" w:rsidRPr="00AA63AF">
              <w:rPr>
                <w:rFonts w:asciiTheme="majorHAnsi" w:eastAsia="Times New Roman" w:hAnsiTheme="majorHAnsi" w:cs="Arial"/>
                <w:bCs/>
                <w:sz w:val="22"/>
                <w:szCs w:val="22"/>
              </w:rPr>
              <w:t>3</w:t>
            </w:r>
          </w:p>
          <w:p w14:paraId="5EF1755D"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p>
          <w:p w14:paraId="703068F8"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p>
          <w:p w14:paraId="0C37D96C"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
                <w:bCs/>
                <w:sz w:val="22"/>
                <w:szCs w:val="22"/>
              </w:rPr>
              <w:t>II – Flexible Core</w:t>
            </w:r>
            <w:r w:rsidRPr="00AA63AF">
              <w:rPr>
                <w:rFonts w:asciiTheme="majorHAnsi" w:eastAsia="Times New Roman" w:hAnsiTheme="majorHAnsi" w:cs="Arial"/>
                <w:bCs/>
                <w:sz w:val="22"/>
                <w:szCs w:val="22"/>
              </w:rPr>
              <w:t xml:space="preserve"> (6 courses, 18 credits) From the list of approved courses select one course from each of the following areas; no more than two courses may be selected from any discipline.</w:t>
            </w:r>
          </w:p>
          <w:p w14:paraId="559CCA4B"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p>
          <w:p w14:paraId="7B0972B7" w14:textId="18C3E43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Worl</w:t>
            </w:r>
            <w:r w:rsidR="00C0311D">
              <w:rPr>
                <w:rFonts w:asciiTheme="majorHAnsi" w:eastAsia="Times New Roman" w:hAnsiTheme="majorHAnsi" w:cs="Arial"/>
                <w:bCs/>
                <w:sz w:val="22"/>
                <w:szCs w:val="22"/>
              </w:rPr>
              <w:t>d Cultures and Global Issues</w:t>
            </w:r>
            <w:r w:rsidR="00C0311D">
              <w:rPr>
                <w:rFonts w:asciiTheme="majorHAnsi" w:eastAsia="Times New Roman" w:hAnsiTheme="majorHAnsi" w:cs="Arial"/>
                <w:bCs/>
                <w:sz w:val="22"/>
                <w:szCs w:val="22"/>
              </w:rPr>
              <w:tab/>
            </w:r>
            <w:r w:rsidR="00C0311D">
              <w:rPr>
                <w:rFonts w:asciiTheme="majorHAnsi" w:eastAsia="Times New Roman" w:hAnsiTheme="majorHAnsi" w:cs="Arial"/>
                <w:bCs/>
                <w:sz w:val="22"/>
                <w:szCs w:val="22"/>
              </w:rPr>
              <w:tab/>
            </w:r>
            <w:r w:rsidR="00C0311D">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3</w:t>
            </w:r>
          </w:p>
          <w:p w14:paraId="3482BDA8"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US Experience in its Diversity</w:t>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t>3</w:t>
            </w:r>
          </w:p>
          <w:p w14:paraId="16B2B485"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Creative Expression</w:t>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t>3</w:t>
            </w:r>
          </w:p>
          <w:p w14:paraId="60C407AA"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Individual and Society</w:t>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t>3</w:t>
            </w:r>
          </w:p>
          <w:p w14:paraId="5B66EB2F"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lastRenderedPageBreak/>
              <w:t>Scientific World</w:t>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t>3</w:t>
            </w:r>
          </w:p>
          <w:p w14:paraId="16594F88"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One additional course from any Flexible Core area</w:t>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t>3</w:t>
            </w:r>
          </w:p>
          <w:p w14:paraId="7B4CC5A1"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p>
          <w:p w14:paraId="4B46BEA7"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
                <w:bCs/>
                <w:sz w:val="22"/>
                <w:szCs w:val="22"/>
              </w:rPr>
              <w:t>III - College Option requirement</w:t>
            </w:r>
            <w:r w:rsidRPr="00AA63AF">
              <w:rPr>
                <w:rFonts w:asciiTheme="majorHAnsi" w:eastAsia="Times New Roman" w:hAnsiTheme="majorHAnsi" w:cs="Arial"/>
                <w:bCs/>
                <w:sz w:val="22"/>
                <w:szCs w:val="22"/>
              </w:rPr>
              <w:t xml:space="preserve"> (12-13 credits)</w:t>
            </w:r>
          </w:p>
          <w:p w14:paraId="740CEE99"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p>
          <w:p w14:paraId="2F2A4CEF" w14:textId="7205D140"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 xml:space="preserve">One course in speech/ oral communication </w:t>
            </w:r>
            <w:r w:rsidRPr="00AA63AF">
              <w:rPr>
                <w:rFonts w:asciiTheme="majorHAnsi" w:eastAsia="Times New Roman" w:hAnsiTheme="majorHAnsi" w:cs="Arial"/>
                <w:b/>
                <w:bCs/>
                <w:sz w:val="22"/>
                <w:szCs w:val="22"/>
                <w:vertAlign w:val="superscript"/>
              </w:rPr>
              <w:t xml:space="preserve"> </w:t>
            </w:r>
            <w:r w:rsidRPr="00AA63AF">
              <w:rPr>
                <w:rFonts w:asciiTheme="majorHAnsi" w:eastAsia="Times New Roman" w:hAnsiTheme="majorHAnsi" w:cs="Arial"/>
                <w:bCs/>
                <w:sz w:val="22"/>
                <w:szCs w:val="22"/>
              </w:rPr>
              <w:t xml:space="preserve">  </w:t>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00C0311D">
              <w:rPr>
                <w:rFonts w:asciiTheme="majorHAnsi" w:eastAsia="Times New Roman" w:hAnsiTheme="majorHAnsi" w:cs="Arial"/>
                <w:bCs/>
                <w:sz w:val="22"/>
                <w:szCs w:val="22"/>
              </w:rPr>
              <w:t xml:space="preserve">              </w:t>
            </w:r>
            <w:r w:rsidRPr="00AA63AF">
              <w:rPr>
                <w:rFonts w:asciiTheme="majorHAnsi" w:eastAsia="Times New Roman" w:hAnsiTheme="majorHAnsi" w:cs="Arial"/>
                <w:bCs/>
                <w:sz w:val="22"/>
                <w:szCs w:val="22"/>
              </w:rPr>
              <w:t>3</w:t>
            </w:r>
          </w:p>
          <w:p w14:paraId="04D62F24"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p>
          <w:p w14:paraId="27DB220A"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One interdisciplinary liberal arts and sciences course</w:t>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t>3</w:t>
            </w:r>
          </w:p>
          <w:p w14:paraId="1CB5A8AF"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p>
          <w:p w14:paraId="00150D42" w14:textId="77F44B9D"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 xml:space="preserve">Two additional liberal arts to reach a minimum total of 42 credits in general education. In meeting their general education requirements overall, students must take at least one advanced liberal arts course </w:t>
            </w:r>
            <w:r w:rsidRPr="00AA63AF">
              <w:rPr>
                <w:rFonts w:asciiTheme="majorHAnsi" w:eastAsia="Times New Roman" w:hAnsiTheme="majorHAnsi" w:cs="Arial"/>
                <w:b/>
                <w:bCs/>
                <w:sz w:val="22"/>
                <w:szCs w:val="22"/>
                <w:vertAlign w:val="superscript"/>
              </w:rPr>
              <w:t xml:space="preserve">3 </w:t>
            </w:r>
            <w:r w:rsidRPr="00AA63AF">
              <w:rPr>
                <w:rFonts w:asciiTheme="majorHAnsi" w:eastAsia="Times New Roman" w:hAnsiTheme="majorHAnsi" w:cs="Arial"/>
                <w:bCs/>
                <w:sz w:val="22"/>
                <w:szCs w:val="22"/>
              </w:rPr>
              <w:t>or two sequential courses in a foreign language</w:t>
            </w:r>
            <w:r w:rsidRPr="00AA63AF">
              <w:rPr>
                <w:rFonts w:asciiTheme="majorHAnsi" w:eastAsia="Times New Roman" w:hAnsiTheme="majorHAnsi" w:cs="Arial"/>
                <w:bCs/>
                <w:sz w:val="22"/>
                <w:szCs w:val="22"/>
                <w:vertAlign w:val="superscript"/>
              </w:rPr>
              <w:t>4</w:t>
            </w:r>
            <w:r w:rsidRPr="00AA63AF">
              <w:rPr>
                <w:rFonts w:asciiTheme="majorHAnsi" w:eastAsia="Times New Roman" w:hAnsiTheme="majorHAnsi" w:cs="Arial"/>
                <w:bCs/>
                <w:sz w:val="22"/>
                <w:szCs w:val="22"/>
              </w:rPr>
              <w:t xml:space="preserve">.   </w:t>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Pr="00AA63AF">
              <w:rPr>
                <w:rFonts w:asciiTheme="majorHAnsi" w:eastAsia="Times New Roman" w:hAnsiTheme="majorHAnsi" w:cs="Arial"/>
                <w:bCs/>
                <w:sz w:val="22"/>
                <w:szCs w:val="22"/>
              </w:rPr>
              <w:tab/>
            </w:r>
            <w:r w:rsidR="00C0311D">
              <w:rPr>
                <w:rFonts w:asciiTheme="majorHAnsi" w:eastAsia="Times New Roman" w:hAnsiTheme="majorHAnsi" w:cs="Arial"/>
                <w:bCs/>
                <w:sz w:val="22"/>
                <w:szCs w:val="22"/>
              </w:rPr>
              <w:t xml:space="preserve">                                                                                      </w:t>
            </w:r>
            <w:r w:rsidRPr="00AA63AF">
              <w:rPr>
                <w:rFonts w:asciiTheme="majorHAnsi" w:eastAsia="Times New Roman" w:hAnsiTheme="majorHAnsi" w:cs="Arial"/>
                <w:bCs/>
                <w:sz w:val="22"/>
                <w:szCs w:val="22"/>
              </w:rPr>
              <w:t>6</w:t>
            </w:r>
          </w:p>
          <w:p w14:paraId="42AA3B9F"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Writing Intensive Requirement</w:t>
            </w:r>
          </w:p>
          <w:p w14:paraId="17BE27C5"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p>
          <w:p w14:paraId="75086BFB"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 xml:space="preserve">Students at New York City College of Technology must complete two </w:t>
            </w:r>
          </w:p>
          <w:p w14:paraId="5F237DF5"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 xml:space="preserve">courses designated WI for the associate level, one from GenEd and </w:t>
            </w:r>
          </w:p>
          <w:p w14:paraId="6FA410EB"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 xml:space="preserve">one from the major; and two additional courses designated WI for the </w:t>
            </w:r>
          </w:p>
          <w:p w14:paraId="0429FD50"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r w:rsidRPr="00AA63AF">
              <w:rPr>
                <w:rFonts w:asciiTheme="majorHAnsi" w:eastAsia="Times New Roman" w:hAnsiTheme="majorHAnsi" w:cs="Arial"/>
                <w:bCs/>
                <w:sz w:val="22"/>
                <w:szCs w:val="22"/>
              </w:rPr>
              <w:t>baccalaureate level, one from GenEd and one from the major.</w:t>
            </w:r>
          </w:p>
          <w:p w14:paraId="59E795CA" w14:textId="77777777" w:rsidR="00AA63AF" w:rsidRPr="00AA63AF" w:rsidRDefault="00AA63AF" w:rsidP="00AA63AF">
            <w:pPr>
              <w:autoSpaceDE w:val="0"/>
              <w:autoSpaceDN w:val="0"/>
              <w:adjustRightInd w:val="0"/>
              <w:rPr>
                <w:rFonts w:asciiTheme="majorHAnsi" w:eastAsia="Times New Roman" w:hAnsiTheme="majorHAnsi" w:cs="Arial"/>
                <w:bCs/>
                <w:sz w:val="22"/>
                <w:szCs w:val="22"/>
              </w:rPr>
            </w:pPr>
          </w:p>
          <w:p w14:paraId="246A5B46" w14:textId="77777777" w:rsidR="00AA63AF" w:rsidRPr="00AA63AF" w:rsidRDefault="00AA63AF" w:rsidP="00AA63AF">
            <w:pPr>
              <w:rPr>
                <w:rFonts w:asciiTheme="majorHAnsi" w:eastAsia="Times New Roman" w:hAnsiTheme="majorHAnsi" w:cs="Arial"/>
                <w:bCs/>
                <w:sz w:val="22"/>
                <w:szCs w:val="22"/>
              </w:rPr>
            </w:pPr>
            <w:r w:rsidRPr="00AA63AF">
              <w:rPr>
                <w:rFonts w:asciiTheme="majorHAnsi" w:eastAsia="Times New Roman" w:hAnsiTheme="majorHAnsi" w:cs="Arial"/>
                <w:bCs/>
                <w:sz w:val="22"/>
                <w:szCs w:val="22"/>
              </w:rPr>
              <w:t>PROGRAM-SPECIFIC DEGREE REQUIREMENTS 76-77 CREDITS</w:t>
            </w:r>
            <w:r w:rsidRPr="00AA63AF">
              <w:rPr>
                <w:rFonts w:asciiTheme="majorHAnsi" w:eastAsia="Times New Roman" w:hAnsiTheme="majorHAnsi" w:cs="Arial"/>
                <w:bCs/>
                <w:sz w:val="22"/>
                <w:szCs w:val="22"/>
              </w:rPr>
              <w:tab/>
            </w:r>
          </w:p>
          <w:p w14:paraId="1F3C4DB2" w14:textId="77777777" w:rsidR="00AA63AF" w:rsidRPr="00AA63AF" w:rsidRDefault="00AA63AF" w:rsidP="00AA63AF">
            <w:pPr>
              <w:rPr>
                <w:rFonts w:asciiTheme="majorHAnsi" w:eastAsia="Times New Roman" w:hAnsiTheme="majorHAnsi" w:cs="Arial"/>
                <w:bCs/>
                <w:sz w:val="22"/>
                <w:szCs w:val="22"/>
              </w:rPr>
            </w:pPr>
          </w:p>
          <w:p w14:paraId="677D6128" w14:textId="77777777" w:rsidR="00AA63AF" w:rsidRPr="00AA63AF" w:rsidRDefault="00AA63AF" w:rsidP="00AA63AF">
            <w:pPr>
              <w:rPr>
                <w:rFonts w:asciiTheme="majorHAnsi" w:eastAsia="Times New Roman" w:hAnsiTheme="majorHAnsi" w:cs="Arial"/>
                <w:b/>
                <w:sz w:val="22"/>
                <w:szCs w:val="22"/>
              </w:rPr>
            </w:pPr>
            <w:r w:rsidRPr="00AA63AF">
              <w:rPr>
                <w:rFonts w:asciiTheme="majorHAnsi" w:eastAsia="Times New Roman" w:hAnsiTheme="majorHAnsi" w:cs="Arial"/>
                <w:b/>
                <w:sz w:val="22"/>
                <w:szCs w:val="22"/>
              </w:rPr>
              <w:t>Biological Sciences and Molecular Informatics</w:t>
            </w:r>
            <w:r w:rsidRPr="00AA63AF">
              <w:rPr>
                <w:rFonts w:asciiTheme="majorHAnsi" w:eastAsia="Times New Roman" w:hAnsiTheme="majorHAnsi" w:cs="Arial"/>
                <w:b/>
                <w:sz w:val="22"/>
                <w:szCs w:val="22"/>
              </w:rPr>
              <w:tab/>
            </w:r>
            <w:r w:rsidRPr="00AA63AF">
              <w:rPr>
                <w:rFonts w:asciiTheme="majorHAnsi" w:eastAsia="Times New Roman" w:hAnsiTheme="majorHAnsi" w:cs="Arial"/>
                <w:b/>
                <w:sz w:val="22"/>
                <w:szCs w:val="22"/>
              </w:rPr>
              <w:tab/>
              <w:t>37</w:t>
            </w:r>
          </w:p>
          <w:p w14:paraId="50051DE9" w14:textId="24622BA3" w:rsidR="00AA63AF" w:rsidRPr="00AA63AF" w:rsidRDefault="00C0311D" w:rsidP="00AA63AF">
            <w:pPr>
              <w:rPr>
                <w:rFonts w:asciiTheme="majorHAnsi" w:eastAsia="Times New Roman" w:hAnsiTheme="majorHAnsi" w:cs="Arial"/>
                <w:sz w:val="22"/>
                <w:szCs w:val="22"/>
              </w:rPr>
            </w:pPr>
            <w:r>
              <w:rPr>
                <w:rFonts w:asciiTheme="majorHAnsi" w:eastAsia="Times New Roman" w:hAnsiTheme="majorHAnsi" w:cs="Arial"/>
                <w:sz w:val="22"/>
                <w:szCs w:val="22"/>
              </w:rPr>
              <w:t>BIO 1101</w:t>
            </w:r>
            <w:r>
              <w:rPr>
                <w:rFonts w:asciiTheme="majorHAnsi" w:eastAsia="Times New Roman" w:hAnsiTheme="majorHAnsi" w:cs="Arial"/>
                <w:sz w:val="22"/>
                <w:szCs w:val="22"/>
              </w:rPr>
              <w:tab/>
              <w:t>Biology I</w:t>
            </w:r>
            <w:r>
              <w:rPr>
                <w:rFonts w:asciiTheme="majorHAnsi" w:eastAsia="Times New Roman" w:hAnsiTheme="majorHAnsi" w:cs="Arial"/>
                <w:sz w:val="22"/>
                <w:szCs w:val="22"/>
              </w:rPr>
              <w:tab/>
            </w:r>
            <w:r>
              <w:rPr>
                <w:rFonts w:asciiTheme="majorHAnsi" w:eastAsia="Times New Roman" w:hAnsiTheme="majorHAnsi" w:cs="Arial"/>
                <w:sz w:val="22"/>
                <w:szCs w:val="22"/>
              </w:rPr>
              <w:tab/>
            </w:r>
            <w:r>
              <w:rPr>
                <w:rFonts w:asciiTheme="majorHAnsi" w:eastAsia="Times New Roman" w:hAnsiTheme="majorHAnsi" w:cs="Arial"/>
                <w:sz w:val="22"/>
                <w:szCs w:val="22"/>
              </w:rPr>
              <w:tab/>
            </w:r>
            <w:r>
              <w:rPr>
                <w:rFonts w:asciiTheme="majorHAnsi" w:eastAsia="Times New Roman" w:hAnsiTheme="majorHAnsi" w:cs="Arial"/>
                <w:sz w:val="22"/>
                <w:szCs w:val="22"/>
              </w:rPr>
              <w:tab/>
            </w:r>
            <w:r w:rsidR="00AA63AF" w:rsidRPr="00AA63AF">
              <w:rPr>
                <w:rFonts w:asciiTheme="majorHAnsi" w:eastAsia="Times New Roman" w:hAnsiTheme="majorHAnsi" w:cs="Arial"/>
                <w:sz w:val="22"/>
                <w:szCs w:val="22"/>
              </w:rPr>
              <w:t>4</w:t>
            </w:r>
          </w:p>
          <w:p w14:paraId="6F596070" w14:textId="77777777"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BIO 1201</w:t>
            </w:r>
            <w:r w:rsidRPr="00AA63AF">
              <w:rPr>
                <w:rFonts w:asciiTheme="majorHAnsi" w:eastAsia="Times New Roman" w:hAnsiTheme="majorHAnsi" w:cs="Arial"/>
                <w:sz w:val="22"/>
                <w:szCs w:val="22"/>
              </w:rPr>
              <w:tab/>
              <w:t>Biology II</w:t>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t>4</w:t>
            </w:r>
          </w:p>
          <w:p w14:paraId="52D59F00" w14:textId="1EF6A445"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 xml:space="preserve">BIO </w:t>
            </w:r>
            <w:r w:rsidR="00C0311D">
              <w:rPr>
                <w:rFonts w:asciiTheme="majorHAnsi" w:eastAsia="Times New Roman" w:hAnsiTheme="majorHAnsi" w:cs="Arial"/>
                <w:sz w:val="22"/>
                <w:szCs w:val="22"/>
              </w:rPr>
              <w:t>2311</w:t>
            </w:r>
            <w:r w:rsidR="00C0311D">
              <w:rPr>
                <w:rFonts w:asciiTheme="majorHAnsi" w:eastAsia="Times New Roman" w:hAnsiTheme="majorHAnsi" w:cs="Arial"/>
                <w:sz w:val="22"/>
                <w:szCs w:val="22"/>
              </w:rPr>
              <w:tab/>
              <w:t>Anatomy and Physiology I</w:t>
            </w:r>
            <w:r w:rsidR="00C0311D">
              <w:rPr>
                <w:rFonts w:asciiTheme="majorHAnsi" w:eastAsia="Times New Roman" w:hAnsiTheme="majorHAnsi" w:cs="Arial"/>
                <w:sz w:val="22"/>
                <w:szCs w:val="22"/>
              </w:rPr>
              <w:tab/>
            </w:r>
            <w:r w:rsidR="00C0311D">
              <w:rPr>
                <w:rFonts w:asciiTheme="majorHAnsi" w:eastAsia="Times New Roman" w:hAnsiTheme="majorHAnsi" w:cs="Arial"/>
                <w:sz w:val="22"/>
                <w:szCs w:val="22"/>
              </w:rPr>
              <w:tab/>
            </w:r>
            <w:r w:rsidRPr="00AA63AF">
              <w:rPr>
                <w:rFonts w:asciiTheme="majorHAnsi" w:eastAsia="Times New Roman" w:hAnsiTheme="majorHAnsi" w:cs="Arial"/>
                <w:sz w:val="22"/>
                <w:szCs w:val="22"/>
              </w:rPr>
              <w:t>4</w:t>
            </w:r>
          </w:p>
          <w:p w14:paraId="684195A5" w14:textId="23DEC7D4"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BIO 2</w:t>
            </w:r>
            <w:r w:rsidR="00C0311D">
              <w:rPr>
                <w:rFonts w:asciiTheme="majorHAnsi" w:eastAsia="Times New Roman" w:hAnsiTheme="majorHAnsi" w:cs="Arial"/>
                <w:sz w:val="22"/>
                <w:szCs w:val="22"/>
              </w:rPr>
              <w:t>312</w:t>
            </w:r>
            <w:r w:rsidR="00C0311D">
              <w:rPr>
                <w:rFonts w:asciiTheme="majorHAnsi" w:eastAsia="Times New Roman" w:hAnsiTheme="majorHAnsi" w:cs="Arial"/>
                <w:sz w:val="22"/>
                <w:szCs w:val="22"/>
              </w:rPr>
              <w:tab/>
              <w:t>Anatomy and Physiology II</w:t>
            </w:r>
            <w:r w:rsidR="00C0311D">
              <w:rPr>
                <w:rFonts w:asciiTheme="majorHAnsi" w:eastAsia="Times New Roman" w:hAnsiTheme="majorHAnsi" w:cs="Arial"/>
                <w:sz w:val="22"/>
                <w:szCs w:val="22"/>
              </w:rPr>
              <w:tab/>
            </w:r>
            <w:r w:rsidR="00C0311D">
              <w:rPr>
                <w:rFonts w:asciiTheme="majorHAnsi" w:eastAsia="Times New Roman" w:hAnsiTheme="majorHAnsi" w:cs="Arial"/>
                <w:sz w:val="22"/>
                <w:szCs w:val="22"/>
              </w:rPr>
              <w:tab/>
            </w:r>
            <w:r w:rsidRPr="00AA63AF">
              <w:rPr>
                <w:rFonts w:asciiTheme="majorHAnsi" w:eastAsia="Times New Roman" w:hAnsiTheme="majorHAnsi" w:cs="Arial"/>
                <w:sz w:val="22"/>
                <w:szCs w:val="22"/>
              </w:rPr>
              <w:t>4</w:t>
            </w:r>
          </w:p>
          <w:p w14:paraId="3716C232" w14:textId="77777777"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BIO 3350</w:t>
            </w:r>
            <w:r w:rsidRPr="00AA63AF">
              <w:rPr>
                <w:rFonts w:asciiTheme="majorHAnsi" w:eastAsia="Times New Roman" w:hAnsiTheme="majorHAnsi" w:cs="Arial"/>
                <w:sz w:val="22"/>
                <w:szCs w:val="22"/>
              </w:rPr>
              <w:tab/>
              <w:t>Bioinformatics I</w:t>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t>4</w:t>
            </w:r>
          </w:p>
          <w:p w14:paraId="7F24B72D" w14:textId="77777777"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BIO 3352</w:t>
            </w:r>
            <w:r w:rsidRPr="00AA63AF">
              <w:rPr>
                <w:rFonts w:asciiTheme="majorHAnsi" w:eastAsia="Times New Roman" w:hAnsiTheme="majorHAnsi" w:cs="Arial"/>
                <w:sz w:val="22"/>
                <w:szCs w:val="22"/>
              </w:rPr>
              <w:tab/>
              <w:t>Bioinformatics I</w:t>
            </w:r>
            <w:r w:rsidRPr="00AA63AF">
              <w:rPr>
                <w:rFonts w:asciiTheme="majorHAnsi" w:eastAsia="Times New Roman" w:hAnsiTheme="majorHAnsi" w:cs="Arial"/>
                <w:sz w:val="22"/>
                <w:szCs w:val="22"/>
              </w:rPr>
              <w:tab/>
              <w:t>I</w:t>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t>4</w:t>
            </w:r>
          </w:p>
          <w:p w14:paraId="3E943056" w14:textId="348CD52A"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BIO 3354</w:t>
            </w:r>
            <w:r w:rsidRPr="00AA63AF">
              <w:rPr>
                <w:rFonts w:asciiTheme="majorHAnsi" w:eastAsia="Times New Roman" w:hAnsiTheme="majorHAnsi" w:cs="Arial"/>
                <w:sz w:val="22"/>
                <w:szCs w:val="22"/>
              </w:rPr>
              <w:tab/>
              <w:t>Computa</w:t>
            </w:r>
            <w:r w:rsidR="00C0311D">
              <w:rPr>
                <w:rFonts w:asciiTheme="majorHAnsi" w:eastAsia="Times New Roman" w:hAnsiTheme="majorHAnsi" w:cs="Arial"/>
                <w:sz w:val="22"/>
                <w:szCs w:val="22"/>
              </w:rPr>
              <w:t>tional Genomics</w:t>
            </w:r>
            <w:r w:rsidR="00C0311D">
              <w:rPr>
                <w:rFonts w:asciiTheme="majorHAnsi" w:eastAsia="Times New Roman" w:hAnsiTheme="majorHAnsi" w:cs="Arial"/>
                <w:sz w:val="22"/>
                <w:szCs w:val="22"/>
              </w:rPr>
              <w:tab/>
            </w:r>
            <w:r w:rsidR="00C0311D">
              <w:rPr>
                <w:rFonts w:asciiTheme="majorHAnsi" w:eastAsia="Times New Roman" w:hAnsiTheme="majorHAnsi" w:cs="Arial"/>
                <w:sz w:val="22"/>
                <w:szCs w:val="22"/>
              </w:rPr>
              <w:tab/>
            </w:r>
            <w:r w:rsidRPr="00AA63AF">
              <w:rPr>
                <w:rFonts w:asciiTheme="majorHAnsi" w:eastAsia="Times New Roman" w:hAnsiTheme="majorHAnsi" w:cs="Arial"/>
                <w:sz w:val="22"/>
                <w:szCs w:val="22"/>
              </w:rPr>
              <w:t>3</w:t>
            </w:r>
          </w:p>
          <w:p w14:paraId="560F17CD" w14:textId="77777777"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BIO 3356</w:t>
            </w:r>
            <w:r w:rsidRPr="00AA63AF">
              <w:rPr>
                <w:rFonts w:asciiTheme="majorHAnsi" w:eastAsia="Times New Roman" w:hAnsiTheme="majorHAnsi" w:cs="Arial"/>
                <w:sz w:val="22"/>
                <w:szCs w:val="22"/>
              </w:rPr>
              <w:tab/>
              <w:t>Molecular Modeling in Biology</w:t>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t>3</w:t>
            </w:r>
          </w:p>
          <w:p w14:paraId="1C10F508" w14:textId="6DCA9099" w:rsidR="00AA63AF" w:rsidRPr="00AA63AF" w:rsidRDefault="00C0311D" w:rsidP="00AA63AF">
            <w:pPr>
              <w:rPr>
                <w:rFonts w:asciiTheme="majorHAnsi" w:eastAsia="Times New Roman" w:hAnsiTheme="majorHAnsi" w:cs="Arial"/>
                <w:sz w:val="22"/>
                <w:szCs w:val="22"/>
              </w:rPr>
            </w:pPr>
            <w:r>
              <w:rPr>
                <w:rFonts w:asciiTheme="majorHAnsi" w:eastAsia="Times New Roman" w:hAnsiTheme="majorHAnsi" w:cs="Arial"/>
                <w:sz w:val="22"/>
                <w:szCs w:val="22"/>
              </w:rPr>
              <w:t>BIO 3526</w:t>
            </w:r>
            <w:r>
              <w:rPr>
                <w:rFonts w:asciiTheme="majorHAnsi" w:eastAsia="Times New Roman" w:hAnsiTheme="majorHAnsi" w:cs="Arial"/>
                <w:sz w:val="22"/>
                <w:szCs w:val="22"/>
              </w:rPr>
              <w:tab/>
              <w:t>Pathophysiology</w:t>
            </w:r>
            <w:r>
              <w:rPr>
                <w:rFonts w:asciiTheme="majorHAnsi" w:eastAsia="Times New Roman" w:hAnsiTheme="majorHAnsi" w:cs="Arial"/>
                <w:sz w:val="22"/>
                <w:szCs w:val="22"/>
              </w:rPr>
              <w:tab/>
            </w:r>
            <w:r>
              <w:rPr>
                <w:rFonts w:asciiTheme="majorHAnsi" w:eastAsia="Times New Roman" w:hAnsiTheme="majorHAnsi" w:cs="Arial"/>
                <w:sz w:val="22"/>
                <w:szCs w:val="22"/>
              </w:rPr>
              <w:tab/>
            </w:r>
            <w:r>
              <w:rPr>
                <w:rFonts w:asciiTheme="majorHAnsi" w:eastAsia="Times New Roman" w:hAnsiTheme="majorHAnsi" w:cs="Arial"/>
                <w:sz w:val="22"/>
                <w:szCs w:val="22"/>
              </w:rPr>
              <w:tab/>
            </w:r>
            <w:r w:rsidR="00AA63AF" w:rsidRPr="00AA63AF">
              <w:rPr>
                <w:rFonts w:asciiTheme="majorHAnsi" w:eastAsia="Times New Roman" w:hAnsiTheme="majorHAnsi" w:cs="Arial"/>
                <w:sz w:val="22"/>
                <w:szCs w:val="22"/>
              </w:rPr>
              <w:t>3</w:t>
            </w:r>
          </w:p>
          <w:p w14:paraId="5194FA6A" w14:textId="7BAD262E"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BIO 36</w:t>
            </w:r>
            <w:r w:rsidR="00C0311D">
              <w:rPr>
                <w:rFonts w:asciiTheme="majorHAnsi" w:eastAsia="Times New Roman" w:hAnsiTheme="majorHAnsi" w:cs="Arial"/>
                <w:sz w:val="22"/>
                <w:szCs w:val="22"/>
              </w:rPr>
              <w:t>20</w:t>
            </w:r>
            <w:r w:rsidR="00C0311D">
              <w:rPr>
                <w:rFonts w:asciiTheme="majorHAnsi" w:eastAsia="Times New Roman" w:hAnsiTheme="majorHAnsi" w:cs="Arial"/>
                <w:sz w:val="22"/>
                <w:szCs w:val="22"/>
              </w:rPr>
              <w:tab/>
              <w:t>Molecular and Cell Biology</w:t>
            </w:r>
            <w:r w:rsidR="00C0311D">
              <w:rPr>
                <w:rFonts w:asciiTheme="majorHAnsi" w:eastAsia="Times New Roman" w:hAnsiTheme="majorHAnsi" w:cs="Arial"/>
                <w:sz w:val="22"/>
                <w:szCs w:val="22"/>
              </w:rPr>
              <w:tab/>
            </w:r>
            <w:r w:rsidR="00C0311D">
              <w:rPr>
                <w:rFonts w:asciiTheme="majorHAnsi" w:eastAsia="Times New Roman" w:hAnsiTheme="majorHAnsi" w:cs="Arial"/>
                <w:sz w:val="22"/>
                <w:szCs w:val="22"/>
              </w:rPr>
              <w:tab/>
            </w:r>
            <w:r w:rsidRPr="00AA63AF">
              <w:rPr>
                <w:rFonts w:asciiTheme="majorHAnsi" w:eastAsia="Times New Roman" w:hAnsiTheme="majorHAnsi" w:cs="Arial"/>
                <w:sz w:val="22"/>
                <w:szCs w:val="22"/>
              </w:rPr>
              <w:t>4</w:t>
            </w:r>
          </w:p>
          <w:p w14:paraId="5B578B6C" w14:textId="77777777" w:rsidR="00AA63AF" w:rsidRPr="00AA63AF" w:rsidRDefault="00AA63AF" w:rsidP="00AA63AF">
            <w:pPr>
              <w:rPr>
                <w:rFonts w:asciiTheme="majorHAnsi" w:eastAsia="Times New Roman" w:hAnsiTheme="majorHAnsi" w:cs="Arial"/>
                <w:b/>
                <w:sz w:val="22"/>
                <w:szCs w:val="22"/>
              </w:rPr>
            </w:pPr>
          </w:p>
          <w:p w14:paraId="3C9E9F0F" w14:textId="77777777" w:rsidR="00C0311D" w:rsidRDefault="00C0311D" w:rsidP="00AA63AF">
            <w:pPr>
              <w:rPr>
                <w:rFonts w:asciiTheme="majorHAnsi" w:eastAsia="Times New Roman" w:hAnsiTheme="majorHAnsi" w:cs="Arial"/>
                <w:b/>
                <w:sz w:val="22"/>
                <w:szCs w:val="22"/>
              </w:rPr>
            </w:pPr>
          </w:p>
          <w:p w14:paraId="488CA30C" w14:textId="77777777" w:rsidR="00AA63AF" w:rsidRPr="00AA63AF" w:rsidRDefault="00AA63AF" w:rsidP="00AA63AF">
            <w:pPr>
              <w:rPr>
                <w:rFonts w:asciiTheme="majorHAnsi" w:eastAsia="Times New Roman" w:hAnsiTheme="majorHAnsi" w:cs="Arial"/>
                <w:b/>
                <w:sz w:val="22"/>
                <w:szCs w:val="22"/>
              </w:rPr>
            </w:pPr>
            <w:r w:rsidRPr="00AA63AF">
              <w:rPr>
                <w:rFonts w:asciiTheme="majorHAnsi" w:eastAsia="Times New Roman" w:hAnsiTheme="majorHAnsi" w:cs="Arial"/>
                <w:b/>
                <w:sz w:val="22"/>
                <w:szCs w:val="22"/>
              </w:rPr>
              <w:t xml:space="preserve">Computer and Healthcare Informatics </w:t>
            </w:r>
            <w:r w:rsidRPr="00AA63AF">
              <w:rPr>
                <w:rFonts w:asciiTheme="majorHAnsi" w:eastAsia="Times New Roman" w:hAnsiTheme="majorHAnsi" w:cs="Arial"/>
                <w:b/>
                <w:sz w:val="22"/>
                <w:szCs w:val="22"/>
              </w:rPr>
              <w:tab/>
            </w:r>
            <w:r w:rsidRPr="00AA63AF">
              <w:rPr>
                <w:rFonts w:asciiTheme="majorHAnsi" w:eastAsia="Times New Roman" w:hAnsiTheme="majorHAnsi" w:cs="Arial"/>
                <w:b/>
                <w:sz w:val="22"/>
                <w:szCs w:val="22"/>
              </w:rPr>
              <w:tab/>
            </w:r>
            <w:r w:rsidRPr="00AA63AF">
              <w:rPr>
                <w:rFonts w:asciiTheme="majorHAnsi" w:eastAsia="Times New Roman" w:hAnsiTheme="majorHAnsi" w:cs="Arial"/>
                <w:b/>
                <w:sz w:val="22"/>
                <w:szCs w:val="22"/>
              </w:rPr>
              <w:tab/>
            </w:r>
            <w:r w:rsidRPr="00AA63AF">
              <w:rPr>
                <w:rFonts w:asciiTheme="majorHAnsi" w:eastAsia="Times New Roman" w:hAnsiTheme="majorHAnsi" w:cs="Arial"/>
                <w:b/>
                <w:sz w:val="22"/>
                <w:szCs w:val="22"/>
                <w:u w:val="single"/>
              </w:rPr>
              <w:t xml:space="preserve">18 </w:t>
            </w:r>
          </w:p>
          <w:p w14:paraId="5657E404" w14:textId="77777777"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MED 2400</w:t>
            </w:r>
            <w:r w:rsidRPr="00AA63AF">
              <w:rPr>
                <w:rFonts w:asciiTheme="majorHAnsi" w:eastAsia="Times New Roman" w:hAnsiTheme="majorHAnsi" w:cs="Arial"/>
                <w:sz w:val="22"/>
                <w:szCs w:val="22"/>
              </w:rPr>
              <w:tab/>
              <w:t>Medical Informatics Fundamentals</w:t>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t>3</w:t>
            </w:r>
          </w:p>
          <w:p w14:paraId="04D3536F" w14:textId="6C5D07E6"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MED 4229</w:t>
            </w:r>
            <w:r w:rsidRPr="00AA63AF">
              <w:rPr>
                <w:rFonts w:asciiTheme="majorHAnsi" w:eastAsia="Times New Roman" w:hAnsiTheme="majorHAnsi" w:cs="Arial"/>
                <w:sz w:val="22"/>
                <w:szCs w:val="22"/>
              </w:rPr>
              <w:tab/>
              <w:t xml:space="preserve">Healthcare Databases </w:t>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00C0311D">
              <w:rPr>
                <w:rFonts w:asciiTheme="majorHAnsi" w:eastAsia="Times New Roman" w:hAnsiTheme="majorHAnsi" w:cs="Arial"/>
                <w:sz w:val="22"/>
                <w:szCs w:val="22"/>
              </w:rPr>
              <w:t xml:space="preserve">               </w:t>
            </w:r>
            <w:r w:rsidRPr="00AA63AF">
              <w:rPr>
                <w:rFonts w:asciiTheme="majorHAnsi" w:eastAsia="Times New Roman" w:hAnsiTheme="majorHAnsi" w:cs="Arial"/>
                <w:sz w:val="22"/>
                <w:szCs w:val="22"/>
              </w:rPr>
              <w:t>3</w:t>
            </w:r>
          </w:p>
          <w:p w14:paraId="3A3484F8" w14:textId="4804F6FE"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CST 1101</w:t>
            </w:r>
            <w:r w:rsidRPr="00AA63AF">
              <w:rPr>
                <w:rFonts w:asciiTheme="majorHAnsi" w:eastAsia="Times New Roman" w:hAnsiTheme="majorHAnsi" w:cs="Arial"/>
                <w:sz w:val="22"/>
                <w:szCs w:val="22"/>
              </w:rPr>
              <w:tab/>
              <w:t xml:space="preserve">Problem Solving with Computer Programming </w:t>
            </w:r>
            <w:r w:rsidR="00C0311D">
              <w:rPr>
                <w:rFonts w:asciiTheme="majorHAnsi" w:eastAsia="Times New Roman" w:hAnsiTheme="majorHAnsi" w:cs="Arial"/>
                <w:sz w:val="22"/>
                <w:szCs w:val="22"/>
              </w:rPr>
              <w:t xml:space="preserve">    </w:t>
            </w:r>
            <w:r w:rsidRPr="00AA63AF">
              <w:rPr>
                <w:rFonts w:asciiTheme="majorHAnsi" w:eastAsia="Times New Roman" w:hAnsiTheme="majorHAnsi" w:cs="Arial"/>
                <w:sz w:val="22"/>
                <w:szCs w:val="22"/>
              </w:rPr>
              <w:t>3</w:t>
            </w:r>
          </w:p>
          <w:p w14:paraId="0BDDE80D" w14:textId="77777777"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 xml:space="preserve">CST 1201 </w:t>
            </w:r>
            <w:r w:rsidRPr="00AA63AF">
              <w:rPr>
                <w:rFonts w:asciiTheme="majorHAnsi" w:eastAsia="Times New Roman" w:hAnsiTheme="majorHAnsi" w:cs="Arial"/>
                <w:sz w:val="22"/>
                <w:szCs w:val="22"/>
              </w:rPr>
              <w:tab/>
              <w:t>Programming Fundamentals</w:t>
            </w:r>
          </w:p>
          <w:p w14:paraId="5B1BF8E9" w14:textId="77777777"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 xml:space="preserve">or </w:t>
            </w:r>
          </w:p>
          <w:p w14:paraId="5B28F9B4" w14:textId="01845275"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 xml:space="preserve">CST 2403 </w:t>
            </w:r>
            <w:r w:rsidRPr="00AA63AF">
              <w:rPr>
                <w:rFonts w:asciiTheme="majorHAnsi" w:eastAsia="Times New Roman" w:hAnsiTheme="majorHAnsi" w:cs="Arial"/>
                <w:sz w:val="22"/>
                <w:szCs w:val="22"/>
              </w:rPr>
              <w:tab/>
              <w:t>C++ Programming I</w:t>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00C0311D">
              <w:rPr>
                <w:rFonts w:asciiTheme="majorHAnsi" w:eastAsia="Times New Roman" w:hAnsiTheme="majorHAnsi" w:cs="Arial"/>
                <w:sz w:val="22"/>
                <w:szCs w:val="22"/>
              </w:rPr>
              <w:t xml:space="preserve">                </w:t>
            </w:r>
            <w:r w:rsidRPr="00AA63AF">
              <w:rPr>
                <w:rFonts w:asciiTheme="majorHAnsi" w:eastAsia="Times New Roman" w:hAnsiTheme="majorHAnsi" w:cs="Arial"/>
                <w:sz w:val="22"/>
                <w:szCs w:val="22"/>
              </w:rPr>
              <w:t>3</w:t>
            </w:r>
          </w:p>
          <w:p w14:paraId="4E006048" w14:textId="4C5C005C"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CST 1204</w:t>
            </w:r>
            <w:r w:rsidRPr="00AA63AF">
              <w:rPr>
                <w:rFonts w:asciiTheme="majorHAnsi" w:eastAsia="Times New Roman" w:hAnsiTheme="majorHAnsi" w:cs="Arial"/>
                <w:sz w:val="22"/>
                <w:szCs w:val="22"/>
              </w:rPr>
              <w:tab/>
              <w:t>Database Systems Fundamentals</w:t>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00C0311D">
              <w:rPr>
                <w:rFonts w:asciiTheme="majorHAnsi" w:eastAsia="Times New Roman" w:hAnsiTheme="majorHAnsi" w:cs="Arial"/>
                <w:sz w:val="22"/>
                <w:szCs w:val="22"/>
              </w:rPr>
              <w:t xml:space="preserve">  </w:t>
            </w:r>
            <w:r w:rsidRPr="00AA63AF">
              <w:rPr>
                <w:rFonts w:asciiTheme="majorHAnsi" w:eastAsia="Times New Roman" w:hAnsiTheme="majorHAnsi" w:cs="Arial"/>
                <w:sz w:val="22"/>
                <w:szCs w:val="22"/>
              </w:rPr>
              <w:t>3</w:t>
            </w:r>
          </w:p>
          <w:p w14:paraId="7F7A8797" w14:textId="0086A98F"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HSA 3510</w:t>
            </w:r>
            <w:r w:rsidRPr="00AA63AF">
              <w:rPr>
                <w:rFonts w:asciiTheme="majorHAnsi" w:eastAsia="Times New Roman" w:hAnsiTheme="majorHAnsi" w:cs="Arial"/>
                <w:sz w:val="22"/>
                <w:szCs w:val="22"/>
              </w:rPr>
              <w:tab/>
              <w:t>Health Services Management I</w:t>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00C0311D">
              <w:rPr>
                <w:rFonts w:asciiTheme="majorHAnsi" w:eastAsia="Times New Roman" w:hAnsiTheme="majorHAnsi" w:cs="Arial"/>
                <w:sz w:val="22"/>
                <w:szCs w:val="22"/>
              </w:rPr>
              <w:t xml:space="preserve">                 </w:t>
            </w:r>
            <w:r w:rsidRPr="00AA63AF">
              <w:rPr>
                <w:rFonts w:asciiTheme="majorHAnsi" w:eastAsia="Times New Roman" w:hAnsiTheme="majorHAnsi" w:cs="Arial"/>
                <w:sz w:val="22"/>
                <w:szCs w:val="22"/>
              </w:rPr>
              <w:t>3</w:t>
            </w:r>
          </w:p>
          <w:p w14:paraId="1AB0991B" w14:textId="77777777" w:rsidR="00AA63AF" w:rsidRPr="00AA63AF" w:rsidRDefault="00AA63AF" w:rsidP="00AA63AF">
            <w:pPr>
              <w:rPr>
                <w:rFonts w:asciiTheme="majorHAnsi" w:eastAsia="Times New Roman" w:hAnsiTheme="majorHAnsi" w:cs="Arial"/>
                <w:sz w:val="22"/>
                <w:szCs w:val="22"/>
              </w:rPr>
            </w:pPr>
          </w:p>
          <w:p w14:paraId="23FE0C98" w14:textId="77777777" w:rsidR="00AA63AF" w:rsidRPr="00AA63AF" w:rsidRDefault="00AA63AF" w:rsidP="00AA63AF">
            <w:pPr>
              <w:spacing w:before="2" w:after="2"/>
              <w:rPr>
                <w:rFonts w:asciiTheme="majorHAnsi" w:eastAsia="Times New Roman" w:hAnsiTheme="majorHAnsi" w:cs="Arial"/>
                <w:b/>
                <w:sz w:val="22"/>
                <w:szCs w:val="22"/>
              </w:rPr>
            </w:pPr>
            <w:r w:rsidRPr="00AA63AF">
              <w:rPr>
                <w:rFonts w:asciiTheme="majorHAnsi" w:eastAsia="Times New Roman" w:hAnsiTheme="majorHAnsi" w:cs="Arial"/>
                <w:b/>
                <w:sz w:val="22"/>
                <w:szCs w:val="22"/>
              </w:rPr>
              <w:t>Internship/Research Course</w:t>
            </w:r>
          </w:p>
          <w:p w14:paraId="6435F796" w14:textId="77777777" w:rsidR="00AA63AF" w:rsidRPr="00AA63AF" w:rsidRDefault="00AA63AF" w:rsidP="00AA63AF">
            <w:pPr>
              <w:spacing w:before="2" w:after="2"/>
              <w:rPr>
                <w:rFonts w:asciiTheme="majorHAnsi" w:eastAsia="Times New Roman" w:hAnsiTheme="majorHAnsi" w:cs="Arial"/>
                <w:sz w:val="22"/>
                <w:szCs w:val="22"/>
              </w:rPr>
            </w:pPr>
            <w:r w:rsidRPr="00AA63AF">
              <w:rPr>
                <w:rFonts w:asciiTheme="majorHAnsi" w:eastAsia="Times New Roman" w:hAnsiTheme="majorHAnsi" w:cs="Arial"/>
                <w:sz w:val="22"/>
                <w:szCs w:val="22"/>
              </w:rPr>
              <w:t>MED 3910</w:t>
            </w:r>
            <w:r w:rsidRPr="00AA63AF">
              <w:rPr>
                <w:rFonts w:asciiTheme="majorHAnsi" w:eastAsia="Times New Roman" w:hAnsiTheme="majorHAnsi" w:cs="Arial"/>
                <w:sz w:val="22"/>
                <w:szCs w:val="22"/>
              </w:rPr>
              <w:tab/>
              <w:t xml:space="preserve">Internship/Research in Biomedical Informatics  </w:t>
            </w:r>
            <w:r w:rsidRPr="00AA63AF">
              <w:rPr>
                <w:rFonts w:asciiTheme="majorHAnsi" w:eastAsia="Times New Roman" w:hAnsiTheme="majorHAnsi" w:cs="Arial"/>
                <w:b/>
                <w:sz w:val="22"/>
                <w:szCs w:val="22"/>
              </w:rPr>
              <w:t>5</w:t>
            </w:r>
          </w:p>
          <w:p w14:paraId="05682391" w14:textId="77777777" w:rsidR="00AA63AF" w:rsidRPr="00AA63AF" w:rsidRDefault="00AA63AF" w:rsidP="00AA63AF">
            <w:pPr>
              <w:spacing w:before="2" w:after="2"/>
              <w:rPr>
                <w:rFonts w:asciiTheme="majorHAnsi" w:eastAsia="Times New Roman" w:hAnsiTheme="majorHAnsi" w:cs="Arial"/>
                <w:sz w:val="22"/>
                <w:szCs w:val="22"/>
              </w:rPr>
            </w:pPr>
          </w:p>
          <w:p w14:paraId="07291EA3" w14:textId="77777777" w:rsidR="00AA63AF" w:rsidRPr="00AA63AF" w:rsidRDefault="00AA63AF" w:rsidP="00AA63AF">
            <w:pPr>
              <w:spacing w:before="2" w:after="2"/>
              <w:rPr>
                <w:rFonts w:asciiTheme="majorHAnsi" w:eastAsia="Times New Roman" w:hAnsiTheme="majorHAnsi" w:cs="Arial"/>
                <w:b/>
                <w:sz w:val="22"/>
                <w:szCs w:val="22"/>
              </w:rPr>
            </w:pPr>
            <w:r w:rsidRPr="00AA63AF">
              <w:rPr>
                <w:rFonts w:asciiTheme="majorHAnsi" w:eastAsia="Times New Roman" w:hAnsiTheme="majorHAnsi" w:cs="Arial"/>
                <w:b/>
                <w:sz w:val="22"/>
                <w:szCs w:val="22"/>
              </w:rPr>
              <w:t>Additional Required Courses</w:t>
            </w:r>
            <w:r w:rsidRPr="00AA63AF">
              <w:rPr>
                <w:rFonts w:asciiTheme="majorHAnsi" w:eastAsia="Times New Roman" w:hAnsiTheme="majorHAnsi" w:cs="Arial"/>
                <w:b/>
                <w:sz w:val="22"/>
                <w:szCs w:val="22"/>
              </w:rPr>
              <w:tab/>
            </w:r>
            <w:r w:rsidRPr="00AA63AF">
              <w:rPr>
                <w:rFonts w:asciiTheme="majorHAnsi" w:eastAsia="Times New Roman" w:hAnsiTheme="majorHAnsi" w:cs="Arial"/>
                <w:b/>
                <w:sz w:val="22"/>
                <w:szCs w:val="22"/>
              </w:rPr>
              <w:tab/>
            </w:r>
            <w:r w:rsidRPr="00AA63AF">
              <w:rPr>
                <w:rFonts w:asciiTheme="majorHAnsi" w:eastAsia="Times New Roman" w:hAnsiTheme="majorHAnsi" w:cs="Arial"/>
                <w:b/>
                <w:sz w:val="22"/>
                <w:szCs w:val="22"/>
              </w:rPr>
              <w:tab/>
            </w:r>
            <w:r w:rsidRPr="00AA63AF">
              <w:rPr>
                <w:rFonts w:asciiTheme="majorHAnsi" w:eastAsia="Times New Roman" w:hAnsiTheme="majorHAnsi" w:cs="Arial"/>
                <w:b/>
                <w:sz w:val="22"/>
                <w:szCs w:val="22"/>
              </w:rPr>
              <w:tab/>
            </w:r>
            <w:r w:rsidRPr="00AA63AF">
              <w:rPr>
                <w:rFonts w:asciiTheme="majorHAnsi" w:eastAsia="Times New Roman" w:hAnsiTheme="majorHAnsi" w:cs="Arial"/>
                <w:b/>
                <w:sz w:val="22"/>
                <w:szCs w:val="22"/>
                <w:u w:val="single"/>
              </w:rPr>
              <w:t>10-11</w:t>
            </w:r>
          </w:p>
          <w:p w14:paraId="4F890617" w14:textId="77777777" w:rsidR="00AA63AF" w:rsidRPr="00AA63AF" w:rsidRDefault="00AA63AF" w:rsidP="00AA63AF">
            <w:pPr>
              <w:spacing w:before="2" w:after="2"/>
              <w:rPr>
                <w:rFonts w:asciiTheme="majorHAnsi" w:eastAsia="Times New Roman" w:hAnsiTheme="majorHAnsi" w:cs="Arial"/>
                <w:sz w:val="22"/>
                <w:szCs w:val="22"/>
              </w:rPr>
            </w:pPr>
            <w:r w:rsidRPr="00AA63AF">
              <w:rPr>
                <w:rFonts w:asciiTheme="majorHAnsi" w:eastAsia="Times New Roman" w:hAnsiTheme="majorHAnsi" w:cs="Arial"/>
                <w:sz w:val="22"/>
                <w:szCs w:val="22"/>
              </w:rPr>
              <w:t xml:space="preserve">ENG 1101 </w:t>
            </w:r>
            <w:r w:rsidRPr="00AA63AF">
              <w:rPr>
                <w:rFonts w:asciiTheme="majorHAnsi" w:eastAsia="Times New Roman" w:hAnsiTheme="majorHAnsi" w:cs="Arial"/>
                <w:sz w:val="22"/>
                <w:szCs w:val="22"/>
              </w:rPr>
              <w:tab/>
              <w:t>English Composition I</w:t>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t>Met as Gen Ed</w:t>
            </w:r>
          </w:p>
          <w:p w14:paraId="56BB8702" w14:textId="77777777" w:rsidR="00AA63AF" w:rsidRPr="00AA63AF" w:rsidRDefault="00AA63AF" w:rsidP="00AA63AF">
            <w:pPr>
              <w:spacing w:before="2" w:after="2"/>
              <w:rPr>
                <w:rFonts w:asciiTheme="majorHAnsi" w:eastAsia="Times New Roman" w:hAnsiTheme="majorHAnsi" w:cs="Arial"/>
                <w:sz w:val="22"/>
                <w:szCs w:val="22"/>
              </w:rPr>
            </w:pPr>
            <w:r w:rsidRPr="00AA63AF">
              <w:rPr>
                <w:rFonts w:asciiTheme="majorHAnsi" w:eastAsia="Times New Roman" w:hAnsiTheme="majorHAnsi" w:cs="Arial"/>
                <w:sz w:val="22"/>
                <w:szCs w:val="22"/>
              </w:rPr>
              <w:t xml:space="preserve">ENG 1121 </w:t>
            </w:r>
            <w:r w:rsidRPr="00AA63AF">
              <w:rPr>
                <w:rFonts w:asciiTheme="majorHAnsi" w:eastAsia="Times New Roman" w:hAnsiTheme="majorHAnsi" w:cs="Arial"/>
                <w:sz w:val="22"/>
                <w:szCs w:val="22"/>
              </w:rPr>
              <w:tab/>
              <w:t>English Composition II</w:t>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t>Met as Gen Ed</w:t>
            </w:r>
            <w:r w:rsidRPr="00AA63AF">
              <w:rPr>
                <w:rFonts w:asciiTheme="majorHAnsi" w:eastAsia="Times New Roman" w:hAnsiTheme="majorHAnsi" w:cs="Arial"/>
                <w:sz w:val="22"/>
                <w:szCs w:val="22"/>
              </w:rPr>
              <w:tab/>
            </w:r>
          </w:p>
          <w:p w14:paraId="73372BB8" w14:textId="77777777"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MAT 1475</w:t>
            </w:r>
            <w:r w:rsidRPr="00AA63AF">
              <w:rPr>
                <w:rFonts w:asciiTheme="majorHAnsi" w:eastAsia="Times New Roman" w:hAnsiTheme="majorHAnsi" w:cs="Arial"/>
                <w:sz w:val="22"/>
                <w:szCs w:val="22"/>
              </w:rPr>
              <w:tab/>
              <w:t xml:space="preserve">Calculus I </w:t>
            </w:r>
            <w:r w:rsidRPr="00AA63AF">
              <w:rPr>
                <w:rFonts w:asciiTheme="majorHAnsi" w:eastAsia="Times New Roman" w:hAnsiTheme="majorHAnsi" w:cs="Arial"/>
                <w:b/>
                <w:bCs/>
                <w:sz w:val="22"/>
                <w:szCs w:val="22"/>
                <w:vertAlign w:val="superscript"/>
              </w:rPr>
              <w:t>5</w:t>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t>4</w:t>
            </w:r>
          </w:p>
          <w:p w14:paraId="427D4140" w14:textId="419FD695"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MAT 1372</w:t>
            </w:r>
            <w:r w:rsidR="00C0311D">
              <w:rPr>
                <w:rFonts w:asciiTheme="majorHAnsi" w:eastAsia="Times New Roman" w:hAnsiTheme="majorHAnsi" w:cs="Arial"/>
                <w:sz w:val="22"/>
                <w:szCs w:val="22"/>
              </w:rPr>
              <w:t xml:space="preserve"> </w:t>
            </w:r>
            <w:r w:rsidR="00C0311D">
              <w:rPr>
                <w:rFonts w:asciiTheme="majorHAnsi" w:eastAsia="Times New Roman" w:hAnsiTheme="majorHAnsi" w:cs="Arial"/>
                <w:sz w:val="22"/>
                <w:szCs w:val="22"/>
              </w:rPr>
              <w:tab/>
              <w:t>Statistics with Probability</w:t>
            </w:r>
            <w:r w:rsidR="00C0311D">
              <w:rPr>
                <w:rFonts w:asciiTheme="majorHAnsi" w:eastAsia="Times New Roman" w:hAnsiTheme="majorHAnsi" w:cs="Arial"/>
                <w:sz w:val="22"/>
                <w:szCs w:val="22"/>
              </w:rPr>
              <w:tab/>
            </w:r>
            <w:r w:rsidR="00C0311D">
              <w:rPr>
                <w:rFonts w:asciiTheme="majorHAnsi" w:eastAsia="Times New Roman" w:hAnsiTheme="majorHAnsi" w:cs="Arial"/>
                <w:sz w:val="22"/>
                <w:szCs w:val="22"/>
              </w:rPr>
              <w:tab/>
            </w:r>
            <w:r w:rsidRPr="00AA63AF">
              <w:rPr>
                <w:rFonts w:asciiTheme="majorHAnsi" w:eastAsia="Times New Roman" w:hAnsiTheme="majorHAnsi" w:cs="Arial"/>
                <w:sz w:val="22"/>
                <w:szCs w:val="22"/>
              </w:rPr>
              <w:t xml:space="preserve">3 or </w:t>
            </w:r>
          </w:p>
          <w:p w14:paraId="5A3D0B9D" w14:textId="77777777"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MAT 2572</w:t>
            </w:r>
            <w:r w:rsidRPr="00AA63AF">
              <w:rPr>
                <w:rFonts w:asciiTheme="majorHAnsi" w:eastAsia="Times New Roman" w:hAnsiTheme="majorHAnsi" w:cs="Arial"/>
                <w:sz w:val="22"/>
                <w:szCs w:val="22"/>
              </w:rPr>
              <w:tab/>
              <w:t>Probability and Mathematical Statistics</w:t>
            </w:r>
            <w:r w:rsidRPr="00AA63AF">
              <w:rPr>
                <w:rFonts w:asciiTheme="majorHAnsi" w:eastAsia="Times New Roman" w:hAnsiTheme="majorHAnsi" w:cs="Arial"/>
                <w:sz w:val="22"/>
                <w:szCs w:val="22"/>
              </w:rPr>
              <w:tab/>
              <w:t>4</w:t>
            </w:r>
          </w:p>
          <w:p w14:paraId="72F37E4B" w14:textId="77777777"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sz w:val="22"/>
                <w:szCs w:val="22"/>
              </w:rPr>
              <w:t>PHIL 2203</w:t>
            </w:r>
            <w:r w:rsidRPr="00AA63AF">
              <w:rPr>
                <w:rFonts w:asciiTheme="majorHAnsi" w:eastAsia="Times New Roman" w:hAnsiTheme="majorHAnsi" w:cs="Arial"/>
                <w:sz w:val="22"/>
                <w:szCs w:val="22"/>
              </w:rPr>
              <w:tab/>
              <w:t>Health Care Ethics</w:t>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t>3</w:t>
            </w:r>
          </w:p>
          <w:p w14:paraId="0240F18B" w14:textId="77777777" w:rsidR="00AA63AF" w:rsidRPr="00AA63AF" w:rsidRDefault="00AA63AF" w:rsidP="00AA63AF">
            <w:pPr>
              <w:spacing w:before="2" w:after="2"/>
              <w:rPr>
                <w:rFonts w:asciiTheme="majorHAnsi" w:eastAsia="Times New Roman" w:hAnsiTheme="majorHAnsi" w:cs="Arial"/>
                <w:sz w:val="22"/>
                <w:szCs w:val="22"/>
              </w:rPr>
            </w:pPr>
          </w:p>
          <w:p w14:paraId="107F235C" w14:textId="77777777" w:rsidR="00AA63AF" w:rsidRPr="00AA63AF" w:rsidRDefault="00AA63AF" w:rsidP="00AA63AF">
            <w:pPr>
              <w:spacing w:before="2" w:after="2"/>
              <w:rPr>
                <w:rFonts w:asciiTheme="majorHAnsi" w:eastAsia="Times New Roman" w:hAnsiTheme="majorHAnsi" w:cs="Arial"/>
                <w:sz w:val="22"/>
                <w:szCs w:val="22"/>
              </w:rPr>
            </w:pPr>
          </w:p>
          <w:p w14:paraId="53AE5B63" w14:textId="77777777" w:rsidR="00AA63AF" w:rsidRPr="00AA63AF" w:rsidRDefault="00AA63AF" w:rsidP="00AA63AF">
            <w:pPr>
              <w:spacing w:before="2" w:after="2"/>
              <w:rPr>
                <w:rFonts w:asciiTheme="majorHAnsi" w:eastAsia="Times New Roman" w:hAnsiTheme="majorHAnsi" w:cs="Times New Roman"/>
                <w:sz w:val="22"/>
                <w:szCs w:val="22"/>
              </w:rPr>
            </w:pPr>
            <w:r w:rsidRPr="00AA63AF">
              <w:rPr>
                <w:rFonts w:asciiTheme="majorHAnsi" w:eastAsia="Times New Roman" w:hAnsiTheme="majorHAnsi" w:cs="Arial"/>
                <w:b/>
                <w:sz w:val="22"/>
                <w:szCs w:val="22"/>
              </w:rPr>
              <w:t xml:space="preserve">Free Elective Credits </w:t>
            </w:r>
            <w:r w:rsidRPr="00AA63AF">
              <w:rPr>
                <w:rFonts w:asciiTheme="majorHAnsi" w:eastAsia="Times New Roman" w:hAnsiTheme="majorHAnsi" w:cs="Arial"/>
                <w:sz w:val="22"/>
                <w:szCs w:val="22"/>
              </w:rPr>
              <w:t xml:space="preserve">to equal 120 </w:t>
            </w:r>
            <w:r w:rsidRPr="00AA63AF">
              <w:rPr>
                <w:rFonts w:asciiTheme="majorHAnsi" w:eastAsia="Times New Roman" w:hAnsiTheme="majorHAnsi" w:cs="Arial"/>
                <w:b/>
                <w:bCs/>
                <w:sz w:val="22"/>
                <w:szCs w:val="22"/>
                <w:vertAlign w:val="superscript"/>
              </w:rPr>
              <w:t>6</w:t>
            </w:r>
          </w:p>
          <w:p w14:paraId="62F4CBB1" w14:textId="77777777" w:rsidR="00AA63AF" w:rsidRPr="00AA63AF" w:rsidRDefault="00AA63AF" w:rsidP="00AA63AF">
            <w:pPr>
              <w:spacing w:before="2" w:after="2"/>
              <w:rPr>
                <w:rFonts w:asciiTheme="majorHAnsi" w:eastAsia="Times New Roman" w:hAnsiTheme="majorHAnsi" w:cs="Arial"/>
                <w:sz w:val="22"/>
                <w:szCs w:val="22"/>
              </w:rPr>
            </w:pP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Pr="00AA63AF">
              <w:rPr>
                <w:rFonts w:asciiTheme="majorHAnsi" w:eastAsia="Times New Roman" w:hAnsiTheme="majorHAnsi" w:cs="Arial"/>
                <w:sz w:val="22"/>
                <w:szCs w:val="22"/>
              </w:rPr>
              <w:tab/>
            </w:r>
            <w:r w:rsidRPr="00AA63AF">
              <w:rPr>
                <w:rFonts w:asciiTheme="majorHAnsi" w:eastAsia="Times New Roman" w:hAnsiTheme="majorHAnsi" w:cs="Arial"/>
                <w:b/>
                <w:sz w:val="22"/>
                <w:szCs w:val="22"/>
              </w:rPr>
              <w:tab/>
            </w:r>
          </w:p>
          <w:p w14:paraId="64372043" w14:textId="77777777" w:rsidR="00AA63AF" w:rsidRPr="00AA63AF" w:rsidRDefault="00AA63AF" w:rsidP="00AA63AF">
            <w:pPr>
              <w:rPr>
                <w:rFonts w:asciiTheme="majorHAnsi" w:eastAsia="Times New Roman" w:hAnsiTheme="majorHAnsi" w:cs="Arial"/>
                <w:b/>
                <w:sz w:val="22"/>
                <w:szCs w:val="22"/>
              </w:rPr>
            </w:pPr>
            <w:r w:rsidRPr="00AA63AF">
              <w:rPr>
                <w:rFonts w:asciiTheme="majorHAnsi" w:eastAsia="Times New Roman" w:hAnsiTheme="majorHAnsi" w:cs="Arial"/>
                <w:b/>
                <w:sz w:val="22"/>
                <w:szCs w:val="22"/>
              </w:rPr>
              <w:t xml:space="preserve">Total General Education Common Core credits: </w:t>
            </w:r>
            <w:r w:rsidRPr="00AA63AF">
              <w:rPr>
                <w:rFonts w:asciiTheme="majorHAnsi" w:eastAsia="Times New Roman" w:hAnsiTheme="majorHAnsi" w:cs="Arial"/>
                <w:b/>
                <w:sz w:val="22"/>
                <w:szCs w:val="22"/>
              </w:rPr>
              <w:tab/>
            </w:r>
            <w:r w:rsidRPr="00AA63AF">
              <w:rPr>
                <w:rFonts w:asciiTheme="majorHAnsi" w:eastAsia="Times New Roman" w:hAnsiTheme="majorHAnsi" w:cs="Arial"/>
                <w:b/>
                <w:sz w:val="22"/>
                <w:szCs w:val="22"/>
              </w:rPr>
              <w:tab/>
              <w:t>42</w:t>
            </w:r>
          </w:p>
          <w:p w14:paraId="31DD97D0" w14:textId="77777777" w:rsidR="00AA63AF" w:rsidRPr="00AA63AF" w:rsidRDefault="00AA63AF" w:rsidP="00AA63AF">
            <w:pPr>
              <w:rPr>
                <w:rFonts w:asciiTheme="majorHAnsi" w:eastAsia="Times New Roman" w:hAnsiTheme="majorHAnsi" w:cs="Arial"/>
                <w:b/>
                <w:sz w:val="22"/>
                <w:szCs w:val="22"/>
              </w:rPr>
            </w:pPr>
            <w:r w:rsidRPr="00AA63AF">
              <w:rPr>
                <w:rFonts w:asciiTheme="majorHAnsi" w:eastAsia="Times New Roman" w:hAnsiTheme="majorHAnsi" w:cs="Arial"/>
                <w:b/>
                <w:sz w:val="22"/>
                <w:szCs w:val="22"/>
              </w:rPr>
              <w:t xml:space="preserve">Total program-specific required and elective credits: </w:t>
            </w:r>
            <w:r w:rsidRPr="00AA63AF">
              <w:rPr>
                <w:rFonts w:asciiTheme="majorHAnsi" w:eastAsia="Times New Roman" w:hAnsiTheme="majorHAnsi" w:cs="Arial"/>
                <w:b/>
                <w:sz w:val="22"/>
                <w:szCs w:val="22"/>
              </w:rPr>
              <w:tab/>
              <w:t>78</w:t>
            </w:r>
          </w:p>
          <w:p w14:paraId="1D15C880" w14:textId="77777777" w:rsidR="00AA63AF" w:rsidRPr="00AA63AF" w:rsidRDefault="00AA63AF" w:rsidP="00AA63AF">
            <w:pPr>
              <w:rPr>
                <w:rFonts w:asciiTheme="majorHAnsi" w:eastAsia="Times New Roman" w:hAnsiTheme="majorHAnsi" w:cs="Arial"/>
                <w:b/>
                <w:sz w:val="22"/>
                <w:szCs w:val="22"/>
              </w:rPr>
            </w:pPr>
            <w:r w:rsidRPr="00AA63AF">
              <w:rPr>
                <w:rFonts w:asciiTheme="majorHAnsi" w:eastAsia="Times New Roman" w:hAnsiTheme="majorHAnsi" w:cs="Arial"/>
                <w:b/>
                <w:sz w:val="22"/>
                <w:szCs w:val="22"/>
              </w:rPr>
              <w:t xml:space="preserve">Total Credits for Degree: </w:t>
            </w:r>
            <w:r w:rsidRPr="00AA63AF">
              <w:rPr>
                <w:rFonts w:asciiTheme="majorHAnsi" w:eastAsia="Times New Roman" w:hAnsiTheme="majorHAnsi" w:cs="Arial"/>
                <w:b/>
                <w:sz w:val="22"/>
                <w:szCs w:val="22"/>
              </w:rPr>
              <w:tab/>
            </w:r>
            <w:r w:rsidRPr="00AA63AF">
              <w:rPr>
                <w:rFonts w:asciiTheme="majorHAnsi" w:eastAsia="Times New Roman" w:hAnsiTheme="majorHAnsi" w:cs="Arial"/>
                <w:b/>
                <w:sz w:val="22"/>
                <w:szCs w:val="22"/>
              </w:rPr>
              <w:tab/>
            </w:r>
            <w:r w:rsidRPr="00AA63AF">
              <w:rPr>
                <w:rFonts w:asciiTheme="majorHAnsi" w:eastAsia="Times New Roman" w:hAnsiTheme="majorHAnsi" w:cs="Arial"/>
                <w:b/>
                <w:sz w:val="22"/>
                <w:szCs w:val="22"/>
              </w:rPr>
              <w:tab/>
            </w:r>
            <w:r w:rsidRPr="00AA63AF">
              <w:rPr>
                <w:rFonts w:asciiTheme="majorHAnsi" w:eastAsia="Times New Roman" w:hAnsiTheme="majorHAnsi" w:cs="Arial"/>
                <w:b/>
                <w:sz w:val="22"/>
                <w:szCs w:val="22"/>
              </w:rPr>
              <w:tab/>
              <w:t>120</w:t>
            </w:r>
          </w:p>
          <w:p w14:paraId="67B9AA58" w14:textId="77777777" w:rsidR="00AA63AF" w:rsidRPr="00AA63AF" w:rsidRDefault="00AA63AF" w:rsidP="00AA63AF">
            <w:pPr>
              <w:rPr>
                <w:rFonts w:asciiTheme="majorHAnsi" w:eastAsia="Times New Roman" w:hAnsiTheme="majorHAnsi" w:cs="Times New Roman"/>
                <w:sz w:val="22"/>
                <w:szCs w:val="22"/>
              </w:rPr>
            </w:pPr>
          </w:p>
          <w:p w14:paraId="58C8D59F" w14:textId="77777777" w:rsidR="00AA63AF" w:rsidRPr="00AA63AF" w:rsidRDefault="00AA63AF" w:rsidP="00AA63AF">
            <w:pPr>
              <w:rPr>
                <w:rFonts w:asciiTheme="majorHAnsi" w:eastAsia="Times New Roman" w:hAnsiTheme="majorHAnsi" w:cs="Times New Roman"/>
                <w:sz w:val="22"/>
                <w:szCs w:val="22"/>
              </w:rPr>
            </w:pPr>
          </w:p>
          <w:p w14:paraId="2BF7F4E3" w14:textId="77777777" w:rsidR="00C0311D" w:rsidRDefault="00C0311D" w:rsidP="00AA63AF">
            <w:pPr>
              <w:widowControl w:val="0"/>
              <w:rPr>
                <w:rFonts w:asciiTheme="majorHAnsi" w:eastAsia="SimSun" w:hAnsiTheme="majorHAnsi" w:cs="Arial"/>
                <w:snapToGrid w:val="0"/>
                <w:sz w:val="22"/>
                <w:szCs w:val="22"/>
                <w:vertAlign w:val="superscript"/>
                <w:lang w:eastAsia="x-none"/>
              </w:rPr>
            </w:pPr>
          </w:p>
          <w:p w14:paraId="2BB824EE" w14:textId="77777777" w:rsidR="00AA63AF" w:rsidRPr="00AA63AF" w:rsidRDefault="00AA63AF" w:rsidP="00AA63AF">
            <w:pPr>
              <w:widowControl w:val="0"/>
              <w:rPr>
                <w:rFonts w:asciiTheme="majorHAnsi" w:eastAsia="SimSun" w:hAnsiTheme="majorHAnsi" w:cs="Arial"/>
                <w:snapToGrid w:val="0"/>
                <w:sz w:val="22"/>
                <w:szCs w:val="22"/>
                <w:lang w:val="x-none" w:eastAsia="x-none"/>
              </w:rPr>
            </w:pPr>
            <w:r w:rsidRPr="00AA63AF">
              <w:rPr>
                <w:rFonts w:asciiTheme="majorHAnsi" w:eastAsia="SimSun" w:hAnsiTheme="majorHAnsi" w:cs="Arial"/>
                <w:snapToGrid w:val="0"/>
                <w:sz w:val="22"/>
                <w:szCs w:val="22"/>
                <w:vertAlign w:val="superscript"/>
                <w:lang w:val="x-none" w:eastAsia="x-none"/>
              </w:rPr>
              <w:t>1</w:t>
            </w:r>
            <w:r w:rsidRPr="00AA63AF">
              <w:rPr>
                <w:rFonts w:asciiTheme="majorHAnsi" w:eastAsia="SimSun" w:hAnsiTheme="majorHAnsi" w:cs="Arial"/>
                <w:snapToGrid w:val="0"/>
                <w:sz w:val="22"/>
                <w:szCs w:val="22"/>
                <w:lang w:val="x-none" w:eastAsia="x-none"/>
              </w:rPr>
              <w:t xml:space="preserve"> Students are strongly urged to consult degree requirements for “double-duty” courses: degree requirements that also meet CUNY Pathways general education requirements in that category.</w:t>
            </w:r>
          </w:p>
          <w:p w14:paraId="526D9514" w14:textId="77777777" w:rsidR="00AA63AF" w:rsidRPr="00AA63AF" w:rsidRDefault="00AA63AF" w:rsidP="00AA63AF">
            <w:pPr>
              <w:widowControl w:val="0"/>
              <w:rPr>
                <w:rFonts w:asciiTheme="majorHAnsi" w:eastAsia="SimSun" w:hAnsiTheme="majorHAnsi" w:cs="Arial"/>
                <w:snapToGrid w:val="0"/>
                <w:sz w:val="22"/>
                <w:szCs w:val="22"/>
                <w:lang w:val="x-none" w:eastAsia="x-none"/>
              </w:rPr>
            </w:pPr>
            <w:r w:rsidRPr="00AA63AF">
              <w:rPr>
                <w:rFonts w:asciiTheme="majorHAnsi" w:eastAsia="SimSun" w:hAnsiTheme="majorHAnsi" w:cs="Arial"/>
                <w:snapToGrid w:val="0"/>
                <w:sz w:val="22"/>
                <w:szCs w:val="22"/>
                <w:vertAlign w:val="superscript"/>
                <w:lang w:val="x-none" w:eastAsia="x-none"/>
              </w:rPr>
              <w:t>2</w:t>
            </w:r>
            <w:r w:rsidRPr="00AA63AF">
              <w:rPr>
                <w:rFonts w:asciiTheme="majorHAnsi" w:eastAsia="SimSun" w:hAnsiTheme="majorHAnsi" w:cs="Arial"/>
                <w:snapToGrid w:val="0"/>
                <w:sz w:val="22"/>
                <w:szCs w:val="22"/>
                <w:lang w:val="x-none" w:eastAsia="x-none"/>
              </w:rPr>
              <w:t xml:space="preserve"> Biomedical Informatics is a STEM degree program, requiring 4 or 5 </w:t>
            </w:r>
            <w:r w:rsidRPr="00AA63AF">
              <w:rPr>
                <w:rFonts w:asciiTheme="majorHAnsi" w:eastAsia="SimSun" w:hAnsiTheme="majorHAnsi" w:cs="Arial"/>
                <w:snapToGrid w:val="0"/>
                <w:sz w:val="22"/>
                <w:szCs w:val="22"/>
                <w:lang w:val="x-none" w:eastAsia="x-none"/>
              </w:rPr>
              <w:lastRenderedPageBreak/>
              <w:t xml:space="preserve">credit courses in mathematics and science. Students may elect to use their required 4 or 5 credit Math or science courses to meet Common Core requirements in Mathematical and Quantitative Reasoning, Life/ Physical Sciences, or Scientific World. </w:t>
            </w:r>
          </w:p>
          <w:p w14:paraId="50FCF934" w14:textId="77777777" w:rsidR="00AA63AF" w:rsidRPr="00AA63AF" w:rsidRDefault="00AA63AF" w:rsidP="00AA63AF">
            <w:pPr>
              <w:widowControl w:val="0"/>
              <w:rPr>
                <w:rFonts w:asciiTheme="majorHAnsi" w:eastAsia="SimSun" w:hAnsiTheme="majorHAnsi" w:cs="Arial"/>
                <w:snapToGrid w:val="0"/>
                <w:sz w:val="22"/>
                <w:szCs w:val="22"/>
                <w:lang w:eastAsia="x-none"/>
              </w:rPr>
            </w:pPr>
            <w:r w:rsidRPr="00AA63AF">
              <w:rPr>
                <w:rFonts w:asciiTheme="majorHAnsi" w:eastAsia="SimSun" w:hAnsiTheme="majorHAnsi" w:cs="Arial"/>
                <w:snapToGrid w:val="0"/>
                <w:sz w:val="22"/>
                <w:szCs w:val="22"/>
                <w:vertAlign w:val="superscript"/>
                <w:lang w:eastAsia="x-none"/>
              </w:rPr>
              <w:t>3</w:t>
            </w:r>
            <w:r w:rsidRPr="00AA63AF">
              <w:rPr>
                <w:rFonts w:asciiTheme="majorHAnsi" w:eastAsia="SimSun" w:hAnsiTheme="majorHAnsi" w:cs="Arial"/>
                <w:snapToGrid w:val="0"/>
                <w:sz w:val="22"/>
                <w:szCs w:val="22"/>
                <w:lang w:eastAsia="x-none"/>
              </w:rPr>
              <w:t>Complete lists of liberal arts and sciences courses and advanced liberal arts courses, as well as semester-specific lists of interdisciplinary courses and writing intensive courses, are available online at the City Tech Pathways website.</w:t>
            </w:r>
          </w:p>
          <w:p w14:paraId="13F13109" w14:textId="77777777" w:rsidR="00AA63AF" w:rsidRPr="00AA63AF" w:rsidRDefault="00AA63AF" w:rsidP="00AA63AF">
            <w:pPr>
              <w:widowControl w:val="0"/>
              <w:rPr>
                <w:rFonts w:asciiTheme="majorHAnsi" w:eastAsia="SimSun" w:hAnsiTheme="majorHAnsi" w:cs="Arial"/>
                <w:snapToGrid w:val="0"/>
                <w:sz w:val="22"/>
                <w:szCs w:val="22"/>
                <w:lang w:eastAsia="x-none"/>
              </w:rPr>
            </w:pPr>
            <w:r w:rsidRPr="00AA63AF">
              <w:rPr>
                <w:rFonts w:asciiTheme="majorHAnsi" w:eastAsia="SimSun" w:hAnsiTheme="majorHAnsi" w:cs="Arial"/>
                <w:snapToGrid w:val="0"/>
                <w:sz w:val="22"/>
                <w:szCs w:val="22"/>
                <w:vertAlign w:val="superscript"/>
                <w:lang w:eastAsia="x-none"/>
              </w:rPr>
              <w:t>4</w:t>
            </w:r>
            <w:r w:rsidRPr="00AA63AF">
              <w:rPr>
                <w:rFonts w:asciiTheme="majorHAnsi" w:eastAsia="SimSun" w:hAnsiTheme="majorHAnsi" w:cs="Arial"/>
                <w:snapToGrid w:val="0"/>
                <w:sz w:val="22"/>
                <w:szCs w:val="22"/>
                <w:lang w:eastAsia="x-none"/>
              </w:rPr>
              <w:t>Students who have already met this requirement by taking COM 1330 or higher may choose any other liberal arts and science course in its place.</w:t>
            </w:r>
          </w:p>
          <w:p w14:paraId="26F2E463" w14:textId="77777777" w:rsidR="00AA63AF" w:rsidRPr="00AA63AF" w:rsidRDefault="00AA63AF" w:rsidP="00AA63AF">
            <w:pPr>
              <w:widowControl w:val="0"/>
              <w:rPr>
                <w:rFonts w:asciiTheme="majorHAnsi" w:eastAsia="SimSun" w:hAnsiTheme="majorHAnsi" w:cs="Arial"/>
                <w:snapToGrid w:val="0"/>
                <w:sz w:val="22"/>
                <w:szCs w:val="22"/>
                <w:lang w:val="x-none" w:eastAsia="x-none"/>
              </w:rPr>
            </w:pPr>
            <w:r w:rsidRPr="00AA63AF">
              <w:rPr>
                <w:rFonts w:asciiTheme="majorHAnsi" w:eastAsia="SimSun" w:hAnsiTheme="majorHAnsi" w:cs="Arial"/>
                <w:snapToGrid w:val="0"/>
                <w:sz w:val="22"/>
                <w:szCs w:val="22"/>
                <w:vertAlign w:val="superscript"/>
                <w:lang w:eastAsia="x-none"/>
              </w:rPr>
              <w:t>5</w:t>
            </w:r>
            <w:r w:rsidRPr="00AA63AF">
              <w:rPr>
                <w:rFonts w:asciiTheme="majorHAnsi" w:eastAsia="SimSun" w:hAnsiTheme="majorHAnsi" w:cs="Arial"/>
                <w:snapToGrid w:val="0"/>
                <w:sz w:val="22"/>
                <w:szCs w:val="22"/>
                <w:vertAlign w:val="superscript"/>
                <w:lang w:val="x-none" w:eastAsia="x-none"/>
              </w:rPr>
              <w:t xml:space="preserve"> </w:t>
            </w:r>
            <w:r w:rsidRPr="00AA63AF">
              <w:rPr>
                <w:rFonts w:asciiTheme="majorHAnsi" w:eastAsia="SimSun" w:hAnsiTheme="majorHAnsi" w:cs="Arial"/>
                <w:snapToGrid w:val="0"/>
                <w:sz w:val="22"/>
                <w:szCs w:val="22"/>
                <w:lang w:val="x-none" w:eastAsia="x-none"/>
              </w:rPr>
              <w:t>Please see department advisor for details.</w:t>
            </w:r>
          </w:p>
          <w:p w14:paraId="4F3073B2" w14:textId="77777777" w:rsidR="00AA63AF" w:rsidRPr="00AA63AF" w:rsidRDefault="00AA63AF" w:rsidP="00AA63AF">
            <w:pPr>
              <w:widowControl w:val="0"/>
              <w:rPr>
                <w:rFonts w:asciiTheme="majorHAnsi" w:eastAsia="SimSun" w:hAnsiTheme="majorHAnsi" w:cs="Arial"/>
                <w:snapToGrid w:val="0"/>
                <w:sz w:val="22"/>
                <w:szCs w:val="22"/>
                <w:lang w:val="x-none" w:eastAsia="x-none"/>
              </w:rPr>
            </w:pPr>
            <w:r w:rsidRPr="00AA63AF">
              <w:rPr>
                <w:rFonts w:asciiTheme="majorHAnsi" w:eastAsia="SimSun" w:hAnsiTheme="majorHAnsi" w:cs="Times New Roman"/>
                <w:snapToGrid w:val="0"/>
                <w:sz w:val="20"/>
                <w:szCs w:val="20"/>
                <w:vertAlign w:val="superscript"/>
                <w:lang w:eastAsia="x-none"/>
              </w:rPr>
              <w:t>6</w:t>
            </w:r>
            <w:r w:rsidRPr="00AA63AF">
              <w:rPr>
                <w:rFonts w:asciiTheme="majorHAnsi" w:eastAsia="SimSun" w:hAnsiTheme="majorHAnsi" w:cs="Arial"/>
                <w:snapToGrid w:val="0"/>
                <w:sz w:val="22"/>
                <w:szCs w:val="22"/>
                <w:lang w:val="x-none" w:eastAsia="x-none"/>
              </w:rPr>
              <w:t xml:space="preserve"> Students who elect to take MAT 1475 without the requisite math background will be required to take MAT 1175, 1275, and /or 1375 in preparation, depending upon initial placement. This will increase the number of required credits for the degree by 4-12.</w:t>
            </w:r>
          </w:p>
          <w:p w14:paraId="10D34351" w14:textId="77777777" w:rsidR="00AA63AF" w:rsidRPr="00AA63AF" w:rsidRDefault="00AA63AF" w:rsidP="00AA63AF">
            <w:pPr>
              <w:widowControl w:val="0"/>
              <w:rPr>
                <w:rFonts w:asciiTheme="majorHAnsi" w:eastAsia="SimSun" w:hAnsiTheme="majorHAnsi" w:cs="Arial"/>
                <w:snapToGrid w:val="0"/>
                <w:sz w:val="22"/>
                <w:szCs w:val="22"/>
                <w:lang w:val="x-none" w:eastAsia="x-none"/>
              </w:rPr>
            </w:pPr>
            <w:r w:rsidRPr="00AA63AF">
              <w:rPr>
                <w:rFonts w:asciiTheme="majorHAnsi" w:eastAsia="SimSun" w:hAnsiTheme="majorHAnsi" w:cs="Times New Roman"/>
                <w:snapToGrid w:val="0"/>
                <w:sz w:val="20"/>
                <w:szCs w:val="20"/>
                <w:vertAlign w:val="superscript"/>
                <w:lang w:eastAsia="x-none"/>
              </w:rPr>
              <w:t>7</w:t>
            </w:r>
            <w:r w:rsidRPr="00AA63AF">
              <w:rPr>
                <w:rFonts w:asciiTheme="majorHAnsi" w:eastAsia="SimSun" w:hAnsiTheme="majorHAnsi" w:cs="Arial"/>
                <w:snapToGrid w:val="0"/>
                <w:sz w:val="22"/>
                <w:szCs w:val="22"/>
                <w:lang w:val="x-none" w:eastAsia="x-none"/>
              </w:rPr>
              <w:t xml:space="preserve"> The number of free elective credits will vary depending upon the program-specific courses students use to meet Common Core requirements.</w:t>
            </w:r>
          </w:p>
          <w:p w14:paraId="13CA3120" w14:textId="77777777" w:rsidR="00AA63AF" w:rsidRPr="00AA63AF" w:rsidRDefault="00AA63AF" w:rsidP="00AA63AF">
            <w:pPr>
              <w:widowControl w:val="0"/>
              <w:contextualSpacing/>
              <w:rPr>
                <w:rFonts w:asciiTheme="majorHAnsi" w:eastAsia="Times New Roman" w:hAnsiTheme="majorHAnsi" w:cs="Arial"/>
                <w:b/>
                <w:snapToGrid w:val="0"/>
                <w:sz w:val="22"/>
                <w:szCs w:val="22"/>
                <w:u w:val="single"/>
                <w:vertAlign w:val="superscript"/>
              </w:rPr>
            </w:pPr>
          </w:p>
          <w:p w14:paraId="4ECB6307" w14:textId="58D5B677" w:rsidR="00AA63AF" w:rsidRPr="00AA63AF" w:rsidRDefault="00AA63AF" w:rsidP="00AA63AF">
            <w:pPr>
              <w:widowControl w:val="0"/>
              <w:contextualSpacing/>
              <w:rPr>
                <w:rFonts w:asciiTheme="majorHAnsi" w:eastAsia="Times New Roman" w:hAnsiTheme="majorHAnsi" w:cs="Arial"/>
                <w:b/>
                <w:snapToGrid w:val="0"/>
                <w:sz w:val="22"/>
                <w:szCs w:val="22"/>
                <w:u w:val="single"/>
              </w:rPr>
            </w:pPr>
            <w:r w:rsidRPr="00AA63AF">
              <w:rPr>
                <w:rFonts w:asciiTheme="majorHAnsi" w:eastAsia="Times New Roman" w:hAnsiTheme="majorHAnsi" w:cs="Arial"/>
                <w:b/>
                <w:snapToGrid w:val="0"/>
                <w:sz w:val="22"/>
                <w:szCs w:val="22"/>
                <w:u w:val="single"/>
                <w:vertAlign w:val="superscript"/>
              </w:rPr>
              <w:t xml:space="preserve"> </w:t>
            </w:r>
            <w:r w:rsidRPr="00AA63AF">
              <w:rPr>
                <w:rFonts w:asciiTheme="majorHAnsi" w:eastAsia="Times New Roman" w:hAnsiTheme="majorHAnsi" w:cs="Arial"/>
                <w:b/>
                <w:snapToGrid w:val="0"/>
                <w:sz w:val="22"/>
                <w:szCs w:val="22"/>
                <w:u w:val="single"/>
              </w:rPr>
              <w:t>Admissions criteria</w:t>
            </w:r>
          </w:p>
          <w:p w14:paraId="1C925DF5" w14:textId="77777777" w:rsidR="00AA63AF" w:rsidRPr="00AA63AF" w:rsidRDefault="00AA63AF" w:rsidP="00AA63AF">
            <w:pPr>
              <w:widowControl w:val="0"/>
              <w:rPr>
                <w:rFonts w:asciiTheme="majorHAnsi" w:eastAsia="SimSun" w:hAnsiTheme="majorHAnsi" w:cs="Arial"/>
                <w:b/>
                <w:snapToGrid w:val="0"/>
                <w:sz w:val="22"/>
                <w:szCs w:val="22"/>
                <w:vertAlign w:val="superscript"/>
                <w:lang w:eastAsia="x-none"/>
              </w:rPr>
            </w:pPr>
          </w:p>
          <w:p w14:paraId="362B331B" w14:textId="19C5CEF2" w:rsidR="00AA63AF" w:rsidRPr="00AA63AF" w:rsidRDefault="00AA63AF" w:rsidP="00AA63AF">
            <w:pPr>
              <w:contextualSpacing/>
              <w:rPr>
                <w:rFonts w:asciiTheme="majorHAnsi" w:eastAsia="Times New Roman" w:hAnsiTheme="majorHAnsi" w:cs="Arial"/>
                <w:b/>
                <w:snapToGrid w:val="0"/>
                <w:sz w:val="22"/>
                <w:szCs w:val="22"/>
              </w:rPr>
            </w:pPr>
            <w:r w:rsidRPr="00AA63AF">
              <w:rPr>
                <w:rFonts w:asciiTheme="majorHAnsi" w:eastAsia="Times New Roman" w:hAnsiTheme="majorHAnsi" w:cs="Arial"/>
                <w:b/>
                <w:snapToGrid w:val="0"/>
                <w:sz w:val="22"/>
                <w:szCs w:val="22"/>
                <w:vertAlign w:val="superscript"/>
              </w:rPr>
              <w:t xml:space="preserve"> </w:t>
            </w:r>
            <w:r w:rsidRPr="00AA63AF">
              <w:rPr>
                <w:rFonts w:asciiTheme="majorHAnsi" w:eastAsia="Times New Roman" w:hAnsiTheme="majorHAnsi" w:cs="Arial"/>
                <w:b/>
                <w:snapToGrid w:val="0"/>
                <w:sz w:val="22"/>
                <w:szCs w:val="22"/>
              </w:rPr>
              <w:t>Entrance Requirements</w:t>
            </w:r>
          </w:p>
          <w:p w14:paraId="32546801" w14:textId="77777777" w:rsidR="00AA63AF" w:rsidRPr="00AA63AF" w:rsidRDefault="00AA63AF" w:rsidP="00AA63AF">
            <w:pPr>
              <w:numPr>
                <w:ilvl w:val="0"/>
                <w:numId w:val="24"/>
              </w:numPr>
              <w:contextualSpacing/>
              <w:rPr>
                <w:rFonts w:asciiTheme="majorHAnsi" w:eastAsia="MS Mincho" w:hAnsiTheme="majorHAnsi" w:cs="Times New Roman"/>
                <w:b/>
                <w:sz w:val="22"/>
                <w:szCs w:val="22"/>
              </w:rPr>
            </w:pPr>
            <w:r w:rsidRPr="00AA63AF">
              <w:rPr>
                <w:rFonts w:asciiTheme="majorHAnsi" w:eastAsia="MS Mincho" w:hAnsiTheme="majorHAnsi" w:cs="Times New Roman"/>
                <w:b/>
                <w:sz w:val="22"/>
                <w:szCs w:val="22"/>
              </w:rPr>
              <w:t>Minimum high school average of 75.</w:t>
            </w:r>
          </w:p>
          <w:p w14:paraId="6B26B5FE" w14:textId="77777777" w:rsidR="00AA63AF" w:rsidRDefault="00AA63AF" w:rsidP="00AA63AF">
            <w:pPr>
              <w:numPr>
                <w:ilvl w:val="0"/>
                <w:numId w:val="24"/>
              </w:numPr>
              <w:contextualSpacing/>
              <w:rPr>
                <w:rFonts w:asciiTheme="majorHAnsi" w:eastAsia="MS Mincho" w:hAnsiTheme="majorHAnsi" w:cs="Times New Roman"/>
                <w:b/>
                <w:sz w:val="22"/>
                <w:szCs w:val="22"/>
                <w:u w:val="single"/>
              </w:rPr>
            </w:pPr>
            <w:r w:rsidRPr="00AA63AF">
              <w:rPr>
                <w:rFonts w:asciiTheme="majorHAnsi" w:eastAsia="MS Mincho" w:hAnsiTheme="majorHAnsi" w:cs="Times New Roman"/>
                <w:b/>
                <w:sz w:val="22"/>
                <w:szCs w:val="22"/>
                <w:u w:val="single"/>
              </w:rPr>
              <w:t>Proficiency as achieved by one of the following criteria:</w:t>
            </w:r>
          </w:p>
          <w:p w14:paraId="28EA7D98" w14:textId="44A7FD81" w:rsidR="003F6009" w:rsidRPr="00E554C5" w:rsidRDefault="00E554C5" w:rsidP="00E554C5">
            <w:pPr>
              <w:numPr>
                <w:ilvl w:val="1"/>
                <w:numId w:val="24"/>
              </w:numPr>
              <w:contextualSpacing/>
              <w:rPr>
                <w:rFonts w:asciiTheme="majorHAnsi" w:eastAsia="MS Mincho" w:hAnsiTheme="majorHAnsi" w:cs="Times New Roman"/>
                <w:b/>
                <w:sz w:val="22"/>
                <w:szCs w:val="22"/>
                <w:u w:val="single"/>
              </w:rPr>
            </w:pPr>
            <w:r w:rsidRPr="00E554C5">
              <w:rPr>
                <w:rFonts w:asciiTheme="majorHAnsi" w:eastAsia="MS Mincho" w:hAnsiTheme="majorHAnsi" w:cs="Times New Roman"/>
                <w:b/>
                <w:sz w:val="22"/>
                <w:szCs w:val="22"/>
              </w:rPr>
              <w:t>Minimum SAT score of 1000 (500 Writing, 500 Math);</w:t>
            </w:r>
          </w:p>
          <w:p w14:paraId="7BB50425" w14:textId="2EC187E1" w:rsidR="00E554C5" w:rsidRPr="00AA63AF" w:rsidRDefault="00E554C5" w:rsidP="00E554C5">
            <w:pPr>
              <w:numPr>
                <w:ilvl w:val="1"/>
                <w:numId w:val="24"/>
              </w:numPr>
              <w:contextualSpacing/>
              <w:rPr>
                <w:rFonts w:asciiTheme="majorHAnsi" w:eastAsia="MS Mincho" w:hAnsiTheme="majorHAnsi" w:cs="Times New Roman"/>
                <w:b/>
                <w:sz w:val="22"/>
                <w:szCs w:val="22"/>
                <w:u w:val="single"/>
              </w:rPr>
            </w:pPr>
            <w:r w:rsidRPr="00E554C5">
              <w:rPr>
                <w:rFonts w:asciiTheme="majorHAnsi" w:eastAsia="MS Mincho" w:hAnsiTheme="majorHAnsi" w:cs="Times New Roman"/>
                <w:b/>
                <w:sz w:val="22"/>
                <w:szCs w:val="22"/>
              </w:rPr>
              <w:t>Minimum NYS Regents exam score of 75 in English</w:t>
            </w:r>
            <w:r>
              <w:rPr>
                <w:rFonts w:asciiTheme="majorHAnsi" w:eastAsia="MS Mincho" w:hAnsiTheme="majorHAnsi" w:cs="Times New Roman"/>
                <w:b/>
                <w:sz w:val="22"/>
                <w:szCs w:val="22"/>
                <w:u w:val="single"/>
              </w:rPr>
              <w:t xml:space="preserve"> </w:t>
            </w:r>
            <w:r w:rsidRPr="00E554C5">
              <w:rPr>
                <w:rFonts w:asciiTheme="majorHAnsi" w:eastAsia="MS Mincho" w:hAnsiTheme="majorHAnsi" w:cs="Times New Roman"/>
                <w:b/>
                <w:sz w:val="22"/>
                <w:szCs w:val="22"/>
              </w:rPr>
              <w:t>and 80 in at</w:t>
            </w:r>
            <w:r>
              <w:rPr>
                <w:rFonts w:asciiTheme="majorHAnsi" w:eastAsia="MS Mincho" w:hAnsiTheme="majorHAnsi" w:cs="Times New Roman"/>
                <w:b/>
                <w:sz w:val="22"/>
                <w:szCs w:val="22"/>
                <w:u w:val="single"/>
              </w:rPr>
              <w:t xml:space="preserve"> </w:t>
            </w:r>
            <w:r w:rsidRPr="00E554C5">
              <w:rPr>
                <w:rFonts w:asciiTheme="majorHAnsi" w:eastAsia="MS Mincho" w:hAnsiTheme="majorHAnsi" w:cs="Times New Roman"/>
                <w:b/>
                <w:sz w:val="22"/>
                <w:szCs w:val="22"/>
              </w:rPr>
              <w:t>least one of the three Math sections (Integrated Algebra; G</w:t>
            </w:r>
            <w:r>
              <w:rPr>
                <w:rFonts w:asciiTheme="majorHAnsi" w:eastAsia="MS Mincho" w:hAnsiTheme="majorHAnsi" w:cs="Times New Roman"/>
                <w:b/>
                <w:sz w:val="22"/>
                <w:szCs w:val="22"/>
              </w:rPr>
              <w:t>eometry; or Algebra 2 and Trigonometry)</w:t>
            </w:r>
          </w:p>
          <w:p w14:paraId="1CDC4B16" w14:textId="1292730E" w:rsidR="00AA63AF" w:rsidRPr="000C72EC" w:rsidRDefault="00AA63AF" w:rsidP="000C72EC">
            <w:pPr>
              <w:numPr>
                <w:ilvl w:val="1"/>
                <w:numId w:val="24"/>
              </w:numPr>
              <w:contextualSpacing/>
              <w:rPr>
                <w:rFonts w:asciiTheme="majorHAnsi" w:eastAsia="Times New Roman" w:hAnsiTheme="majorHAnsi" w:cs="Times New Roman"/>
                <w:b/>
                <w:snapToGrid w:val="0"/>
                <w:color w:val="FF0000"/>
                <w:sz w:val="22"/>
                <w:szCs w:val="22"/>
                <w:u w:val="single"/>
              </w:rPr>
            </w:pPr>
            <w:r w:rsidRPr="000C72EC">
              <w:rPr>
                <w:rFonts w:asciiTheme="majorHAnsi" w:eastAsia="Times New Roman" w:hAnsiTheme="majorHAnsi" w:cs="Times New Roman"/>
                <w:b/>
                <w:snapToGrid w:val="0"/>
                <w:sz w:val="22"/>
                <w:szCs w:val="22"/>
              </w:rPr>
              <w:t>CUNY Placement exam,</w:t>
            </w:r>
            <w:r w:rsidRPr="00AA63AF">
              <w:rPr>
                <w:rFonts w:asciiTheme="majorHAnsi" w:eastAsia="Times New Roman" w:hAnsiTheme="majorHAnsi" w:cs="Times New Roman"/>
                <w:b/>
                <w:snapToGrid w:val="0"/>
                <w:sz w:val="22"/>
                <w:szCs w:val="22"/>
                <w:u w:val="single"/>
              </w:rPr>
              <w:t xml:space="preserve"> </w:t>
            </w:r>
            <w:r w:rsidRPr="000C72EC">
              <w:rPr>
                <w:rFonts w:asciiTheme="majorHAnsi" w:eastAsia="Times New Roman" w:hAnsiTheme="majorHAnsi" w:cs="Times New Roman"/>
                <w:b/>
                <w:snapToGrid w:val="0"/>
                <w:sz w:val="22"/>
                <w:szCs w:val="22"/>
              </w:rPr>
              <w:t>with minimum score 70 in</w:t>
            </w:r>
            <w:r w:rsidRPr="00AA63AF">
              <w:rPr>
                <w:rFonts w:asciiTheme="majorHAnsi" w:eastAsia="Times New Roman" w:hAnsiTheme="majorHAnsi" w:cs="Times New Roman"/>
                <w:b/>
                <w:snapToGrid w:val="0"/>
                <w:sz w:val="22"/>
                <w:szCs w:val="22"/>
                <w:u w:val="single"/>
              </w:rPr>
              <w:t xml:space="preserve"> </w:t>
            </w:r>
            <w:r w:rsidRPr="000C72EC">
              <w:rPr>
                <w:rFonts w:asciiTheme="majorHAnsi" w:eastAsia="Times New Roman" w:hAnsiTheme="majorHAnsi" w:cs="Times New Roman"/>
                <w:b/>
                <w:snapToGrid w:val="0"/>
                <w:sz w:val="22"/>
                <w:szCs w:val="22"/>
              </w:rPr>
              <w:t>Reading, 56 in Writing</w:t>
            </w:r>
            <w:r w:rsidRPr="000C72EC">
              <w:rPr>
                <w:rFonts w:asciiTheme="majorHAnsi" w:eastAsia="Times New Roman" w:hAnsiTheme="majorHAnsi" w:cs="Times New Roman"/>
                <w:b/>
                <w:snapToGrid w:val="0"/>
                <w:color w:val="000000"/>
                <w:sz w:val="22"/>
                <w:szCs w:val="22"/>
              </w:rPr>
              <w:t>.</w:t>
            </w:r>
          </w:p>
          <w:p w14:paraId="4A394729" w14:textId="77777777" w:rsidR="00AA63AF" w:rsidRPr="00AA63AF" w:rsidRDefault="00AA63AF" w:rsidP="00AA63AF">
            <w:pPr>
              <w:numPr>
                <w:ilvl w:val="0"/>
                <w:numId w:val="24"/>
              </w:numPr>
              <w:contextualSpacing/>
              <w:rPr>
                <w:rFonts w:asciiTheme="majorHAnsi" w:eastAsia="MS Mincho" w:hAnsiTheme="majorHAnsi" w:cs="Times New Roman"/>
                <w:b/>
                <w:sz w:val="22"/>
                <w:szCs w:val="22"/>
              </w:rPr>
            </w:pPr>
            <w:r w:rsidRPr="00AA63AF">
              <w:rPr>
                <w:rFonts w:asciiTheme="majorHAnsi" w:eastAsia="MS Mincho" w:hAnsiTheme="majorHAnsi" w:cs="Times New Roman"/>
                <w:b/>
                <w:sz w:val="22"/>
                <w:szCs w:val="22"/>
              </w:rPr>
              <w:t>One year of high school Biology or Chemistry.</w:t>
            </w:r>
          </w:p>
          <w:p w14:paraId="126BC444" w14:textId="77777777" w:rsidR="00AA63AF" w:rsidRPr="00AA63AF" w:rsidRDefault="00AA63AF" w:rsidP="00AA63AF">
            <w:pPr>
              <w:numPr>
                <w:ilvl w:val="0"/>
                <w:numId w:val="24"/>
              </w:numPr>
              <w:contextualSpacing/>
              <w:rPr>
                <w:rFonts w:asciiTheme="majorHAnsi" w:eastAsia="Times New Roman" w:hAnsiTheme="majorHAnsi" w:cs="Times New Roman"/>
                <w:b/>
                <w:snapToGrid w:val="0"/>
                <w:sz w:val="22"/>
                <w:szCs w:val="22"/>
                <w:u w:val="single"/>
              </w:rPr>
            </w:pPr>
            <w:r w:rsidRPr="00AA63AF">
              <w:rPr>
                <w:rFonts w:asciiTheme="majorHAnsi" w:eastAsia="Times New Roman" w:hAnsiTheme="majorHAnsi" w:cs="Times New Roman"/>
                <w:b/>
                <w:snapToGrid w:val="0"/>
                <w:sz w:val="22"/>
                <w:szCs w:val="22"/>
                <w:u w:val="single"/>
              </w:rPr>
              <w:t xml:space="preserve">Must be eligible to enter </w:t>
            </w:r>
            <w:r w:rsidRPr="00AA63AF">
              <w:rPr>
                <w:rFonts w:asciiTheme="majorHAnsi" w:eastAsia="Times New Roman" w:hAnsiTheme="majorHAnsi" w:cs="Times New Roman"/>
                <w:b/>
                <w:snapToGrid w:val="0"/>
                <w:color w:val="000000"/>
                <w:sz w:val="22"/>
                <w:szCs w:val="22"/>
                <w:u w:val="single"/>
              </w:rPr>
              <w:t>MAT1375</w:t>
            </w:r>
            <w:r w:rsidRPr="00AA63AF">
              <w:rPr>
                <w:rFonts w:asciiTheme="majorHAnsi" w:eastAsia="Times New Roman" w:hAnsiTheme="majorHAnsi" w:cs="Times New Roman"/>
                <w:b/>
                <w:snapToGrid w:val="0"/>
                <w:sz w:val="22"/>
                <w:szCs w:val="22"/>
                <w:u w:val="single"/>
              </w:rPr>
              <w:t xml:space="preserve"> or higher.</w:t>
            </w:r>
          </w:p>
          <w:p w14:paraId="4B552C69" w14:textId="77777777" w:rsidR="00AA63AF" w:rsidRPr="00AA63AF" w:rsidRDefault="00AA63AF" w:rsidP="00AA63AF">
            <w:pPr>
              <w:widowControl w:val="0"/>
              <w:rPr>
                <w:rFonts w:asciiTheme="majorHAnsi" w:eastAsia="SimSun" w:hAnsiTheme="majorHAnsi" w:cs="Arial"/>
                <w:b/>
                <w:snapToGrid w:val="0"/>
                <w:sz w:val="22"/>
                <w:szCs w:val="22"/>
                <w:vertAlign w:val="superscript"/>
                <w:lang w:eastAsia="x-none"/>
              </w:rPr>
            </w:pPr>
          </w:p>
          <w:p w14:paraId="1D958B78" w14:textId="77777777" w:rsidR="00AA63AF" w:rsidRPr="00AA63AF" w:rsidRDefault="00AA63AF" w:rsidP="00AA63AF">
            <w:pPr>
              <w:widowControl w:val="0"/>
              <w:rPr>
                <w:rFonts w:asciiTheme="majorHAnsi" w:eastAsia="SimSun" w:hAnsiTheme="majorHAnsi" w:cs="Arial"/>
                <w:b/>
                <w:snapToGrid w:val="0"/>
                <w:sz w:val="22"/>
                <w:szCs w:val="22"/>
                <w:vertAlign w:val="superscript"/>
                <w:lang w:eastAsia="x-none"/>
              </w:rPr>
            </w:pPr>
          </w:p>
          <w:p w14:paraId="0D142D79" w14:textId="40FA70F6" w:rsidR="00AA63AF" w:rsidRPr="00AA63AF" w:rsidRDefault="00AA63AF" w:rsidP="00AA63AF">
            <w:pPr>
              <w:rPr>
                <w:rFonts w:asciiTheme="majorHAnsi" w:eastAsia="Times New Roman" w:hAnsiTheme="majorHAnsi" w:cs="Arial"/>
                <w:b/>
                <w:sz w:val="22"/>
                <w:szCs w:val="22"/>
              </w:rPr>
            </w:pPr>
            <w:r w:rsidRPr="00AA63AF">
              <w:rPr>
                <w:rFonts w:asciiTheme="majorHAnsi" w:eastAsia="Times New Roman" w:hAnsiTheme="majorHAnsi" w:cs="Arial"/>
                <w:b/>
                <w:sz w:val="22"/>
                <w:szCs w:val="22"/>
                <w:vertAlign w:val="superscript"/>
              </w:rPr>
              <w:t xml:space="preserve"> </w:t>
            </w:r>
            <w:r w:rsidRPr="00AA63AF">
              <w:rPr>
                <w:rFonts w:asciiTheme="majorHAnsi" w:eastAsia="Times New Roman" w:hAnsiTheme="majorHAnsi" w:cs="Arial"/>
                <w:b/>
                <w:sz w:val="22"/>
                <w:szCs w:val="22"/>
              </w:rPr>
              <w:t xml:space="preserve">Transfer </w:t>
            </w:r>
            <w:r w:rsidR="00413962">
              <w:rPr>
                <w:rFonts w:asciiTheme="majorHAnsi" w:eastAsia="Times New Roman" w:hAnsiTheme="majorHAnsi" w:cs="Arial"/>
                <w:b/>
                <w:sz w:val="22"/>
                <w:szCs w:val="22"/>
              </w:rPr>
              <w:t xml:space="preserve">and Continuing </w:t>
            </w:r>
            <w:r w:rsidRPr="00AA63AF">
              <w:rPr>
                <w:rFonts w:asciiTheme="majorHAnsi" w:eastAsia="Times New Roman" w:hAnsiTheme="majorHAnsi" w:cs="Arial"/>
                <w:b/>
                <w:sz w:val="22"/>
                <w:szCs w:val="22"/>
              </w:rPr>
              <w:t>Requirements</w:t>
            </w:r>
          </w:p>
          <w:p w14:paraId="5A213B3F" w14:textId="77777777" w:rsidR="00AA63AF" w:rsidRPr="00AA63AF" w:rsidRDefault="00AA63AF" w:rsidP="00AA63AF">
            <w:pPr>
              <w:numPr>
                <w:ilvl w:val="0"/>
                <w:numId w:val="24"/>
              </w:numPr>
              <w:rPr>
                <w:rFonts w:asciiTheme="majorHAnsi" w:eastAsia="Times New Roman" w:hAnsiTheme="majorHAnsi" w:cs="Arial"/>
                <w:b/>
                <w:sz w:val="22"/>
                <w:szCs w:val="22"/>
              </w:rPr>
            </w:pPr>
            <w:r w:rsidRPr="00AA63AF">
              <w:rPr>
                <w:rFonts w:asciiTheme="majorHAnsi" w:eastAsia="Times New Roman" w:hAnsiTheme="majorHAnsi" w:cs="Arial"/>
                <w:b/>
                <w:sz w:val="22"/>
                <w:szCs w:val="22"/>
              </w:rPr>
              <w:t>Must be CUNY proficient.</w:t>
            </w:r>
          </w:p>
          <w:p w14:paraId="47EAB3E2" w14:textId="77777777" w:rsidR="00AA63AF" w:rsidRPr="00AA63AF" w:rsidRDefault="00AA63AF" w:rsidP="00AA63AF">
            <w:pPr>
              <w:numPr>
                <w:ilvl w:val="0"/>
                <w:numId w:val="24"/>
              </w:numPr>
              <w:rPr>
                <w:rFonts w:asciiTheme="majorHAnsi" w:eastAsia="Times New Roman" w:hAnsiTheme="majorHAnsi" w:cs="Arial"/>
                <w:b/>
                <w:sz w:val="22"/>
                <w:szCs w:val="22"/>
                <w:u w:val="single"/>
              </w:rPr>
            </w:pPr>
            <w:r w:rsidRPr="00AA63AF">
              <w:rPr>
                <w:rFonts w:asciiTheme="majorHAnsi" w:eastAsia="Times New Roman" w:hAnsiTheme="majorHAnsi" w:cs="Arial"/>
                <w:b/>
                <w:sz w:val="22"/>
                <w:szCs w:val="22"/>
                <w:u w:val="single"/>
              </w:rPr>
              <w:t>Must have minimum cumulative GPA of 2.5*</w:t>
            </w:r>
          </w:p>
          <w:p w14:paraId="1203B055" w14:textId="77777777" w:rsidR="00AA63AF" w:rsidRPr="00AA63AF" w:rsidRDefault="00AA63AF" w:rsidP="00AA63AF">
            <w:pPr>
              <w:numPr>
                <w:ilvl w:val="0"/>
                <w:numId w:val="24"/>
              </w:numPr>
              <w:rPr>
                <w:rFonts w:asciiTheme="majorHAnsi" w:eastAsia="Times New Roman" w:hAnsiTheme="majorHAnsi" w:cs="Arial"/>
                <w:b/>
                <w:sz w:val="22"/>
                <w:szCs w:val="22"/>
              </w:rPr>
            </w:pPr>
            <w:r w:rsidRPr="00AA63AF">
              <w:rPr>
                <w:rFonts w:asciiTheme="majorHAnsi" w:eastAsia="Times New Roman" w:hAnsiTheme="majorHAnsi" w:cs="Arial"/>
                <w:b/>
                <w:sz w:val="22"/>
                <w:szCs w:val="22"/>
              </w:rPr>
              <w:t>Must have completed one semester of college level English with a grade of C or better.</w:t>
            </w:r>
          </w:p>
          <w:p w14:paraId="32906E71" w14:textId="77777777" w:rsidR="00AA63AF" w:rsidRPr="00AA63AF" w:rsidRDefault="00AA63AF" w:rsidP="00AA63AF">
            <w:pPr>
              <w:numPr>
                <w:ilvl w:val="0"/>
                <w:numId w:val="24"/>
              </w:numPr>
              <w:contextualSpacing/>
              <w:rPr>
                <w:rFonts w:asciiTheme="majorHAnsi" w:eastAsia="Times New Roman" w:hAnsiTheme="majorHAnsi" w:cs="Arial"/>
                <w:b/>
                <w:snapToGrid w:val="0"/>
                <w:sz w:val="22"/>
                <w:szCs w:val="22"/>
                <w:u w:val="single"/>
              </w:rPr>
            </w:pPr>
            <w:r w:rsidRPr="00AA63AF">
              <w:rPr>
                <w:rFonts w:asciiTheme="majorHAnsi" w:eastAsia="Times New Roman" w:hAnsiTheme="majorHAnsi" w:cs="Arial"/>
                <w:b/>
                <w:snapToGrid w:val="0"/>
                <w:sz w:val="22"/>
                <w:szCs w:val="22"/>
                <w:u w:val="single"/>
              </w:rPr>
              <w:t>Must have completed MAT 1275 or higher with a grade of C or better.</w:t>
            </w:r>
          </w:p>
          <w:p w14:paraId="69E9BC6A" w14:textId="77777777" w:rsidR="00AA63AF" w:rsidRPr="00AA63AF" w:rsidRDefault="00AA63AF" w:rsidP="00AA63AF">
            <w:pPr>
              <w:numPr>
                <w:ilvl w:val="0"/>
                <w:numId w:val="24"/>
              </w:numPr>
              <w:contextualSpacing/>
              <w:rPr>
                <w:rFonts w:asciiTheme="majorHAnsi" w:eastAsia="Times New Roman" w:hAnsiTheme="majorHAnsi" w:cs="Arial"/>
                <w:b/>
                <w:snapToGrid w:val="0"/>
                <w:sz w:val="22"/>
                <w:szCs w:val="22"/>
              </w:rPr>
            </w:pPr>
            <w:r w:rsidRPr="00AA63AF">
              <w:rPr>
                <w:rFonts w:asciiTheme="majorHAnsi" w:eastAsia="Times New Roman" w:hAnsiTheme="majorHAnsi" w:cs="Arial"/>
                <w:b/>
                <w:snapToGrid w:val="0"/>
                <w:sz w:val="22"/>
                <w:szCs w:val="22"/>
                <w:u w:val="single"/>
              </w:rPr>
              <w:t>Must have completed BIO 1101 or an equivalent with a grade of C or better.</w:t>
            </w:r>
          </w:p>
          <w:p w14:paraId="46EE26C5" w14:textId="77777777" w:rsidR="00AA63AF" w:rsidRPr="00AA63AF" w:rsidRDefault="00AA63AF" w:rsidP="00AA63AF">
            <w:pPr>
              <w:ind w:left="720"/>
              <w:contextualSpacing/>
              <w:rPr>
                <w:rFonts w:asciiTheme="majorHAnsi" w:eastAsia="Times New Roman" w:hAnsiTheme="majorHAnsi" w:cs="Arial"/>
                <w:b/>
                <w:snapToGrid w:val="0"/>
                <w:sz w:val="22"/>
                <w:szCs w:val="22"/>
                <w:u w:val="single"/>
              </w:rPr>
            </w:pPr>
          </w:p>
          <w:p w14:paraId="39521B80" w14:textId="31EAAA61" w:rsidR="00AA63AF" w:rsidRPr="00AA63AF" w:rsidRDefault="00AA63AF" w:rsidP="00AA63AF">
            <w:pPr>
              <w:widowControl w:val="0"/>
              <w:contextualSpacing/>
              <w:rPr>
                <w:rFonts w:asciiTheme="majorHAnsi" w:eastAsia="Times New Roman" w:hAnsiTheme="majorHAnsi" w:cs="Arial"/>
                <w:snapToGrid w:val="0"/>
                <w:sz w:val="22"/>
                <w:szCs w:val="22"/>
              </w:rPr>
            </w:pPr>
            <w:r w:rsidRPr="00007428">
              <w:rPr>
                <w:rFonts w:asciiTheme="majorHAnsi" w:eastAsia="Times New Roman" w:hAnsiTheme="majorHAnsi" w:cs="Arial"/>
                <w:snapToGrid w:val="0"/>
                <w:sz w:val="22"/>
                <w:szCs w:val="22"/>
                <w:u w:val="single"/>
              </w:rPr>
              <w:t>* Exceptions can be made if given permission by the Departmental Chair</w:t>
            </w:r>
            <w:r w:rsidRPr="00AA63AF">
              <w:rPr>
                <w:rFonts w:asciiTheme="majorHAnsi" w:eastAsia="Times New Roman" w:hAnsiTheme="majorHAnsi" w:cs="Arial"/>
                <w:snapToGrid w:val="0"/>
                <w:sz w:val="22"/>
                <w:szCs w:val="22"/>
              </w:rPr>
              <w:t xml:space="preserve">. </w:t>
            </w:r>
          </w:p>
          <w:p w14:paraId="1DF5BF5D" w14:textId="77777777" w:rsidR="00AA63AF" w:rsidRPr="00AA63AF" w:rsidRDefault="00AA63AF" w:rsidP="00AA63AF">
            <w:pPr>
              <w:widowControl w:val="0"/>
              <w:rPr>
                <w:rFonts w:asciiTheme="majorHAnsi" w:eastAsia="SimSun" w:hAnsiTheme="majorHAnsi" w:cs="Arial"/>
                <w:b/>
                <w:snapToGrid w:val="0"/>
                <w:sz w:val="22"/>
                <w:szCs w:val="22"/>
                <w:vertAlign w:val="superscript"/>
                <w:lang w:eastAsia="x-none"/>
              </w:rPr>
            </w:pPr>
          </w:p>
          <w:p w14:paraId="77BB1FA9" w14:textId="62CC74B1" w:rsidR="00AA63AF" w:rsidRPr="00AA63AF" w:rsidRDefault="00AA63AF" w:rsidP="00AA63AF">
            <w:pPr>
              <w:widowControl w:val="0"/>
              <w:rPr>
                <w:rFonts w:asciiTheme="majorHAnsi" w:eastAsia="SimSun" w:hAnsiTheme="majorHAnsi" w:cs="Arial"/>
                <w:b/>
                <w:snapToGrid w:val="0"/>
                <w:sz w:val="22"/>
                <w:szCs w:val="22"/>
                <w:u w:val="single"/>
                <w:lang w:val="x-none" w:eastAsia="x-none"/>
              </w:rPr>
            </w:pPr>
            <w:r w:rsidRPr="00AA63AF">
              <w:rPr>
                <w:rFonts w:asciiTheme="majorHAnsi" w:eastAsia="SimSun" w:hAnsiTheme="majorHAnsi" w:cs="Arial"/>
                <w:b/>
                <w:snapToGrid w:val="0"/>
                <w:sz w:val="22"/>
                <w:szCs w:val="22"/>
                <w:vertAlign w:val="superscript"/>
                <w:lang w:val="x-none" w:eastAsia="x-none"/>
              </w:rPr>
              <w:t xml:space="preserve"> </w:t>
            </w:r>
            <w:r w:rsidRPr="00AA63AF">
              <w:rPr>
                <w:rFonts w:asciiTheme="majorHAnsi" w:eastAsia="SimSun" w:hAnsiTheme="majorHAnsi" w:cs="Arial"/>
                <w:b/>
                <w:snapToGrid w:val="0"/>
                <w:sz w:val="22"/>
                <w:szCs w:val="22"/>
                <w:u w:val="single"/>
                <w:lang w:val="x-none" w:eastAsia="x-none"/>
              </w:rPr>
              <w:t xml:space="preserve">Good Standing Criteria:  </w:t>
            </w:r>
          </w:p>
          <w:p w14:paraId="60BA7E2B" w14:textId="77777777" w:rsidR="00AA63AF" w:rsidRPr="00AA63AF" w:rsidRDefault="00AA63AF" w:rsidP="00AA63AF">
            <w:pPr>
              <w:widowControl w:val="0"/>
              <w:rPr>
                <w:rFonts w:asciiTheme="majorHAnsi" w:eastAsia="SimSun" w:hAnsiTheme="majorHAnsi" w:cs="Arial"/>
                <w:b/>
                <w:snapToGrid w:val="0"/>
                <w:sz w:val="22"/>
                <w:szCs w:val="22"/>
                <w:u w:val="single"/>
                <w:lang w:val="x-none" w:eastAsia="x-none"/>
              </w:rPr>
            </w:pPr>
            <w:r w:rsidRPr="00AA63AF">
              <w:rPr>
                <w:rFonts w:asciiTheme="majorHAnsi" w:eastAsia="SimSun" w:hAnsiTheme="majorHAnsi" w:cs="Arial"/>
                <w:b/>
                <w:snapToGrid w:val="0"/>
                <w:sz w:val="22"/>
                <w:szCs w:val="22"/>
                <w:u w:val="single"/>
                <w:lang w:val="x-none" w:eastAsia="x-none"/>
              </w:rPr>
              <w:t xml:space="preserve">•  Student must maintain a cumulative GPA of 2.5 </w:t>
            </w:r>
          </w:p>
          <w:p w14:paraId="6D87277D" w14:textId="28F25263" w:rsidR="00AA63AF" w:rsidRPr="00AA63AF" w:rsidRDefault="00413962" w:rsidP="00AA63AF">
            <w:pPr>
              <w:widowControl w:val="0"/>
              <w:rPr>
                <w:rFonts w:asciiTheme="majorHAnsi" w:eastAsia="SimSun" w:hAnsiTheme="majorHAnsi" w:cs="Arial"/>
                <w:b/>
                <w:snapToGrid w:val="0"/>
                <w:sz w:val="22"/>
                <w:szCs w:val="22"/>
                <w:u w:val="single"/>
                <w:lang w:eastAsia="x-none"/>
              </w:rPr>
            </w:pPr>
            <w:r>
              <w:rPr>
                <w:rFonts w:asciiTheme="majorHAnsi" w:eastAsia="SimSun" w:hAnsiTheme="majorHAnsi" w:cs="Arial"/>
                <w:b/>
                <w:snapToGrid w:val="0"/>
                <w:sz w:val="22"/>
                <w:szCs w:val="22"/>
                <w:u w:val="single"/>
                <w:lang w:val="x-none" w:eastAsia="x-none"/>
              </w:rPr>
              <w:t>•  Student must achieve a</w:t>
            </w:r>
            <w:r w:rsidR="00AA63AF" w:rsidRPr="00AA63AF">
              <w:rPr>
                <w:rFonts w:asciiTheme="majorHAnsi" w:eastAsia="SimSun" w:hAnsiTheme="majorHAnsi" w:cs="Arial"/>
                <w:b/>
                <w:snapToGrid w:val="0"/>
                <w:sz w:val="22"/>
                <w:szCs w:val="22"/>
                <w:u w:val="single"/>
                <w:lang w:val="x-none" w:eastAsia="x-none"/>
              </w:rPr>
              <w:t xml:space="preserve"> C</w:t>
            </w:r>
            <w:r>
              <w:rPr>
                <w:rFonts w:asciiTheme="majorHAnsi" w:eastAsia="SimSun" w:hAnsiTheme="majorHAnsi" w:cs="Arial"/>
                <w:b/>
                <w:snapToGrid w:val="0"/>
                <w:sz w:val="22"/>
                <w:szCs w:val="22"/>
                <w:u w:val="single"/>
                <w:lang w:val="x-none" w:eastAsia="x-none"/>
              </w:rPr>
              <w:t xml:space="preserve"> or higher</w:t>
            </w:r>
            <w:r w:rsidR="00AA63AF" w:rsidRPr="00AA63AF">
              <w:rPr>
                <w:rFonts w:asciiTheme="majorHAnsi" w:eastAsia="SimSun" w:hAnsiTheme="majorHAnsi" w:cs="Arial"/>
                <w:b/>
                <w:snapToGrid w:val="0"/>
                <w:sz w:val="22"/>
                <w:szCs w:val="22"/>
                <w:u w:val="single"/>
                <w:lang w:eastAsia="x-none"/>
              </w:rPr>
              <w:t>,</w:t>
            </w:r>
            <w:r w:rsidR="00AA63AF" w:rsidRPr="00AA63AF">
              <w:rPr>
                <w:rFonts w:asciiTheme="majorHAnsi" w:eastAsia="SimSun" w:hAnsiTheme="majorHAnsi" w:cs="Arial"/>
                <w:b/>
                <w:snapToGrid w:val="0"/>
                <w:sz w:val="22"/>
                <w:szCs w:val="22"/>
                <w:u w:val="single"/>
                <w:lang w:val="x-none" w:eastAsia="x-none"/>
              </w:rPr>
              <w:t xml:space="preserve"> in all </w:t>
            </w:r>
            <w:r w:rsidR="00AA63AF" w:rsidRPr="00AA63AF">
              <w:rPr>
                <w:rFonts w:asciiTheme="majorHAnsi" w:eastAsia="SimSun" w:hAnsiTheme="majorHAnsi" w:cs="Arial"/>
                <w:b/>
                <w:snapToGrid w:val="0"/>
                <w:sz w:val="22"/>
                <w:szCs w:val="22"/>
                <w:u w:val="single"/>
                <w:lang w:eastAsia="x-none"/>
              </w:rPr>
              <w:t>required courses in the major.</w:t>
            </w:r>
            <w:r w:rsidR="00007428">
              <w:rPr>
                <w:rFonts w:asciiTheme="majorHAnsi" w:eastAsia="SimSun" w:hAnsiTheme="majorHAnsi" w:cs="Arial"/>
                <w:b/>
                <w:snapToGrid w:val="0"/>
                <w:sz w:val="22"/>
                <w:szCs w:val="22"/>
                <w:u w:val="single"/>
                <w:lang w:eastAsia="x-none"/>
              </w:rPr>
              <w:t>*</w:t>
            </w:r>
          </w:p>
          <w:p w14:paraId="7502C784" w14:textId="63912ACE" w:rsidR="00AA63AF" w:rsidRDefault="00AA63AF" w:rsidP="00AA63AF">
            <w:pPr>
              <w:widowControl w:val="0"/>
              <w:rPr>
                <w:rFonts w:asciiTheme="majorHAnsi" w:eastAsia="SimSun" w:hAnsiTheme="majorHAnsi" w:cs="Arial"/>
                <w:b/>
                <w:snapToGrid w:val="0"/>
                <w:sz w:val="22"/>
                <w:szCs w:val="22"/>
                <w:u w:val="single"/>
                <w:lang w:val="x-none" w:eastAsia="x-none"/>
              </w:rPr>
            </w:pPr>
            <w:r w:rsidRPr="00AA63AF">
              <w:rPr>
                <w:rFonts w:asciiTheme="majorHAnsi" w:eastAsia="SimSun" w:hAnsiTheme="majorHAnsi" w:cs="Arial"/>
                <w:b/>
                <w:snapToGrid w:val="0"/>
                <w:sz w:val="22"/>
                <w:szCs w:val="22"/>
                <w:u w:val="single"/>
                <w:lang w:val="x-none" w:eastAsia="x-none"/>
              </w:rPr>
              <w:t xml:space="preserve">• Student can only repeat a </w:t>
            </w:r>
            <w:r w:rsidRPr="00AA63AF">
              <w:rPr>
                <w:rFonts w:asciiTheme="majorHAnsi" w:eastAsia="SimSun" w:hAnsiTheme="majorHAnsi" w:cs="Arial"/>
                <w:b/>
                <w:snapToGrid w:val="0"/>
                <w:sz w:val="22"/>
                <w:szCs w:val="22"/>
                <w:u w:val="single"/>
                <w:lang w:eastAsia="x-none"/>
              </w:rPr>
              <w:t>required course</w:t>
            </w:r>
            <w:r w:rsidRPr="00AA63AF">
              <w:rPr>
                <w:rFonts w:asciiTheme="majorHAnsi" w:eastAsia="SimSun" w:hAnsiTheme="majorHAnsi" w:cs="Arial"/>
                <w:b/>
                <w:snapToGrid w:val="0"/>
                <w:sz w:val="22"/>
                <w:szCs w:val="22"/>
                <w:u w:val="single"/>
                <w:lang w:val="x-none" w:eastAsia="x-none"/>
              </w:rPr>
              <w:t xml:space="preserve"> once*</w:t>
            </w:r>
            <w:r w:rsidR="00007428">
              <w:rPr>
                <w:rFonts w:asciiTheme="majorHAnsi" w:eastAsia="SimSun" w:hAnsiTheme="majorHAnsi" w:cs="Arial"/>
                <w:b/>
                <w:snapToGrid w:val="0"/>
                <w:sz w:val="22"/>
                <w:szCs w:val="22"/>
                <w:u w:val="single"/>
                <w:lang w:val="x-none" w:eastAsia="x-none"/>
              </w:rPr>
              <w:t>*</w:t>
            </w:r>
          </w:p>
          <w:p w14:paraId="756DD83C" w14:textId="77777777" w:rsidR="00007428" w:rsidRPr="00AA63AF" w:rsidRDefault="00007428" w:rsidP="00AA63AF">
            <w:pPr>
              <w:widowControl w:val="0"/>
              <w:rPr>
                <w:rFonts w:asciiTheme="majorHAnsi" w:eastAsia="SimSun" w:hAnsiTheme="majorHAnsi" w:cs="Arial"/>
                <w:b/>
                <w:snapToGrid w:val="0"/>
                <w:sz w:val="22"/>
                <w:szCs w:val="22"/>
                <w:u w:val="single"/>
                <w:lang w:val="x-none" w:eastAsia="x-none"/>
              </w:rPr>
            </w:pPr>
          </w:p>
          <w:p w14:paraId="671395FC" w14:textId="77777777" w:rsidR="00007428" w:rsidRDefault="00007428" w:rsidP="00007428">
            <w:pPr>
              <w:pStyle w:val="ListParagraph"/>
              <w:ind w:left="0"/>
              <w:rPr>
                <w:rFonts w:asciiTheme="majorHAnsi" w:hAnsiTheme="majorHAnsi"/>
                <w:color w:val="000000"/>
                <w:sz w:val="22"/>
                <w:szCs w:val="22"/>
              </w:rPr>
            </w:pPr>
            <w:r w:rsidRPr="00007428">
              <w:rPr>
                <w:rFonts w:asciiTheme="majorHAnsi" w:hAnsiTheme="majorHAnsi"/>
                <w:color w:val="000000"/>
                <w:sz w:val="22"/>
                <w:szCs w:val="22"/>
                <w:u w:val="single"/>
              </w:rPr>
              <w:t>*The Biomedical Informatics BS degree program stipulates student must achieve a grade of “C” or better, in each course in the major. A student who has earned a grade lower than “C” in any course in the major must contact the Chairperson, in order to repeat that course. For all other courses the student must contact the Registrar to obtain permission to repeat a course. A course may only be repeated once. Please note that a minimum grade point average of 2.5 is required both for progression within the Biomedical Informatics curriculum. Students who fall below a 2.5 grade point average are required to arrange a meeting with the Department Chairperson, to discuss plans to improve their academic standing</w:t>
            </w:r>
            <w:r w:rsidRPr="00591739">
              <w:rPr>
                <w:rFonts w:asciiTheme="majorHAnsi" w:hAnsiTheme="majorHAnsi"/>
                <w:color w:val="000000"/>
                <w:sz w:val="22"/>
                <w:szCs w:val="22"/>
              </w:rPr>
              <w:t>.</w:t>
            </w:r>
          </w:p>
          <w:p w14:paraId="4AC44839" w14:textId="77777777" w:rsidR="00007428" w:rsidRDefault="00007428" w:rsidP="00AA63AF">
            <w:pPr>
              <w:widowControl w:val="0"/>
              <w:rPr>
                <w:rFonts w:asciiTheme="majorHAnsi" w:eastAsia="SimSun" w:hAnsiTheme="majorHAnsi" w:cs="Arial"/>
                <w:snapToGrid w:val="0"/>
                <w:sz w:val="22"/>
                <w:szCs w:val="22"/>
                <w:u w:val="single"/>
                <w:lang w:val="x-none" w:eastAsia="x-none"/>
              </w:rPr>
            </w:pPr>
          </w:p>
          <w:p w14:paraId="06ACFC62" w14:textId="53240C22" w:rsidR="00AA63AF" w:rsidRPr="00AA63AF" w:rsidRDefault="00AA63AF" w:rsidP="00AA63AF">
            <w:pPr>
              <w:widowControl w:val="0"/>
              <w:rPr>
                <w:rFonts w:asciiTheme="majorHAnsi" w:eastAsia="SimSun" w:hAnsiTheme="majorHAnsi" w:cs="Arial"/>
                <w:snapToGrid w:val="0"/>
                <w:sz w:val="22"/>
                <w:szCs w:val="22"/>
                <w:u w:val="single"/>
                <w:lang w:val="x-none" w:eastAsia="x-none"/>
              </w:rPr>
            </w:pPr>
            <w:r w:rsidRPr="00AA63AF">
              <w:rPr>
                <w:rFonts w:asciiTheme="majorHAnsi" w:eastAsia="SimSun" w:hAnsiTheme="majorHAnsi" w:cs="Arial"/>
                <w:snapToGrid w:val="0"/>
                <w:sz w:val="22"/>
                <w:szCs w:val="22"/>
                <w:u w:val="single"/>
                <w:lang w:val="x-none" w:eastAsia="x-none"/>
              </w:rPr>
              <w:t>*</w:t>
            </w:r>
            <w:r w:rsidR="00007428">
              <w:rPr>
                <w:rFonts w:asciiTheme="majorHAnsi" w:eastAsia="SimSun" w:hAnsiTheme="majorHAnsi" w:cs="Arial"/>
                <w:snapToGrid w:val="0"/>
                <w:sz w:val="22"/>
                <w:szCs w:val="22"/>
                <w:u w:val="single"/>
                <w:lang w:val="x-none" w:eastAsia="x-none"/>
              </w:rPr>
              <w:t>*</w:t>
            </w:r>
            <w:r w:rsidRPr="00AA63AF">
              <w:rPr>
                <w:rFonts w:asciiTheme="majorHAnsi" w:eastAsia="SimSun" w:hAnsiTheme="majorHAnsi" w:cs="Arial"/>
                <w:snapToGrid w:val="0"/>
                <w:sz w:val="22"/>
                <w:szCs w:val="22"/>
                <w:u w:val="single"/>
                <w:lang w:val="x-none" w:eastAsia="x-none"/>
              </w:rPr>
              <w:t xml:space="preserve"> In the case of extenuating circumstances (fa</w:t>
            </w:r>
            <w:r w:rsidR="000C72EC">
              <w:rPr>
                <w:rFonts w:asciiTheme="majorHAnsi" w:eastAsia="SimSun" w:hAnsiTheme="majorHAnsi" w:cs="Arial"/>
                <w:snapToGrid w:val="0"/>
                <w:sz w:val="22"/>
                <w:szCs w:val="22"/>
                <w:u w:val="single"/>
                <w:lang w:val="x-none" w:eastAsia="x-none"/>
              </w:rPr>
              <w:t xml:space="preserve">mily bereavement, illness), a </w:t>
            </w:r>
            <w:r w:rsidRPr="00AA63AF">
              <w:rPr>
                <w:rFonts w:asciiTheme="majorHAnsi" w:eastAsia="SimSun" w:hAnsiTheme="majorHAnsi" w:cs="Arial"/>
                <w:snapToGrid w:val="0"/>
                <w:sz w:val="22"/>
                <w:szCs w:val="22"/>
                <w:u w:val="single"/>
                <w:lang w:val="x-none" w:eastAsia="x-none"/>
              </w:rPr>
              <w:t xml:space="preserve">student could repeat if given permission by the Departmental Chair. </w:t>
            </w:r>
          </w:p>
          <w:p w14:paraId="355ADE98" w14:textId="77777777" w:rsidR="00AA63AF" w:rsidRPr="00AA63AF" w:rsidRDefault="00AA63AF" w:rsidP="00AA63AF">
            <w:pPr>
              <w:widowControl w:val="0"/>
              <w:rPr>
                <w:rFonts w:asciiTheme="majorHAnsi" w:eastAsia="SimSun" w:hAnsiTheme="majorHAnsi" w:cs="Arial"/>
                <w:snapToGrid w:val="0"/>
                <w:sz w:val="22"/>
                <w:szCs w:val="22"/>
                <w:lang w:val="x-none" w:eastAsia="x-none"/>
              </w:rPr>
            </w:pPr>
          </w:p>
          <w:p w14:paraId="7A1A4063" w14:textId="77777777" w:rsidR="00AA63AF" w:rsidRPr="00AA63AF" w:rsidRDefault="00AA63AF" w:rsidP="00AA63AF">
            <w:pPr>
              <w:rPr>
                <w:rFonts w:asciiTheme="majorHAnsi" w:eastAsia="Times New Roman" w:hAnsiTheme="majorHAnsi" w:cs="Arial"/>
                <w:b/>
                <w:sz w:val="22"/>
                <w:szCs w:val="22"/>
                <w:vertAlign w:val="superscript"/>
              </w:rPr>
            </w:pPr>
          </w:p>
          <w:p w14:paraId="5C2507A1" w14:textId="77777777" w:rsidR="00AA63AF" w:rsidRPr="00AA63AF" w:rsidRDefault="00AA63AF" w:rsidP="00AA63AF">
            <w:pPr>
              <w:rPr>
                <w:rFonts w:asciiTheme="majorHAnsi" w:eastAsia="Times New Roman" w:hAnsiTheme="majorHAnsi" w:cs="Arial"/>
                <w:b/>
                <w:sz w:val="22"/>
                <w:szCs w:val="22"/>
                <w:vertAlign w:val="superscript"/>
              </w:rPr>
            </w:pPr>
          </w:p>
          <w:p w14:paraId="13A29A76" w14:textId="77777777" w:rsidR="00AA63AF" w:rsidRPr="00AA63AF" w:rsidRDefault="00AA63AF" w:rsidP="00AA63AF">
            <w:pPr>
              <w:contextualSpacing/>
              <w:rPr>
                <w:rFonts w:asciiTheme="majorHAnsi" w:eastAsia="Times New Roman" w:hAnsiTheme="majorHAnsi" w:cs="Arial"/>
                <w:b/>
                <w:snapToGrid w:val="0"/>
                <w:sz w:val="22"/>
                <w:szCs w:val="22"/>
              </w:rPr>
            </w:pPr>
          </w:p>
          <w:p w14:paraId="600C54B7" w14:textId="77777777" w:rsidR="00AA63AF" w:rsidRPr="00AA63AF" w:rsidRDefault="00AA63AF" w:rsidP="00AA63AF">
            <w:pPr>
              <w:contextualSpacing/>
              <w:rPr>
                <w:rFonts w:asciiTheme="majorHAnsi" w:eastAsia="Times New Roman" w:hAnsiTheme="majorHAnsi" w:cs="Arial"/>
                <w:b/>
                <w:snapToGrid w:val="0"/>
                <w:sz w:val="22"/>
                <w:szCs w:val="22"/>
                <w:u w:val="single"/>
              </w:rPr>
            </w:pPr>
          </w:p>
          <w:p w14:paraId="541AE4FE" w14:textId="77777777" w:rsidR="00AA63AF" w:rsidRPr="00AA63AF" w:rsidRDefault="00AA63AF" w:rsidP="00AA63AF">
            <w:pPr>
              <w:ind w:left="720"/>
              <w:contextualSpacing/>
              <w:rPr>
                <w:rFonts w:asciiTheme="majorHAnsi" w:eastAsia="Times New Roman" w:hAnsiTheme="majorHAnsi" w:cs="Arial"/>
                <w:b/>
                <w:snapToGrid w:val="0"/>
                <w:sz w:val="22"/>
                <w:szCs w:val="22"/>
                <w:u w:val="single"/>
              </w:rPr>
            </w:pPr>
          </w:p>
          <w:p w14:paraId="26CFCF6C" w14:textId="77777777" w:rsidR="00AA63AF" w:rsidRPr="00AA63AF" w:rsidRDefault="00AA63AF" w:rsidP="00AA63AF">
            <w:pPr>
              <w:contextualSpacing/>
              <w:rPr>
                <w:rFonts w:asciiTheme="majorHAnsi" w:eastAsia="Times New Roman" w:hAnsiTheme="majorHAnsi" w:cs="Arial"/>
                <w:b/>
                <w:snapToGrid w:val="0"/>
                <w:sz w:val="22"/>
                <w:szCs w:val="22"/>
              </w:rPr>
            </w:pPr>
          </w:p>
        </w:tc>
      </w:tr>
    </w:tbl>
    <w:p w14:paraId="1878C764" w14:textId="77777777" w:rsidR="00AA63AF" w:rsidRPr="00AA63AF" w:rsidRDefault="00AA63AF" w:rsidP="00AA63AF">
      <w:pPr>
        <w:rPr>
          <w:rFonts w:asciiTheme="majorHAnsi" w:eastAsia="Times New Roman" w:hAnsiTheme="majorHAnsi" w:cs="Arial"/>
          <w:sz w:val="22"/>
          <w:szCs w:val="22"/>
        </w:rPr>
      </w:pPr>
      <w:r w:rsidRPr="00AA63AF">
        <w:rPr>
          <w:rFonts w:asciiTheme="majorHAnsi" w:eastAsia="Times New Roman" w:hAnsiTheme="majorHAnsi" w:cs="Arial"/>
          <w:b/>
          <w:sz w:val="22"/>
          <w:szCs w:val="22"/>
        </w:rPr>
        <w:lastRenderedPageBreak/>
        <w:t xml:space="preserve">Rationale: </w:t>
      </w:r>
      <w:r w:rsidRPr="00AA63AF">
        <w:rPr>
          <w:rFonts w:asciiTheme="majorHAnsi" w:eastAsia="Times New Roman" w:hAnsiTheme="majorHAnsi" w:cs="Arial"/>
          <w:sz w:val="22"/>
          <w:szCs w:val="22"/>
        </w:rPr>
        <w:t>Modifying the entrance, transfer requirements for the Biomedical Informatics Program and introducing a “good standing” criteria for students enrolled in the program. These changes will ensure that future admissions to the program will be capable of handling the rigor and high standards that we hope to accomplish for our graduates, ensuring that they are ready and competitive for the workplace or graduate school.</w:t>
      </w:r>
      <w:r w:rsidRPr="00AA63AF">
        <w:rPr>
          <w:rFonts w:asciiTheme="majorHAnsi" w:eastAsia="Times New Roman" w:hAnsiTheme="majorHAnsi" w:cs="Arial"/>
          <w:sz w:val="22"/>
          <w:szCs w:val="22"/>
        </w:rPr>
        <w:tab/>
      </w:r>
    </w:p>
    <w:p w14:paraId="5848E3C0" w14:textId="41302CFD" w:rsidR="00CE7A7D" w:rsidRPr="00AA63AF" w:rsidRDefault="00CE7A7D">
      <w:pPr>
        <w:pStyle w:val="Default"/>
        <w:rPr>
          <w:rFonts w:asciiTheme="majorHAnsi" w:hAnsiTheme="majorHAnsi"/>
          <w:color w:val="auto"/>
          <w:sz w:val="20"/>
          <w:szCs w:val="20"/>
        </w:rPr>
      </w:pPr>
    </w:p>
    <w:sectPr w:rsidR="00CE7A7D" w:rsidRPr="00AA63AF" w:rsidSect="003F6009">
      <w:footerReference w:type="default" r:id="rId35"/>
      <w:pgSz w:w="15840" w:h="12240" w:orient="landscape"/>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C6532" w14:textId="77777777" w:rsidR="00E55123" w:rsidRDefault="00E55123" w:rsidP="007B2802">
      <w:r>
        <w:separator/>
      </w:r>
    </w:p>
  </w:endnote>
  <w:endnote w:type="continuationSeparator" w:id="0">
    <w:p w14:paraId="2746ECDE" w14:textId="77777777" w:rsidR="00E55123" w:rsidRDefault="00E55123"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beration Sans">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2C12D" w14:textId="77777777" w:rsidR="00007428" w:rsidRDefault="00007428"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9D15D" w14:textId="77777777" w:rsidR="00007428" w:rsidRDefault="00E55123" w:rsidP="00C6077E">
    <w:pPr>
      <w:pStyle w:val="Footer"/>
      <w:ind w:right="360"/>
    </w:pPr>
    <w:sdt>
      <w:sdtPr>
        <w:id w:val="-685600665"/>
        <w:temporary/>
        <w:showingPlcHdr/>
      </w:sdtPr>
      <w:sdtEndPr/>
      <w:sdtContent>
        <w:r w:rsidR="00007428">
          <w:t>[Type text]</w:t>
        </w:r>
      </w:sdtContent>
    </w:sdt>
    <w:r w:rsidR="00007428">
      <w:ptab w:relativeTo="margin" w:alignment="center" w:leader="none"/>
    </w:r>
    <w:sdt>
      <w:sdtPr>
        <w:id w:val="708301093"/>
        <w:temporary/>
        <w:showingPlcHdr/>
      </w:sdtPr>
      <w:sdtEndPr/>
      <w:sdtContent>
        <w:r w:rsidR="00007428">
          <w:t>[Type text]</w:t>
        </w:r>
      </w:sdtContent>
    </w:sdt>
    <w:r w:rsidR="00007428">
      <w:ptab w:relativeTo="margin" w:alignment="right" w:leader="none"/>
    </w:r>
    <w:sdt>
      <w:sdtPr>
        <w:id w:val="-509909431"/>
        <w:temporary/>
        <w:showingPlcHdr/>
      </w:sdtPr>
      <w:sdtEndPr/>
      <w:sdtContent>
        <w:r w:rsidR="00007428">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3C674" w14:textId="21CAD546" w:rsidR="00007428" w:rsidRDefault="00007428" w:rsidP="00C6077E">
    <w:pPr>
      <w:pStyle w:val="Footer"/>
      <w:ind w:right="360"/>
    </w:pPr>
    <w:r>
      <w:rPr>
        <w:rStyle w:val="PageNumber"/>
      </w:rPr>
      <w:tab/>
    </w:r>
    <w:r>
      <w:rPr>
        <w:rStyle w:val="PageNumber"/>
      </w:rPr>
      <w:tab/>
    </w:r>
    <w:r w:rsidRPr="00CF595D">
      <w:rPr>
        <w:rStyle w:val="PageNumber"/>
      </w:rPr>
      <w:t xml:space="preserve">Page </w:t>
    </w:r>
    <w:r w:rsidRPr="00CF595D">
      <w:rPr>
        <w:rStyle w:val="PageNumber"/>
      </w:rPr>
      <w:fldChar w:fldCharType="begin"/>
    </w:r>
    <w:r w:rsidRPr="00CF595D">
      <w:rPr>
        <w:rStyle w:val="PageNumber"/>
      </w:rPr>
      <w:instrText xml:space="preserve"> PAGE </w:instrText>
    </w:r>
    <w:r w:rsidRPr="00CF595D">
      <w:rPr>
        <w:rStyle w:val="PageNumber"/>
      </w:rPr>
      <w:fldChar w:fldCharType="separate"/>
    </w:r>
    <w:r w:rsidR="00AD130A">
      <w:rPr>
        <w:rStyle w:val="PageNumber"/>
        <w:noProof/>
      </w:rPr>
      <w:t>1</w:t>
    </w:r>
    <w:r w:rsidRPr="00CF595D">
      <w:rPr>
        <w:rStyle w:val="PageNumber"/>
      </w:rPr>
      <w:fldChar w:fldCharType="end"/>
    </w:r>
    <w:r w:rsidRPr="00CF595D">
      <w:rPr>
        <w:rStyle w:val="PageNumber"/>
      </w:rPr>
      <w:t xml:space="preserve"> of </w:t>
    </w:r>
    <w:r w:rsidRPr="00CF595D">
      <w:rPr>
        <w:rStyle w:val="PageNumber"/>
      </w:rPr>
      <w:fldChar w:fldCharType="begin"/>
    </w:r>
    <w:r w:rsidRPr="00CF595D">
      <w:rPr>
        <w:rStyle w:val="PageNumber"/>
      </w:rPr>
      <w:instrText xml:space="preserve"> NUMPAGES </w:instrText>
    </w:r>
    <w:r w:rsidRPr="00CF595D">
      <w:rPr>
        <w:rStyle w:val="PageNumber"/>
      </w:rPr>
      <w:fldChar w:fldCharType="separate"/>
    </w:r>
    <w:r w:rsidR="00AD130A">
      <w:rPr>
        <w:rStyle w:val="PageNumber"/>
        <w:noProof/>
      </w:rPr>
      <w:t>16</w:t>
    </w:r>
    <w:r w:rsidRPr="00CF595D">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5F901" w14:textId="349D0A37" w:rsidR="00007428" w:rsidRDefault="00007428">
    <w:pPr>
      <w:pStyle w:val="Footer"/>
      <w:jc w:val="right"/>
    </w:pPr>
    <w:r>
      <w:fldChar w:fldCharType="begin"/>
    </w:r>
    <w:r>
      <w:instrText xml:space="preserve"> PAGE   \* MERGEFORMAT </w:instrText>
    </w:r>
    <w:r>
      <w:fldChar w:fldCharType="separate"/>
    </w:r>
    <w:r w:rsidR="00AD130A">
      <w:rPr>
        <w:noProof/>
      </w:rPr>
      <w:t>16</w:t>
    </w:r>
    <w:r>
      <w:rPr>
        <w:noProof/>
      </w:rPr>
      <w:fldChar w:fldCharType="end"/>
    </w:r>
  </w:p>
  <w:p w14:paraId="6AAE859C" w14:textId="77777777" w:rsidR="00007428" w:rsidRDefault="00007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202CF" w14:textId="77777777" w:rsidR="00E55123" w:rsidRDefault="00E55123" w:rsidP="007B2802">
      <w:r>
        <w:separator/>
      </w:r>
    </w:p>
  </w:footnote>
  <w:footnote w:type="continuationSeparator" w:id="0">
    <w:p w14:paraId="05B4C3F1" w14:textId="77777777" w:rsidR="00E55123" w:rsidRDefault="00E55123"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374D9" w14:textId="77777777" w:rsidR="00007428" w:rsidRDefault="00E55123">
    <w:pPr>
      <w:pStyle w:val="Header"/>
    </w:pPr>
    <w:sdt>
      <w:sdtPr>
        <w:id w:val="-1484621058"/>
        <w:placeholder>
          <w:docPart w:val="A0336F4466D48A4D86980923CF525C6D"/>
        </w:placeholder>
        <w:temporary/>
        <w:showingPlcHdr/>
      </w:sdtPr>
      <w:sdtEndPr/>
      <w:sdtContent>
        <w:r w:rsidR="00007428">
          <w:t>[Type text]</w:t>
        </w:r>
      </w:sdtContent>
    </w:sdt>
    <w:r w:rsidR="00007428">
      <w:ptab w:relativeTo="margin" w:alignment="center" w:leader="none"/>
    </w:r>
    <w:sdt>
      <w:sdtPr>
        <w:id w:val="-1335752497"/>
        <w:placeholder>
          <w:docPart w:val="D8A60ABAD08E304C97B4F697D4EAC558"/>
        </w:placeholder>
        <w:temporary/>
        <w:showingPlcHdr/>
      </w:sdtPr>
      <w:sdtEndPr/>
      <w:sdtContent>
        <w:r w:rsidR="00007428">
          <w:t>[Type text]</w:t>
        </w:r>
      </w:sdtContent>
    </w:sdt>
    <w:r w:rsidR="00007428">
      <w:ptab w:relativeTo="margin" w:alignment="right" w:leader="none"/>
    </w:r>
    <w:sdt>
      <w:sdtPr>
        <w:id w:val="887771379"/>
        <w:placeholder>
          <w:docPart w:val="A5DC1F1F6F72A74D870412AF6CD5D408"/>
        </w:placeholder>
        <w:temporary/>
        <w:showingPlcHdr/>
      </w:sdtPr>
      <w:sdtEndPr/>
      <w:sdtContent>
        <w:r w:rsidR="00007428">
          <w:t>[Type text]</w:t>
        </w:r>
      </w:sdtContent>
    </w:sdt>
  </w:p>
  <w:p w14:paraId="0F86A5D1" w14:textId="77777777" w:rsidR="00007428" w:rsidRDefault="000074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0852" w14:textId="3ECC0493" w:rsidR="00AD130A" w:rsidRPr="00C72926" w:rsidRDefault="00AD130A" w:rsidP="00AD130A">
    <w:pPr>
      <w:pStyle w:val="Header"/>
      <w:rPr>
        <w:sz w:val="20"/>
      </w:rPr>
    </w:pPr>
    <w:r>
      <w:rPr>
        <w:sz w:val="20"/>
      </w:rPr>
      <w:t>15-19</w:t>
    </w:r>
    <w:r>
      <w:rPr>
        <w:sz w:val="20"/>
      </w:rPr>
      <w:tab/>
      <w:t>Major Change Biomedical Informatics Program</w:t>
    </w:r>
    <w:r>
      <w:rPr>
        <w:sz w:val="20"/>
      </w:rPr>
      <w:tab/>
      <w:t>0</w:t>
    </w:r>
    <w:r>
      <w:rPr>
        <w:sz w:val="20"/>
      </w:rPr>
      <w:t>4</w:t>
    </w:r>
    <w:r>
      <w:rPr>
        <w:sz w:val="20"/>
      </w:rPr>
      <w:t>-0</w:t>
    </w:r>
    <w:r>
      <w:rPr>
        <w:sz w:val="20"/>
      </w:rPr>
      <w:t>7</w:t>
    </w:r>
    <w:r>
      <w:rPr>
        <w:sz w:val="20"/>
      </w:rPr>
      <w:t>-2016</w:t>
    </w:r>
  </w:p>
  <w:p w14:paraId="363E20A5" w14:textId="267D7047" w:rsidR="00007428" w:rsidRPr="00C72926" w:rsidRDefault="00007428" w:rsidP="00BD2CF3">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85EEB"/>
    <w:multiLevelType w:val="hybridMultilevel"/>
    <w:tmpl w:val="D8BC4670"/>
    <w:lvl w:ilvl="0" w:tplc="B2E45BD8">
      <w:start w:val="2"/>
      <w:numFmt w:val="bullet"/>
      <w:lvlText w:val="-"/>
      <w:lvlJc w:val="left"/>
      <w:pPr>
        <w:ind w:left="782" w:hanging="360"/>
      </w:pPr>
      <w:rPr>
        <w:rFonts w:ascii="Times New Roman" w:eastAsia="Times New Roman" w:hAnsi="Times New Roman" w:cs="Times New Roman"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 w15:restartNumberingAfterBreak="0">
    <w:nsid w:val="0F210846"/>
    <w:multiLevelType w:val="multilevel"/>
    <w:tmpl w:val="2920FF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AB56F8"/>
    <w:multiLevelType w:val="hybridMultilevel"/>
    <w:tmpl w:val="6D9A08E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411CE"/>
    <w:multiLevelType w:val="hybridMultilevel"/>
    <w:tmpl w:val="5D502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D314D"/>
    <w:multiLevelType w:val="hybridMultilevel"/>
    <w:tmpl w:val="37A63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C3893"/>
    <w:multiLevelType w:val="hybridMultilevel"/>
    <w:tmpl w:val="5EEC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2013B"/>
    <w:multiLevelType w:val="hybridMultilevel"/>
    <w:tmpl w:val="076C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D65A7"/>
    <w:multiLevelType w:val="hybridMultilevel"/>
    <w:tmpl w:val="09EAD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DD492D"/>
    <w:multiLevelType w:val="hybridMultilevel"/>
    <w:tmpl w:val="2920F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AA7D3F"/>
    <w:multiLevelType w:val="hybridMultilevel"/>
    <w:tmpl w:val="6A1A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C121E"/>
    <w:multiLevelType w:val="hybridMultilevel"/>
    <w:tmpl w:val="98B02CF2"/>
    <w:lvl w:ilvl="0" w:tplc="51187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05D6B"/>
    <w:multiLevelType w:val="hybridMultilevel"/>
    <w:tmpl w:val="387A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15D5B"/>
    <w:multiLevelType w:val="hybridMultilevel"/>
    <w:tmpl w:val="37A63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6397C"/>
    <w:multiLevelType w:val="hybridMultilevel"/>
    <w:tmpl w:val="27FAF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5F4BD5"/>
    <w:multiLevelType w:val="hybridMultilevel"/>
    <w:tmpl w:val="D00C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E61DA"/>
    <w:multiLevelType w:val="hybridMultilevel"/>
    <w:tmpl w:val="76C0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6F0FB5"/>
    <w:multiLevelType w:val="hybridMultilevel"/>
    <w:tmpl w:val="F84C1612"/>
    <w:lvl w:ilvl="0" w:tplc="682824AA">
      <w:start w:val="2"/>
      <w:numFmt w:val="bullet"/>
      <w:lvlText w:val="-"/>
      <w:lvlJc w:val="left"/>
      <w:pPr>
        <w:ind w:left="840" w:hanging="38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AF071A"/>
    <w:multiLevelType w:val="multilevel"/>
    <w:tmpl w:val="27DA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317EBD"/>
    <w:multiLevelType w:val="hybridMultilevel"/>
    <w:tmpl w:val="F30A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4440D"/>
    <w:multiLevelType w:val="hybridMultilevel"/>
    <w:tmpl w:val="37A63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43D3B"/>
    <w:multiLevelType w:val="hybridMultilevel"/>
    <w:tmpl w:val="9AFE7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CE3C5F"/>
    <w:multiLevelType w:val="hybridMultilevel"/>
    <w:tmpl w:val="9CEA42A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8"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D1F67"/>
    <w:multiLevelType w:val="hybridMultilevel"/>
    <w:tmpl w:val="76C0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D18C2"/>
    <w:multiLevelType w:val="hybridMultilevel"/>
    <w:tmpl w:val="005E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4F196A"/>
    <w:multiLevelType w:val="multilevel"/>
    <w:tmpl w:val="56D6C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D13345"/>
    <w:multiLevelType w:val="hybridMultilevel"/>
    <w:tmpl w:val="9AFE7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E92111"/>
    <w:multiLevelType w:val="hybridMultilevel"/>
    <w:tmpl w:val="7F32436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5" w15:restartNumberingAfterBreak="0">
    <w:nsid w:val="70D033CE"/>
    <w:multiLevelType w:val="hybridMultilevel"/>
    <w:tmpl w:val="37A63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BA4BD1"/>
    <w:multiLevelType w:val="hybridMultilevel"/>
    <w:tmpl w:val="B6BA9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0B7463"/>
    <w:multiLevelType w:val="hybridMultilevel"/>
    <w:tmpl w:val="A85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AB660A"/>
    <w:multiLevelType w:val="hybridMultilevel"/>
    <w:tmpl w:val="00FAB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514F24"/>
    <w:multiLevelType w:val="hybridMultilevel"/>
    <w:tmpl w:val="C4B8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3373D"/>
    <w:multiLevelType w:val="hybridMultilevel"/>
    <w:tmpl w:val="B84E1F04"/>
    <w:lvl w:ilvl="0" w:tplc="1B748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1"/>
  </w:num>
  <w:num w:numId="3">
    <w:abstractNumId w:val="0"/>
  </w:num>
  <w:num w:numId="4">
    <w:abstractNumId w:val="13"/>
  </w:num>
  <w:num w:numId="5">
    <w:abstractNumId w:val="22"/>
  </w:num>
  <w:num w:numId="6">
    <w:abstractNumId w:val="7"/>
  </w:num>
  <w:num w:numId="7">
    <w:abstractNumId w:val="5"/>
  </w:num>
  <w:num w:numId="8">
    <w:abstractNumId w:val="1"/>
  </w:num>
  <w:num w:numId="9">
    <w:abstractNumId w:val="28"/>
  </w:num>
  <w:num w:numId="10">
    <w:abstractNumId w:val="35"/>
  </w:num>
  <w:num w:numId="11">
    <w:abstractNumId w:val="26"/>
  </w:num>
  <w:num w:numId="12">
    <w:abstractNumId w:val="39"/>
  </w:num>
  <w:num w:numId="13">
    <w:abstractNumId w:val="8"/>
  </w:num>
  <w:num w:numId="14">
    <w:abstractNumId w:val="25"/>
  </w:num>
  <w:num w:numId="15">
    <w:abstractNumId w:val="17"/>
  </w:num>
  <w:num w:numId="16">
    <w:abstractNumId w:val="40"/>
  </w:num>
  <w:num w:numId="17">
    <w:abstractNumId w:val="38"/>
  </w:num>
  <w:num w:numId="18">
    <w:abstractNumId w:val="29"/>
  </w:num>
  <w:num w:numId="19">
    <w:abstractNumId w:val="20"/>
  </w:num>
  <w:num w:numId="20">
    <w:abstractNumId w:val="33"/>
  </w:num>
  <w:num w:numId="21">
    <w:abstractNumId w:val="37"/>
  </w:num>
  <w:num w:numId="22">
    <w:abstractNumId w:val="32"/>
  </w:num>
  <w:num w:numId="23">
    <w:abstractNumId w:val="23"/>
  </w:num>
  <w:num w:numId="24">
    <w:abstractNumId w:val="12"/>
  </w:num>
  <w:num w:numId="25">
    <w:abstractNumId w:val="36"/>
  </w:num>
  <w:num w:numId="26">
    <w:abstractNumId w:val="10"/>
  </w:num>
  <w:num w:numId="27">
    <w:abstractNumId w:val="34"/>
  </w:num>
  <w:num w:numId="28">
    <w:abstractNumId w:val="27"/>
  </w:num>
  <w:num w:numId="29">
    <w:abstractNumId w:val="4"/>
  </w:num>
  <w:num w:numId="30">
    <w:abstractNumId w:val="14"/>
  </w:num>
  <w:num w:numId="31">
    <w:abstractNumId w:val="24"/>
  </w:num>
  <w:num w:numId="32">
    <w:abstractNumId w:val="30"/>
  </w:num>
  <w:num w:numId="33">
    <w:abstractNumId w:val="16"/>
  </w:num>
  <w:num w:numId="34">
    <w:abstractNumId w:val="9"/>
  </w:num>
  <w:num w:numId="35">
    <w:abstractNumId w:val="18"/>
  </w:num>
  <w:num w:numId="36">
    <w:abstractNumId w:val="11"/>
  </w:num>
  <w:num w:numId="37">
    <w:abstractNumId w:val="19"/>
  </w:num>
  <w:num w:numId="38">
    <w:abstractNumId w:val="15"/>
  </w:num>
  <w:num w:numId="39">
    <w:abstractNumId w:val="2"/>
  </w:num>
  <w:num w:numId="40">
    <w:abstractNumId w:val="2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E4"/>
    <w:rsid w:val="00002C5F"/>
    <w:rsid w:val="00005A2C"/>
    <w:rsid w:val="00005A63"/>
    <w:rsid w:val="00007428"/>
    <w:rsid w:val="00007CF6"/>
    <w:rsid w:val="00011AC7"/>
    <w:rsid w:val="00013E46"/>
    <w:rsid w:val="000224BD"/>
    <w:rsid w:val="00026E27"/>
    <w:rsid w:val="0003052B"/>
    <w:rsid w:val="00034422"/>
    <w:rsid w:val="00041218"/>
    <w:rsid w:val="00044BB8"/>
    <w:rsid w:val="00060F95"/>
    <w:rsid w:val="0007173E"/>
    <w:rsid w:val="00072916"/>
    <w:rsid w:val="00072FEE"/>
    <w:rsid w:val="000742F9"/>
    <w:rsid w:val="00074D79"/>
    <w:rsid w:val="00081E4C"/>
    <w:rsid w:val="000A0AD1"/>
    <w:rsid w:val="000A5BF4"/>
    <w:rsid w:val="000B2CFE"/>
    <w:rsid w:val="000B4038"/>
    <w:rsid w:val="000B403A"/>
    <w:rsid w:val="000C68C5"/>
    <w:rsid w:val="000C72EC"/>
    <w:rsid w:val="000D6579"/>
    <w:rsid w:val="000E094A"/>
    <w:rsid w:val="000E225C"/>
    <w:rsid w:val="000E4848"/>
    <w:rsid w:val="000F6BCE"/>
    <w:rsid w:val="000F7139"/>
    <w:rsid w:val="00110620"/>
    <w:rsid w:val="00115BA8"/>
    <w:rsid w:val="00117836"/>
    <w:rsid w:val="00122310"/>
    <w:rsid w:val="00122CF7"/>
    <w:rsid w:val="0012422D"/>
    <w:rsid w:val="00125AF2"/>
    <w:rsid w:val="00127D6A"/>
    <w:rsid w:val="001306EC"/>
    <w:rsid w:val="00137E5A"/>
    <w:rsid w:val="001400BC"/>
    <w:rsid w:val="001405F3"/>
    <w:rsid w:val="00140AE2"/>
    <w:rsid w:val="00140E05"/>
    <w:rsid w:val="001414EA"/>
    <w:rsid w:val="001421A1"/>
    <w:rsid w:val="0014387C"/>
    <w:rsid w:val="0015097B"/>
    <w:rsid w:val="00151180"/>
    <w:rsid w:val="00154666"/>
    <w:rsid w:val="001561A4"/>
    <w:rsid w:val="001657E4"/>
    <w:rsid w:val="00167F4D"/>
    <w:rsid w:val="0018666A"/>
    <w:rsid w:val="0018787F"/>
    <w:rsid w:val="0019092C"/>
    <w:rsid w:val="00196E5B"/>
    <w:rsid w:val="001A0858"/>
    <w:rsid w:val="001A588F"/>
    <w:rsid w:val="001B5F76"/>
    <w:rsid w:val="001C1212"/>
    <w:rsid w:val="001C6F18"/>
    <w:rsid w:val="001D157D"/>
    <w:rsid w:val="001D2B2F"/>
    <w:rsid w:val="001D3F14"/>
    <w:rsid w:val="001D4B3F"/>
    <w:rsid w:val="001E6F8D"/>
    <w:rsid w:val="001E7215"/>
    <w:rsid w:val="001F0139"/>
    <w:rsid w:val="00210DD1"/>
    <w:rsid w:val="002155FC"/>
    <w:rsid w:val="00217AA2"/>
    <w:rsid w:val="00250A2A"/>
    <w:rsid w:val="002525D0"/>
    <w:rsid w:val="00253F66"/>
    <w:rsid w:val="0027659A"/>
    <w:rsid w:val="00277D4F"/>
    <w:rsid w:val="0028181D"/>
    <w:rsid w:val="0028228B"/>
    <w:rsid w:val="00285601"/>
    <w:rsid w:val="00290CB9"/>
    <w:rsid w:val="002937D2"/>
    <w:rsid w:val="002962A9"/>
    <w:rsid w:val="0029658E"/>
    <w:rsid w:val="002972C3"/>
    <w:rsid w:val="002A2404"/>
    <w:rsid w:val="002A7E60"/>
    <w:rsid w:val="002B1B22"/>
    <w:rsid w:val="002B2148"/>
    <w:rsid w:val="002B3756"/>
    <w:rsid w:val="002C0F5F"/>
    <w:rsid w:val="002C7543"/>
    <w:rsid w:val="002D33F6"/>
    <w:rsid w:val="002D4BCA"/>
    <w:rsid w:val="002E0C50"/>
    <w:rsid w:val="002E4313"/>
    <w:rsid w:val="002E5A57"/>
    <w:rsid w:val="002E5D2D"/>
    <w:rsid w:val="002E6414"/>
    <w:rsid w:val="002F5C8C"/>
    <w:rsid w:val="0030061B"/>
    <w:rsid w:val="003019FF"/>
    <w:rsid w:val="00302652"/>
    <w:rsid w:val="003076C7"/>
    <w:rsid w:val="00310E99"/>
    <w:rsid w:val="00312782"/>
    <w:rsid w:val="0031408B"/>
    <w:rsid w:val="0031765A"/>
    <w:rsid w:val="003220E7"/>
    <w:rsid w:val="0032718C"/>
    <w:rsid w:val="0033413E"/>
    <w:rsid w:val="00334E15"/>
    <w:rsid w:val="00335A32"/>
    <w:rsid w:val="00336A05"/>
    <w:rsid w:val="003422F7"/>
    <w:rsid w:val="0034689F"/>
    <w:rsid w:val="0035117D"/>
    <w:rsid w:val="00352FB6"/>
    <w:rsid w:val="003535BC"/>
    <w:rsid w:val="00356FE9"/>
    <w:rsid w:val="0037030A"/>
    <w:rsid w:val="00373C68"/>
    <w:rsid w:val="00374EBA"/>
    <w:rsid w:val="00376339"/>
    <w:rsid w:val="003823EF"/>
    <w:rsid w:val="00386EC9"/>
    <w:rsid w:val="00392BDA"/>
    <w:rsid w:val="00394DAC"/>
    <w:rsid w:val="003A199E"/>
    <w:rsid w:val="003A4740"/>
    <w:rsid w:val="003A4A00"/>
    <w:rsid w:val="003A645B"/>
    <w:rsid w:val="003B4543"/>
    <w:rsid w:val="003B5A1D"/>
    <w:rsid w:val="003B6B9D"/>
    <w:rsid w:val="003B7C35"/>
    <w:rsid w:val="003B7DFC"/>
    <w:rsid w:val="003C0117"/>
    <w:rsid w:val="003C07DC"/>
    <w:rsid w:val="003C60EE"/>
    <w:rsid w:val="003C6F6C"/>
    <w:rsid w:val="003C76CA"/>
    <w:rsid w:val="003D25C4"/>
    <w:rsid w:val="003D4FB6"/>
    <w:rsid w:val="003D7857"/>
    <w:rsid w:val="003E4FAB"/>
    <w:rsid w:val="003E79D1"/>
    <w:rsid w:val="003F19F0"/>
    <w:rsid w:val="003F40FF"/>
    <w:rsid w:val="003F6009"/>
    <w:rsid w:val="003F6F55"/>
    <w:rsid w:val="00401225"/>
    <w:rsid w:val="004034F7"/>
    <w:rsid w:val="00404870"/>
    <w:rsid w:val="00413962"/>
    <w:rsid w:val="004152A8"/>
    <w:rsid w:val="00415B70"/>
    <w:rsid w:val="004160B4"/>
    <w:rsid w:val="0041646C"/>
    <w:rsid w:val="00417278"/>
    <w:rsid w:val="00424287"/>
    <w:rsid w:val="004346D0"/>
    <w:rsid w:val="00437E53"/>
    <w:rsid w:val="0044389A"/>
    <w:rsid w:val="0044553F"/>
    <w:rsid w:val="004520C0"/>
    <w:rsid w:val="00452AD7"/>
    <w:rsid w:val="00461053"/>
    <w:rsid w:val="00465458"/>
    <w:rsid w:val="00467F27"/>
    <w:rsid w:val="00470CFB"/>
    <w:rsid w:val="004740EF"/>
    <w:rsid w:val="0048077C"/>
    <w:rsid w:val="00481510"/>
    <w:rsid w:val="00482C8A"/>
    <w:rsid w:val="00491CF6"/>
    <w:rsid w:val="00492F07"/>
    <w:rsid w:val="00497FF2"/>
    <w:rsid w:val="004A3DBB"/>
    <w:rsid w:val="004C08A0"/>
    <w:rsid w:val="004E0838"/>
    <w:rsid w:val="004E2D44"/>
    <w:rsid w:val="004E370B"/>
    <w:rsid w:val="004F585C"/>
    <w:rsid w:val="00500238"/>
    <w:rsid w:val="00502475"/>
    <w:rsid w:val="005035FB"/>
    <w:rsid w:val="00503764"/>
    <w:rsid w:val="00511C6C"/>
    <w:rsid w:val="005150AE"/>
    <w:rsid w:val="00516D21"/>
    <w:rsid w:val="00520828"/>
    <w:rsid w:val="00521C35"/>
    <w:rsid w:val="00523713"/>
    <w:rsid w:val="00524897"/>
    <w:rsid w:val="00537E82"/>
    <w:rsid w:val="00537EFE"/>
    <w:rsid w:val="00545B66"/>
    <w:rsid w:val="005517D9"/>
    <w:rsid w:val="00552404"/>
    <w:rsid w:val="00555516"/>
    <w:rsid w:val="00560EE5"/>
    <w:rsid w:val="00564936"/>
    <w:rsid w:val="00564A3D"/>
    <w:rsid w:val="005652CA"/>
    <w:rsid w:val="00565675"/>
    <w:rsid w:val="00573C19"/>
    <w:rsid w:val="00576098"/>
    <w:rsid w:val="00580A84"/>
    <w:rsid w:val="00580B26"/>
    <w:rsid w:val="005823F3"/>
    <w:rsid w:val="005832A4"/>
    <w:rsid w:val="00591693"/>
    <w:rsid w:val="00591739"/>
    <w:rsid w:val="00592DBD"/>
    <w:rsid w:val="00594187"/>
    <w:rsid w:val="0059606F"/>
    <w:rsid w:val="005A4D81"/>
    <w:rsid w:val="005B2C8E"/>
    <w:rsid w:val="005B42DC"/>
    <w:rsid w:val="005B7932"/>
    <w:rsid w:val="005C2344"/>
    <w:rsid w:val="005C497D"/>
    <w:rsid w:val="005D2B24"/>
    <w:rsid w:val="005D3BD4"/>
    <w:rsid w:val="005E5DD6"/>
    <w:rsid w:val="005F27CE"/>
    <w:rsid w:val="005F41AB"/>
    <w:rsid w:val="005F58C0"/>
    <w:rsid w:val="006049D7"/>
    <w:rsid w:val="006057A2"/>
    <w:rsid w:val="006057CF"/>
    <w:rsid w:val="00606E6C"/>
    <w:rsid w:val="00607682"/>
    <w:rsid w:val="00617E28"/>
    <w:rsid w:val="00623084"/>
    <w:rsid w:val="00624EEB"/>
    <w:rsid w:val="00626D87"/>
    <w:rsid w:val="00637F46"/>
    <w:rsid w:val="00641D21"/>
    <w:rsid w:val="00652F28"/>
    <w:rsid w:val="0066182B"/>
    <w:rsid w:val="00667B0E"/>
    <w:rsid w:val="00682521"/>
    <w:rsid w:val="006873AD"/>
    <w:rsid w:val="0068765B"/>
    <w:rsid w:val="006901D8"/>
    <w:rsid w:val="00691D0B"/>
    <w:rsid w:val="0069732B"/>
    <w:rsid w:val="006A1891"/>
    <w:rsid w:val="006B4640"/>
    <w:rsid w:val="006B5767"/>
    <w:rsid w:val="006B59C5"/>
    <w:rsid w:val="006C4D13"/>
    <w:rsid w:val="006C4D53"/>
    <w:rsid w:val="006C61DB"/>
    <w:rsid w:val="006D4092"/>
    <w:rsid w:val="006E097C"/>
    <w:rsid w:val="006F226B"/>
    <w:rsid w:val="006F2496"/>
    <w:rsid w:val="006F3056"/>
    <w:rsid w:val="007060A0"/>
    <w:rsid w:val="00713138"/>
    <w:rsid w:val="00715442"/>
    <w:rsid w:val="007241F3"/>
    <w:rsid w:val="00731FEB"/>
    <w:rsid w:val="00740188"/>
    <w:rsid w:val="00742056"/>
    <w:rsid w:val="00744CBF"/>
    <w:rsid w:val="00757193"/>
    <w:rsid w:val="00757B5C"/>
    <w:rsid w:val="007600E6"/>
    <w:rsid w:val="00767EDC"/>
    <w:rsid w:val="007746D3"/>
    <w:rsid w:val="00776422"/>
    <w:rsid w:val="007823BB"/>
    <w:rsid w:val="00782916"/>
    <w:rsid w:val="00784AC4"/>
    <w:rsid w:val="00786F48"/>
    <w:rsid w:val="0078766F"/>
    <w:rsid w:val="00787FF7"/>
    <w:rsid w:val="0079406B"/>
    <w:rsid w:val="0079577D"/>
    <w:rsid w:val="0079700F"/>
    <w:rsid w:val="007B1B50"/>
    <w:rsid w:val="007B2802"/>
    <w:rsid w:val="007B551F"/>
    <w:rsid w:val="007C1855"/>
    <w:rsid w:val="007C46AF"/>
    <w:rsid w:val="007C5A05"/>
    <w:rsid w:val="007D075B"/>
    <w:rsid w:val="007D1F8F"/>
    <w:rsid w:val="007D2250"/>
    <w:rsid w:val="007D7B77"/>
    <w:rsid w:val="007F0EA3"/>
    <w:rsid w:val="00803E2B"/>
    <w:rsid w:val="00812268"/>
    <w:rsid w:val="008133CF"/>
    <w:rsid w:val="0081543A"/>
    <w:rsid w:val="00822080"/>
    <w:rsid w:val="008239C0"/>
    <w:rsid w:val="00826B23"/>
    <w:rsid w:val="0083497A"/>
    <w:rsid w:val="008357CF"/>
    <w:rsid w:val="008371E7"/>
    <w:rsid w:val="00841829"/>
    <w:rsid w:val="008500E3"/>
    <w:rsid w:val="00856079"/>
    <w:rsid w:val="00856CAA"/>
    <w:rsid w:val="00862E51"/>
    <w:rsid w:val="0087095A"/>
    <w:rsid w:val="00871F8E"/>
    <w:rsid w:val="008905BC"/>
    <w:rsid w:val="0089569F"/>
    <w:rsid w:val="00897281"/>
    <w:rsid w:val="008A19E7"/>
    <w:rsid w:val="008A5B45"/>
    <w:rsid w:val="008A75B4"/>
    <w:rsid w:val="008B0DFA"/>
    <w:rsid w:val="008B2B47"/>
    <w:rsid w:val="008B35C9"/>
    <w:rsid w:val="008B502D"/>
    <w:rsid w:val="008C0383"/>
    <w:rsid w:val="008C0F67"/>
    <w:rsid w:val="008C7EB3"/>
    <w:rsid w:val="008D1A77"/>
    <w:rsid w:val="008D4FE8"/>
    <w:rsid w:val="008D58DF"/>
    <w:rsid w:val="008E0A56"/>
    <w:rsid w:val="008E6A39"/>
    <w:rsid w:val="008E7606"/>
    <w:rsid w:val="008F5C28"/>
    <w:rsid w:val="00900C4F"/>
    <w:rsid w:val="00900EE7"/>
    <w:rsid w:val="00912E51"/>
    <w:rsid w:val="0091358A"/>
    <w:rsid w:val="00917250"/>
    <w:rsid w:val="00925EA5"/>
    <w:rsid w:val="00927060"/>
    <w:rsid w:val="009270C1"/>
    <w:rsid w:val="00931BBF"/>
    <w:rsid w:val="00933BEE"/>
    <w:rsid w:val="00933CD9"/>
    <w:rsid w:val="00936FDB"/>
    <w:rsid w:val="0094138A"/>
    <w:rsid w:val="00943F5A"/>
    <w:rsid w:val="00946A9D"/>
    <w:rsid w:val="00957A3A"/>
    <w:rsid w:val="00962190"/>
    <w:rsid w:val="0096335E"/>
    <w:rsid w:val="009638E1"/>
    <w:rsid w:val="00971397"/>
    <w:rsid w:val="0097335B"/>
    <w:rsid w:val="0097369C"/>
    <w:rsid w:val="009750DB"/>
    <w:rsid w:val="0097647F"/>
    <w:rsid w:val="0099040E"/>
    <w:rsid w:val="00990BBA"/>
    <w:rsid w:val="009917B1"/>
    <w:rsid w:val="009A1415"/>
    <w:rsid w:val="009A26DE"/>
    <w:rsid w:val="009C1C4F"/>
    <w:rsid w:val="009D562B"/>
    <w:rsid w:val="009D6441"/>
    <w:rsid w:val="009F5D04"/>
    <w:rsid w:val="00A000EE"/>
    <w:rsid w:val="00A06F69"/>
    <w:rsid w:val="00A138CA"/>
    <w:rsid w:val="00A20EF2"/>
    <w:rsid w:val="00A21316"/>
    <w:rsid w:val="00A25584"/>
    <w:rsid w:val="00A25FDF"/>
    <w:rsid w:val="00A46B5E"/>
    <w:rsid w:val="00A46E95"/>
    <w:rsid w:val="00A52D7C"/>
    <w:rsid w:val="00A54B96"/>
    <w:rsid w:val="00A6517A"/>
    <w:rsid w:val="00A7410C"/>
    <w:rsid w:val="00A849BC"/>
    <w:rsid w:val="00A912B6"/>
    <w:rsid w:val="00A92F16"/>
    <w:rsid w:val="00AA2EDE"/>
    <w:rsid w:val="00AA3715"/>
    <w:rsid w:val="00AA38B9"/>
    <w:rsid w:val="00AA63AF"/>
    <w:rsid w:val="00AA726B"/>
    <w:rsid w:val="00AD009B"/>
    <w:rsid w:val="00AD0A53"/>
    <w:rsid w:val="00AD130A"/>
    <w:rsid w:val="00AD35FF"/>
    <w:rsid w:val="00AD49EB"/>
    <w:rsid w:val="00AD7E74"/>
    <w:rsid w:val="00AE1385"/>
    <w:rsid w:val="00AE55A9"/>
    <w:rsid w:val="00AF539E"/>
    <w:rsid w:val="00AF6331"/>
    <w:rsid w:val="00B0238F"/>
    <w:rsid w:val="00B214F4"/>
    <w:rsid w:val="00B266D3"/>
    <w:rsid w:val="00B26CB0"/>
    <w:rsid w:val="00B27857"/>
    <w:rsid w:val="00B32C0B"/>
    <w:rsid w:val="00B34DBA"/>
    <w:rsid w:val="00B37272"/>
    <w:rsid w:val="00B45CB9"/>
    <w:rsid w:val="00B4773C"/>
    <w:rsid w:val="00B47CA9"/>
    <w:rsid w:val="00B511F3"/>
    <w:rsid w:val="00B558B6"/>
    <w:rsid w:val="00B55A27"/>
    <w:rsid w:val="00B60CF0"/>
    <w:rsid w:val="00B63393"/>
    <w:rsid w:val="00B73F74"/>
    <w:rsid w:val="00B80C07"/>
    <w:rsid w:val="00B90F03"/>
    <w:rsid w:val="00BA3B7A"/>
    <w:rsid w:val="00BA4DB7"/>
    <w:rsid w:val="00BC24B7"/>
    <w:rsid w:val="00BC462E"/>
    <w:rsid w:val="00BC61B9"/>
    <w:rsid w:val="00BC7F64"/>
    <w:rsid w:val="00BD2CF3"/>
    <w:rsid w:val="00BE2181"/>
    <w:rsid w:val="00BE4161"/>
    <w:rsid w:val="00BF007D"/>
    <w:rsid w:val="00BF03CC"/>
    <w:rsid w:val="00BF5602"/>
    <w:rsid w:val="00BF7408"/>
    <w:rsid w:val="00C01146"/>
    <w:rsid w:val="00C0311D"/>
    <w:rsid w:val="00C17DB9"/>
    <w:rsid w:val="00C21DA6"/>
    <w:rsid w:val="00C26A15"/>
    <w:rsid w:val="00C5033F"/>
    <w:rsid w:val="00C52A30"/>
    <w:rsid w:val="00C56EFF"/>
    <w:rsid w:val="00C6077E"/>
    <w:rsid w:val="00C616F1"/>
    <w:rsid w:val="00C660BA"/>
    <w:rsid w:val="00C70B19"/>
    <w:rsid w:val="00C72926"/>
    <w:rsid w:val="00C7505E"/>
    <w:rsid w:val="00C80C0A"/>
    <w:rsid w:val="00C82D1A"/>
    <w:rsid w:val="00C879EB"/>
    <w:rsid w:val="00C9099D"/>
    <w:rsid w:val="00C96960"/>
    <w:rsid w:val="00C975DD"/>
    <w:rsid w:val="00C97D09"/>
    <w:rsid w:val="00CA2124"/>
    <w:rsid w:val="00CA3CF9"/>
    <w:rsid w:val="00CA55FF"/>
    <w:rsid w:val="00CA5CCD"/>
    <w:rsid w:val="00CA6F4F"/>
    <w:rsid w:val="00CB056C"/>
    <w:rsid w:val="00CB131E"/>
    <w:rsid w:val="00CB40FA"/>
    <w:rsid w:val="00CB4818"/>
    <w:rsid w:val="00CC03DF"/>
    <w:rsid w:val="00CC10AA"/>
    <w:rsid w:val="00CC1546"/>
    <w:rsid w:val="00CC18D1"/>
    <w:rsid w:val="00CC2338"/>
    <w:rsid w:val="00CD473B"/>
    <w:rsid w:val="00CE7A7D"/>
    <w:rsid w:val="00CF0F97"/>
    <w:rsid w:val="00CF132D"/>
    <w:rsid w:val="00CF1BE1"/>
    <w:rsid w:val="00CF2907"/>
    <w:rsid w:val="00CF4CF5"/>
    <w:rsid w:val="00CF595D"/>
    <w:rsid w:val="00D06089"/>
    <w:rsid w:val="00D0616B"/>
    <w:rsid w:val="00D12D57"/>
    <w:rsid w:val="00D139D7"/>
    <w:rsid w:val="00D17BB3"/>
    <w:rsid w:val="00D22BDD"/>
    <w:rsid w:val="00D26409"/>
    <w:rsid w:val="00D26FFF"/>
    <w:rsid w:val="00D318FD"/>
    <w:rsid w:val="00D37255"/>
    <w:rsid w:val="00D435A7"/>
    <w:rsid w:val="00D455F1"/>
    <w:rsid w:val="00D46D93"/>
    <w:rsid w:val="00D50BD3"/>
    <w:rsid w:val="00D5180A"/>
    <w:rsid w:val="00D543F7"/>
    <w:rsid w:val="00D565FA"/>
    <w:rsid w:val="00D6481E"/>
    <w:rsid w:val="00D67265"/>
    <w:rsid w:val="00D759EA"/>
    <w:rsid w:val="00D7772D"/>
    <w:rsid w:val="00D928CF"/>
    <w:rsid w:val="00DB450F"/>
    <w:rsid w:val="00DB4E69"/>
    <w:rsid w:val="00DC00B7"/>
    <w:rsid w:val="00DC50EB"/>
    <w:rsid w:val="00DD411E"/>
    <w:rsid w:val="00DE2847"/>
    <w:rsid w:val="00DF482D"/>
    <w:rsid w:val="00DF5A37"/>
    <w:rsid w:val="00E02AFB"/>
    <w:rsid w:val="00E035C8"/>
    <w:rsid w:val="00E050EB"/>
    <w:rsid w:val="00E07229"/>
    <w:rsid w:val="00E07FD3"/>
    <w:rsid w:val="00E11145"/>
    <w:rsid w:val="00E124B3"/>
    <w:rsid w:val="00E24C54"/>
    <w:rsid w:val="00E302FE"/>
    <w:rsid w:val="00E40D3F"/>
    <w:rsid w:val="00E4767F"/>
    <w:rsid w:val="00E51586"/>
    <w:rsid w:val="00E52504"/>
    <w:rsid w:val="00E55123"/>
    <w:rsid w:val="00E554C5"/>
    <w:rsid w:val="00E6487E"/>
    <w:rsid w:val="00E70981"/>
    <w:rsid w:val="00E73562"/>
    <w:rsid w:val="00E73C34"/>
    <w:rsid w:val="00E9160F"/>
    <w:rsid w:val="00E92336"/>
    <w:rsid w:val="00E95691"/>
    <w:rsid w:val="00EA4788"/>
    <w:rsid w:val="00EA5611"/>
    <w:rsid w:val="00EC12E4"/>
    <w:rsid w:val="00ED4BED"/>
    <w:rsid w:val="00ED5809"/>
    <w:rsid w:val="00ED78CE"/>
    <w:rsid w:val="00EE60D6"/>
    <w:rsid w:val="00EF4C9A"/>
    <w:rsid w:val="00F116C0"/>
    <w:rsid w:val="00F1319C"/>
    <w:rsid w:val="00F1637E"/>
    <w:rsid w:val="00F23774"/>
    <w:rsid w:val="00F242D1"/>
    <w:rsid w:val="00F24621"/>
    <w:rsid w:val="00F26A30"/>
    <w:rsid w:val="00F40E20"/>
    <w:rsid w:val="00F56F5E"/>
    <w:rsid w:val="00F60CC4"/>
    <w:rsid w:val="00F6516D"/>
    <w:rsid w:val="00F70048"/>
    <w:rsid w:val="00F75696"/>
    <w:rsid w:val="00F76569"/>
    <w:rsid w:val="00F80D13"/>
    <w:rsid w:val="00F86096"/>
    <w:rsid w:val="00F919B6"/>
    <w:rsid w:val="00F941D7"/>
    <w:rsid w:val="00FA3AF0"/>
    <w:rsid w:val="00FA6D4B"/>
    <w:rsid w:val="00FB1C41"/>
    <w:rsid w:val="00FB2334"/>
    <w:rsid w:val="00FB381F"/>
    <w:rsid w:val="00FB4ABB"/>
    <w:rsid w:val="00FC45F2"/>
    <w:rsid w:val="00FD00E7"/>
    <w:rsid w:val="00FD0551"/>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7BB99"/>
  <w15:docId w15:val="{C9788CD3-5B61-4073-9B5A-DDDB41EC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E7A7D"/>
    <w:pPr>
      <w:keepNext/>
      <w:ind w:left="3600"/>
      <w:outlineLvl w:val="0"/>
    </w:pPr>
    <w:rPr>
      <w:rFonts w:ascii="Times New Roman" w:eastAsia="Times New Roman" w:hAnsi="Times New Roman" w:cs="Times New Roman"/>
      <w:szCs w:val="20"/>
    </w:rPr>
  </w:style>
  <w:style w:type="paragraph" w:styleId="Heading3">
    <w:name w:val="heading 3"/>
    <w:basedOn w:val="Normal"/>
    <w:next w:val="Normal"/>
    <w:link w:val="Heading3Char"/>
    <w:uiPriority w:val="9"/>
    <w:semiHidden/>
    <w:unhideWhenUsed/>
    <w:qFormat/>
    <w:rsid w:val="0015097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F919B6"/>
    <w:rPr>
      <w:color w:val="800080" w:themeColor="followedHyperlink"/>
      <w:u w:val="single"/>
    </w:rPr>
  </w:style>
  <w:style w:type="table" w:styleId="LightShading">
    <w:name w:val="Light Shading"/>
    <w:basedOn w:val="TableNormal"/>
    <w:uiPriority w:val="60"/>
    <w:rsid w:val="00946A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nhideWhenUsed/>
    <w:rsid w:val="00352FB6"/>
    <w:rPr>
      <w:sz w:val="20"/>
      <w:szCs w:val="20"/>
    </w:rPr>
  </w:style>
  <w:style w:type="character" w:customStyle="1" w:styleId="FootnoteTextChar">
    <w:name w:val="Footnote Text Char"/>
    <w:basedOn w:val="DefaultParagraphFont"/>
    <w:link w:val="FootnoteText"/>
    <w:rsid w:val="00352FB6"/>
    <w:rPr>
      <w:sz w:val="20"/>
      <w:szCs w:val="20"/>
    </w:rPr>
  </w:style>
  <w:style w:type="character" w:styleId="FootnoteReference">
    <w:name w:val="footnote reference"/>
    <w:basedOn w:val="DefaultParagraphFont"/>
    <w:unhideWhenUsed/>
    <w:rsid w:val="00352FB6"/>
    <w:rPr>
      <w:vertAlign w:val="superscript"/>
    </w:rPr>
  </w:style>
  <w:style w:type="character" w:customStyle="1" w:styleId="Heading1Char">
    <w:name w:val="Heading 1 Char"/>
    <w:basedOn w:val="DefaultParagraphFont"/>
    <w:link w:val="Heading1"/>
    <w:rsid w:val="00CE7A7D"/>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5097B"/>
    <w:rPr>
      <w:rFonts w:asciiTheme="majorHAnsi" w:eastAsiaTheme="majorEastAsia" w:hAnsiTheme="majorHAnsi" w:cstheme="majorBidi"/>
      <w:b/>
      <w:bCs/>
      <w:color w:val="4F81BD" w:themeColor="accent1"/>
    </w:rPr>
  </w:style>
  <w:style w:type="character" w:styleId="Strong">
    <w:name w:val="Strong"/>
    <w:qFormat/>
    <w:rsid w:val="0015097B"/>
    <w:rPr>
      <w:b/>
      <w:bCs/>
    </w:rPr>
  </w:style>
  <w:style w:type="paragraph" w:styleId="BodyText">
    <w:name w:val="Body Text"/>
    <w:basedOn w:val="Normal"/>
    <w:link w:val="BodyTextChar"/>
    <w:rsid w:val="0015097B"/>
    <w:pPr>
      <w:widowControl w:val="0"/>
      <w:suppressAutoHyphens/>
      <w:spacing w:after="140" w:line="288"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5097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262242">
      <w:bodyDiv w:val="1"/>
      <w:marLeft w:val="0"/>
      <w:marRight w:val="0"/>
      <w:marTop w:val="0"/>
      <w:marBottom w:val="0"/>
      <w:divBdr>
        <w:top w:val="none" w:sz="0" w:space="0" w:color="auto"/>
        <w:left w:val="none" w:sz="0" w:space="0" w:color="auto"/>
        <w:bottom w:val="none" w:sz="0" w:space="0" w:color="auto"/>
        <w:right w:val="none" w:sz="0" w:space="0" w:color="auto"/>
      </w:divBdr>
    </w:div>
    <w:div w:id="618217879">
      <w:bodyDiv w:val="1"/>
      <w:marLeft w:val="0"/>
      <w:marRight w:val="0"/>
      <w:marTop w:val="0"/>
      <w:marBottom w:val="0"/>
      <w:divBdr>
        <w:top w:val="none" w:sz="0" w:space="0" w:color="auto"/>
        <w:left w:val="none" w:sz="0" w:space="0" w:color="auto"/>
        <w:bottom w:val="none" w:sz="0" w:space="0" w:color="auto"/>
        <w:right w:val="none" w:sz="0" w:space="0" w:color="auto"/>
      </w:divBdr>
    </w:div>
    <w:div w:id="630481679">
      <w:bodyDiv w:val="1"/>
      <w:marLeft w:val="0"/>
      <w:marRight w:val="0"/>
      <w:marTop w:val="0"/>
      <w:marBottom w:val="0"/>
      <w:divBdr>
        <w:top w:val="none" w:sz="0" w:space="0" w:color="auto"/>
        <w:left w:val="none" w:sz="0" w:space="0" w:color="auto"/>
        <w:bottom w:val="none" w:sz="0" w:space="0" w:color="auto"/>
        <w:right w:val="none" w:sz="0" w:space="0" w:color="auto"/>
      </w:divBdr>
    </w:div>
    <w:div w:id="772017869">
      <w:bodyDiv w:val="1"/>
      <w:marLeft w:val="0"/>
      <w:marRight w:val="0"/>
      <w:marTop w:val="0"/>
      <w:marBottom w:val="0"/>
      <w:divBdr>
        <w:top w:val="none" w:sz="0" w:space="0" w:color="auto"/>
        <w:left w:val="none" w:sz="0" w:space="0" w:color="auto"/>
        <w:bottom w:val="none" w:sz="0" w:space="0" w:color="auto"/>
        <w:right w:val="none" w:sz="0" w:space="0" w:color="auto"/>
      </w:divBdr>
      <w:divsChild>
        <w:div w:id="1537742487">
          <w:marLeft w:val="0"/>
          <w:marRight w:val="0"/>
          <w:marTop w:val="0"/>
          <w:marBottom w:val="0"/>
          <w:divBdr>
            <w:top w:val="none" w:sz="0" w:space="0" w:color="auto"/>
            <w:left w:val="none" w:sz="0" w:space="0" w:color="auto"/>
            <w:bottom w:val="none" w:sz="0" w:space="0" w:color="auto"/>
            <w:right w:val="none" w:sz="0" w:space="0" w:color="auto"/>
          </w:divBdr>
        </w:div>
        <w:div w:id="1429503319">
          <w:marLeft w:val="0"/>
          <w:marRight w:val="0"/>
          <w:marTop w:val="0"/>
          <w:marBottom w:val="0"/>
          <w:divBdr>
            <w:top w:val="none" w:sz="0" w:space="0" w:color="auto"/>
            <w:left w:val="none" w:sz="0" w:space="0" w:color="auto"/>
            <w:bottom w:val="none" w:sz="0" w:space="0" w:color="auto"/>
            <w:right w:val="none" w:sz="0" w:space="0" w:color="auto"/>
          </w:divBdr>
        </w:div>
      </w:divsChild>
    </w:div>
    <w:div w:id="935137593">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129668976">
      <w:bodyDiv w:val="1"/>
      <w:marLeft w:val="0"/>
      <w:marRight w:val="0"/>
      <w:marTop w:val="0"/>
      <w:marBottom w:val="0"/>
      <w:divBdr>
        <w:top w:val="none" w:sz="0" w:space="0" w:color="auto"/>
        <w:left w:val="none" w:sz="0" w:space="0" w:color="auto"/>
        <w:bottom w:val="none" w:sz="0" w:space="0" w:color="auto"/>
        <w:right w:val="none" w:sz="0" w:space="0" w:color="auto"/>
      </w:divBdr>
    </w:div>
    <w:div w:id="1377657864">
      <w:bodyDiv w:val="1"/>
      <w:marLeft w:val="0"/>
      <w:marRight w:val="0"/>
      <w:marTop w:val="0"/>
      <w:marBottom w:val="0"/>
      <w:divBdr>
        <w:top w:val="none" w:sz="0" w:space="0" w:color="auto"/>
        <w:left w:val="none" w:sz="0" w:space="0" w:color="auto"/>
        <w:bottom w:val="none" w:sz="0" w:space="0" w:color="auto"/>
        <w:right w:val="none" w:sz="0" w:space="0" w:color="auto"/>
      </w:divBdr>
    </w:div>
    <w:div w:id="1940019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00jaystreet.com/college-council/resources/2010/04/2013-10-09-Proposal_Classification_Chart.docx" TargetMode="External"/><Relationship Id="rId13" Type="http://schemas.openxmlformats.org/officeDocument/2006/relationships/hyperlink" Target="http://www.citytech.cuny.edu/academics/deptsites/biological/faculty.aspx" TargetMode="External"/><Relationship Id="rId18" Type="http://schemas.openxmlformats.org/officeDocument/2006/relationships/hyperlink" Target="http://www.citytech.cuny.edu/academics/deptsites/biological/faculty.aspx" TargetMode="External"/><Relationship Id="rId26" Type="http://schemas.openxmlformats.org/officeDocument/2006/relationships/hyperlink" Target="http://www.citytech.cuny.edu/academics/deptsites/biological/faculty.aspx" TargetMode="External"/><Relationship Id="rId3" Type="http://schemas.openxmlformats.org/officeDocument/2006/relationships/styles" Target="styles.xml"/><Relationship Id="rId21" Type="http://schemas.openxmlformats.org/officeDocument/2006/relationships/hyperlink" Target="http://www.citytech.cuny.edu/academics/deptsites/biological/faculty.aspx"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itytech.cuny.edu/academics/deptsites/biological/faculty.aspx" TargetMode="External"/><Relationship Id="rId17" Type="http://schemas.openxmlformats.org/officeDocument/2006/relationships/hyperlink" Target="http://www.citytech.cuny.edu/academics/deptsites/biological/faculty.aspx" TargetMode="External"/><Relationship Id="rId25" Type="http://schemas.openxmlformats.org/officeDocument/2006/relationships/hyperlink" Target="http://www.citytech.cuny.edu/academics/deptsites/biological/faculty.aspx"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itytech.cuny.edu/academics/deptsites/biological/faculty.aspx" TargetMode="External"/><Relationship Id="rId20" Type="http://schemas.openxmlformats.org/officeDocument/2006/relationships/hyperlink" Target="http://www.citytech.cuny.edu/academics/deptsites/biological/faculty.aspx" TargetMode="External"/><Relationship Id="rId29" Type="http://schemas.openxmlformats.org/officeDocument/2006/relationships/hyperlink" Target="http://www.citytech.cuny.edu/academics/deptsites/biological/facult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00jaystreet.com/college-council/resources/2010/04/2013-10-09-Chancellor_Report_Quick_Reference_Guide.doc" TargetMode="External"/><Relationship Id="rId24" Type="http://schemas.openxmlformats.org/officeDocument/2006/relationships/hyperlink" Target="http://www.citytech.cuny.edu/academics/deptsites/biological/faculty.aspx" TargetMode="External"/><Relationship Id="rId32" Type="http://schemas.openxmlformats.org/officeDocument/2006/relationships/header" Target="header2.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citytech.cuny.edu/academics/deptsites/biological/faculty.aspx" TargetMode="External"/><Relationship Id="rId23" Type="http://schemas.openxmlformats.org/officeDocument/2006/relationships/hyperlink" Target="http://www.citytech.cuny.edu/academics/deptsites/biological/faculty.aspx" TargetMode="External"/><Relationship Id="rId28" Type="http://schemas.openxmlformats.org/officeDocument/2006/relationships/hyperlink" Target="http://www.citytech.cuny.edu/academics/deptsites/biological/faculty.aspx"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citytech.cuny.edu/academics/deptsites/biological/faculty.asp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itytech.cuny.edu/academics/deptsites/biological/faculty.aspx" TargetMode="External"/><Relationship Id="rId22" Type="http://schemas.openxmlformats.org/officeDocument/2006/relationships/hyperlink" Target="http://www.citytech.cuny.edu/academics/deptsites/biological/faculty.aspx" TargetMode="External"/><Relationship Id="rId27" Type="http://schemas.openxmlformats.org/officeDocument/2006/relationships/hyperlink" Target="http://www.citytech.cuny.edu/academics/deptsites/biological/faculty.aspx" TargetMode="External"/><Relationship Id="rId30" Type="http://schemas.openxmlformats.org/officeDocument/2006/relationships/image" Target="media/image3.png"/><Relationship Id="rId35"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beration Sans">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4435B"/>
    <w:rsid w:val="0002118C"/>
    <w:rsid w:val="000279F3"/>
    <w:rsid w:val="00136D39"/>
    <w:rsid w:val="00166BFC"/>
    <w:rsid w:val="001846B7"/>
    <w:rsid w:val="0020276D"/>
    <w:rsid w:val="00250497"/>
    <w:rsid w:val="00271741"/>
    <w:rsid w:val="00274C3C"/>
    <w:rsid w:val="00277EA7"/>
    <w:rsid w:val="0029595E"/>
    <w:rsid w:val="00330E44"/>
    <w:rsid w:val="003E1123"/>
    <w:rsid w:val="00401E1A"/>
    <w:rsid w:val="004427DF"/>
    <w:rsid w:val="004511FD"/>
    <w:rsid w:val="00492A3A"/>
    <w:rsid w:val="004B65EE"/>
    <w:rsid w:val="0054435B"/>
    <w:rsid w:val="005772EA"/>
    <w:rsid w:val="005A30FA"/>
    <w:rsid w:val="005B269E"/>
    <w:rsid w:val="0061034A"/>
    <w:rsid w:val="006452DA"/>
    <w:rsid w:val="00662334"/>
    <w:rsid w:val="006D46F1"/>
    <w:rsid w:val="0073635C"/>
    <w:rsid w:val="00763326"/>
    <w:rsid w:val="00767903"/>
    <w:rsid w:val="00773464"/>
    <w:rsid w:val="00792F72"/>
    <w:rsid w:val="007F0F44"/>
    <w:rsid w:val="0084459E"/>
    <w:rsid w:val="00910728"/>
    <w:rsid w:val="009A0883"/>
    <w:rsid w:val="009A1F70"/>
    <w:rsid w:val="009C2F3D"/>
    <w:rsid w:val="009C7DA6"/>
    <w:rsid w:val="009E3672"/>
    <w:rsid w:val="00A1520A"/>
    <w:rsid w:val="00A47EBF"/>
    <w:rsid w:val="00AE5DAA"/>
    <w:rsid w:val="00B673F9"/>
    <w:rsid w:val="00BC3484"/>
    <w:rsid w:val="00C44103"/>
    <w:rsid w:val="00C456BB"/>
    <w:rsid w:val="00CB334A"/>
    <w:rsid w:val="00D97C8B"/>
    <w:rsid w:val="00DC3F44"/>
    <w:rsid w:val="00E01B5A"/>
    <w:rsid w:val="00EA380C"/>
    <w:rsid w:val="00EB21DD"/>
    <w:rsid w:val="00ED2828"/>
    <w:rsid w:val="00F64352"/>
    <w:rsid w:val="00F815A2"/>
    <w:rsid w:val="00F8727D"/>
    <w:rsid w:val="00F97F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A3488-D4FF-4D83-B497-72145216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5508</Words>
  <Characters>31397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36832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Randall</cp:lastModifiedBy>
  <cp:revision>2</cp:revision>
  <cp:lastPrinted>2016-04-06T17:43:00Z</cp:lastPrinted>
  <dcterms:created xsi:type="dcterms:W3CDTF">2016-04-08T13:09:00Z</dcterms:created>
  <dcterms:modified xsi:type="dcterms:W3CDTF">2016-04-08T13:09:00Z</dcterms:modified>
</cp:coreProperties>
</file>