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E43" w:rsidRPr="00DF2D0D" w:rsidRDefault="000F66F1">
      <w:pPr>
        <w:rPr>
          <w:rFonts w:cstheme="minorHAnsi"/>
        </w:rPr>
      </w:pPr>
      <w:r>
        <w:rPr>
          <w:rFonts w:cstheme="minorHAnsi"/>
        </w:rPr>
        <w:t>DATE:</w:t>
      </w:r>
      <w:r>
        <w:rPr>
          <w:rFonts w:cstheme="minorHAnsi"/>
        </w:rPr>
        <w:tab/>
      </w:r>
      <w:r>
        <w:rPr>
          <w:rFonts w:cstheme="minorHAnsi"/>
        </w:rPr>
        <w:tab/>
      </w:r>
      <w:r w:rsidR="009D2281">
        <w:rPr>
          <w:rFonts w:cstheme="minorHAnsi"/>
        </w:rPr>
        <w:t>May 13</w:t>
      </w:r>
      <w:r w:rsidR="00A70D31">
        <w:rPr>
          <w:rFonts w:cstheme="minorHAnsi"/>
        </w:rPr>
        <w:t>, 201</w:t>
      </w:r>
      <w:r w:rsidR="009D2281">
        <w:rPr>
          <w:rFonts w:cstheme="minorHAnsi"/>
        </w:rPr>
        <w:t>5</w:t>
      </w:r>
      <w:r w:rsidR="00B30FD2">
        <w:rPr>
          <w:rFonts w:cstheme="minorHAnsi"/>
        </w:rPr>
        <w:tab/>
      </w:r>
      <w:r w:rsidR="009827F7">
        <w:rPr>
          <w:rFonts w:cstheme="minorHAnsi"/>
        </w:rPr>
        <w:tab/>
      </w:r>
      <w:r w:rsidR="009827F7">
        <w:rPr>
          <w:rFonts w:cstheme="minorHAnsi"/>
        </w:rPr>
        <w:tab/>
      </w:r>
      <w:r w:rsidR="009827F7">
        <w:rPr>
          <w:rFonts w:cstheme="minorHAnsi"/>
        </w:rPr>
        <w:tab/>
      </w:r>
      <w:r w:rsidR="00B30FD2" w:rsidRPr="009827F7">
        <w:rPr>
          <w:rFonts w:cstheme="minorHAnsi"/>
          <w:color w:val="FF0000"/>
        </w:rPr>
        <w:tab/>
      </w:r>
      <w:r w:rsidR="00B30FD2" w:rsidRPr="009827F7">
        <w:rPr>
          <w:rFonts w:cstheme="minorHAnsi"/>
          <w:color w:val="FF0000"/>
        </w:rPr>
        <w:tab/>
      </w:r>
      <w:r w:rsidR="00B30FD2">
        <w:rPr>
          <w:rFonts w:cstheme="minorHAnsi"/>
        </w:rPr>
        <w:tab/>
      </w:r>
      <w:r w:rsidR="00B30FD2">
        <w:rPr>
          <w:rFonts w:cstheme="minorHAnsi"/>
        </w:rPr>
        <w:tab/>
      </w:r>
    </w:p>
    <w:p w:rsidR="00F831EA" w:rsidRPr="00DF2D0D" w:rsidRDefault="00F831EA">
      <w:pPr>
        <w:rPr>
          <w:rFonts w:cstheme="minorHAnsi"/>
        </w:rPr>
      </w:pPr>
    </w:p>
    <w:p w:rsidR="00F831EA" w:rsidRPr="00DF2D0D" w:rsidRDefault="00F831EA">
      <w:pPr>
        <w:rPr>
          <w:rFonts w:cstheme="minorHAnsi"/>
        </w:rPr>
      </w:pPr>
      <w:r w:rsidRPr="00DF2D0D">
        <w:rPr>
          <w:rFonts w:cstheme="minorHAnsi"/>
        </w:rPr>
        <w:t>TO:</w:t>
      </w:r>
      <w:r w:rsidRPr="00DF2D0D">
        <w:rPr>
          <w:rFonts w:cstheme="minorHAnsi"/>
        </w:rPr>
        <w:tab/>
      </w:r>
      <w:r w:rsidRPr="00DF2D0D">
        <w:rPr>
          <w:rFonts w:cstheme="minorHAnsi"/>
        </w:rPr>
        <w:tab/>
      </w:r>
      <w:r w:rsidR="009D2281">
        <w:rPr>
          <w:rFonts w:cstheme="minorHAnsi"/>
        </w:rPr>
        <w:t xml:space="preserve">Randall </w:t>
      </w:r>
      <w:proofErr w:type="spellStart"/>
      <w:proofErr w:type="gramStart"/>
      <w:r w:rsidR="009D2281">
        <w:rPr>
          <w:rFonts w:cstheme="minorHAnsi"/>
        </w:rPr>
        <w:t>Hannum</w:t>
      </w:r>
      <w:proofErr w:type="spellEnd"/>
      <w:r w:rsidR="009D2281">
        <w:rPr>
          <w:rFonts w:cstheme="minorHAnsi"/>
        </w:rPr>
        <w:t xml:space="preserve"> </w:t>
      </w:r>
      <w:r w:rsidR="00A70D31">
        <w:rPr>
          <w:rFonts w:cstheme="minorHAnsi"/>
        </w:rPr>
        <w:t>,</w:t>
      </w:r>
      <w:proofErr w:type="gramEnd"/>
      <w:r w:rsidR="00FB6EFB" w:rsidRPr="00DF2D0D">
        <w:rPr>
          <w:rFonts w:cstheme="minorHAnsi"/>
        </w:rPr>
        <w:t xml:space="preserve"> </w:t>
      </w:r>
      <w:r w:rsidR="00A70D31">
        <w:rPr>
          <w:rFonts w:cstheme="minorHAnsi"/>
        </w:rPr>
        <w:t xml:space="preserve">Chair of </w:t>
      </w:r>
      <w:r w:rsidRPr="00DF2D0D">
        <w:rPr>
          <w:rFonts w:cstheme="minorHAnsi"/>
        </w:rPr>
        <w:t>College Council Curriculum Committee</w:t>
      </w:r>
    </w:p>
    <w:p w:rsidR="00F831EA" w:rsidRPr="00DF2D0D" w:rsidRDefault="00F831EA">
      <w:pPr>
        <w:rPr>
          <w:rFonts w:cstheme="minorHAnsi"/>
        </w:rPr>
      </w:pPr>
    </w:p>
    <w:p w:rsidR="00F831EA" w:rsidRPr="00DF2D0D" w:rsidRDefault="00F831EA">
      <w:pPr>
        <w:rPr>
          <w:rFonts w:cstheme="minorHAnsi"/>
        </w:rPr>
      </w:pPr>
      <w:r w:rsidRPr="00DF2D0D">
        <w:rPr>
          <w:rFonts w:cstheme="minorHAnsi"/>
        </w:rPr>
        <w:t>FROM:</w:t>
      </w:r>
      <w:r w:rsidRPr="00DF2D0D">
        <w:rPr>
          <w:rFonts w:cstheme="minorHAnsi"/>
        </w:rPr>
        <w:tab/>
      </w:r>
      <w:r w:rsidRPr="00DF2D0D">
        <w:rPr>
          <w:rFonts w:cstheme="minorHAnsi"/>
        </w:rPr>
        <w:tab/>
        <w:t>Curriculum Subcommittee</w:t>
      </w:r>
    </w:p>
    <w:p w:rsidR="00F831EA" w:rsidRPr="00DF2D0D" w:rsidRDefault="00F831EA">
      <w:pPr>
        <w:rPr>
          <w:rFonts w:cstheme="minorHAnsi"/>
        </w:rPr>
      </w:pPr>
      <w:r w:rsidRPr="00DF2D0D">
        <w:rPr>
          <w:rFonts w:cstheme="minorHAnsi"/>
        </w:rPr>
        <w:tab/>
      </w:r>
      <w:r w:rsidRPr="00DF2D0D">
        <w:rPr>
          <w:rFonts w:cstheme="minorHAnsi"/>
        </w:rPr>
        <w:tab/>
      </w:r>
      <w:r w:rsidR="004F72DE">
        <w:rPr>
          <w:rFonts w:cstheme="minorHAnsi"/>
        </w:rPr>
        <w:t>Henry Africk</w:t>
      </w:r>
      <w:r w:rsidR="00FB6EFB" w:rsidRPr="00DF2D0D">
        <w:rPr>
          <w:rFonts w:cstheme="minorHAnsi"/>
        </w:rPr>
        <w:t xml:space="preserve"> (Chair), </w:t>
      </w:r>
      <w:r w:rsidR="00760FF3">
        <w:rPr>
          <w:rFonts w:cstheme="minorHAnsi"/>
        </w:rPr>
        <w:t>Stephanie Boyle</w:t>
      </w:r>
      <w:r w:rsidR="00A70D31">
        <w:rPr>
          <w:rFonts w:cstheme="minorHAnsi"/>
        </w:rPr>
        <w:t xml:space="preserve"> and </w:t>
      </w:r>
      <w:r w:rsidR="00760FF3">
        <w:rPr>
          <w:rFonts w:cstheme="minorHAnsi"/>
        </w:rPr>
        <w:t>Yu Wang</w:t>
      </w:r>
    </w:p>
    <w:p w:rsidR="00F831EA" w:rsidRPr="00DF2D0D" w:rsidRDefault="00F831EA">
      <w:pPr>
        <w:rPr>
          <w:rFonts w:cstheme="minorHAnsi"/>
        </w:rPr>
      </w:pPr>
    </w:p>
    <w:p w:rsidR="009D2281" w:rsidRDefault="00F831EA" w:rsidP="004F72DE">
      <w:pPr>
        <w:rPr>
          <w:rFonts w:cstheme="minorHAnsi"/>
        </w:rPr>
      </w:pPr>
      <w:r w:rsidRPr="00DF2D0D">
        <w:rPr>
          <w:rFonts w:cstheme="minorHAnsi"/>
        </w:rPr>
        <w:t>RE:</w:t>
      </w:r>
      <w:r w:rsidRPr="00DF2D0D">
        <w:rPr>
          <w:rFonts w:cstheme="minorHAnsi"/>
        </w:rPr>
        <w:tab/>
      </w:r>
      <w:r w:rsidRPr="00DF2D0D">
        <w:rPr>
          <w:rFonts w:cstheme="minorHAnsi"/>
        </w:rPr>
        <w:tab/>
        <w:t xml:space="preserve">Final Report for Proposal </w:t>
      </w:r>
      <w:r w:rsidR="00A70D31">
        <w:rPr>
          <w:rFonts w:cstheme="minorHAnsi"/>
        </w:rPr>
        <w:t>1</w:t>
      </w:r>
      <w:r w:rsidR="009D2281">
        <w:rPr>
          <w:rFonts w:cstheme="minorHAnsi"/>
        </w:rPr>
        <w:t>5</w:t>
      </w:r>
      <w:r w:rsidR="00A70D31">
        <w:rPr>
          <w:rFonts w:cstheme="minorHAnsi"/>
        </w:rPr>
        <w:t>–</w:t>
      </w:r>
      <w:r w:rsidR="004F72DE">
        <w:rPr>
          <w:rFonts w:cstheme="minorHAnsi"/>
        </w:rPr>
        <w:t>1</w:t>
      </w:r>
      <w:r w:rsidR="009D2281">
        <w:rPr>
          <w:rFonts w:cstheme="minorHAnsi"/>
        </w:rPr>
        <w:t>0</w:t>
      </w:r>
      <w:r w:rsidR="004F72DE">
        <w:rPr>
          <w:rFonts w:cstheme="minorHAnsi"/>
        </w:rPr>
        <w:t>:</w:t>
      </w:r>
      <w:r w:rsidR="00A70D31">
        <w:rPr>
          <w:rFonts w:cstheme="minorHAnsi"/>
        </w:rPr>
        <w:t xml:space="preserve"> </w:t>
      </w:r>
      <w:r w:rsidR="004F72DE" w:rsidRPr="004F72DE">
        <w:rPr>
          <w:rFonts w:cstheme="minorHAnsi"/>
        </w:rPr>
        <w:t>B</w:t>
      </w:r>
      <w:r w:rsidR="004F72DE">
        <w:rPr>
          <w:rFonts w:cstheme="minorHAnsi"/>
        </w:rPr>
        <w:t xml:space="preserve">achelor of Science </w:t>
      </w:r>
      <w:r w:rsidR="004F72DE" w:rsidRPr="004F72DE">
        <w:rPr>
          <w:rFonts w:cstheme="minorHAnsi"/>
        </w:rPr>
        <w:t>D</w:t>
      </w:r>
      <w:r w:rsidR="004F72DE">
        <w:rPr>
          <w:rFonts w:cstheme="minorHAnsi"/>
        </w:rPr>
        <w:t xml:space="preserve">egree in </w:t>
      </w:r>
      <w:r w:rsidR="004F72DE" w:rsidRPr="004F72DE">
        <w:rPr>
          <w:rFonts w:cstheme="minorHAnsi"/>
        </w:rPr>
        <w:t>A</w:t>
      </w:r>
      <w:r w:rsidR="004F72DE">
        <w:rPr>
          <w:rFonts w:cstheme="minorHAnsi"/>
        </w:rPr>
        <w:t>pplied C</w:t>
      </w:r>
      <w:r w:rsidR="009D2281">
        <w:rPr>
          <w:rFonts w:cstheme="minorHAnsi"/>
        </w:rPr>
        <w:t xml:space="preserve">omputational </w:t>
      </w:r>
    </w:p>
    <w:p w:rsidR="004F72DE" w:rsidRPr="004F72DE" w:rsidRDefault="009D2281" w:rsidP="004F72DE">
      <w:pPr>
        <w:rPr>
          <w:rFonts w:cstheme="minorHAnsi"/>
        </w:rPr>
      </w:pPr>
      <w:r>
        <w:rPr>
          <w:rFonts w:cstheme="minorHAnsi"/>
        </w:rPr>
        <w:tab/>
      </w:r>
      <w:r>
        <w:rPr>
          <w:rFonts w:cstheme="minorHAnsi"/>
        </w:rPr>
        <w:tab/>
        <w:t>Physics</w:t>
      </w:r>
    </w:p>
    <w:p w:rsidR="00F831EA" w:rsidRPr="00DF2D0D" w:rsidRDefault="00F831EA">
      <w:pPr>
        <w:pBdr>
          <w:bottom w:val="single" w:sz="12" w:space="1" w:color="auto"/>
        </w:pBdr>
        <w:rPr>
          <w:rFonts w:cstheme="minorHAnsi"/>
        </w:rPr>
      </w:pPr>
    </w:p>
    <w:p w:rsidR="00F831EA" w:rsidRPr="00DF2D0D" w:rsidRDefault="00F831EA">
      <w:pPr>
        <w:rPr>
          <w:rFonts w:cstheme="minorHAnsi"/>
        </w:rPr>
      </w:pPr>
    </w:p>
    <w:p w:rsidR="00004D7D" w:rsidRPr="00EB5713" w:rsidRDefault="00004D7D">
      <w:pPr>
        <w:rPr>
          <w:b/>
        </w:rPr>
      </w:pPr>
      <w:r w:rsidRPr="00EB5713">
        <w:rPr>
          <w:rFonts w:cstheme="minorHAnsi"/>
        </w:rPr>
        <w:t xml:space="preserve">PROPOSAL OVERVIEW:  </w:t>
      </w:r>
      <w:r w:rsidRPr="00EB5713">
        <w:rPr>
          <w:b/>
        </w:rPr>
        <w:t xml:space="preserve"> </w:t>
      </w:r>
    </w:p>
    <w:p w:rsidR="0039799E" w:rsidRPr="00EB5713" w:rsidRDefault="0039799E">
      <w:pPr>
        <w:rPr>
          <w:b/>
        </w:rPr>
      </w:pPr>
    </w:p>
    <w:p w:rsidR="00E719E2" w:rsidRPr="00E719E2" w:rsidRDefault="00E719E2" w:rsidP="005623FC">
      <w:pPr>
        <w:pStyle w:val="Default"/>
        <w:jc w:val="both"/>
        <w:rPr>
          <w:bCs/>
        </w:rPr>
      </w:pPr>
      <w:r w:rsidRPr="00EB5713">
        <w:rPr>
          <w:rFonts w:asciiTheme="minorHAnsi" w:hAnsiTheme="minorHAnsi"/>
          <w:bCs/>
          <w:sz w:val="22"/>
          <w:szCs w:val="22"/>
        </w:rPr>
        <w:t xml:space="preserve">The Department of </w:t>
      </w:r>
      <w:r w:rsidR="00EB5713" w:rsidRPr="00EB5713">
        <w:rPr>
          <w:rFonts w:asciiTheme="minorHAnsi" w:hAnsiTheme="minorHAnsi"/>
          <w:sz w:val="22"/>
          <w:szCs w:val="22"/>
        </w:rPr>
        <w:t>Physics proposes a Bachelor of Science degree program in Applied Computational Physics. This program would be a synthesis of applied physics and high-performance computing</w:t>
      </w:r>
      <w:r w:rsidR="00EB5713">
        <w:rPr>
          <w:rFonts w:asciiTheme="minorHAnsi" w:hAnsiTheme="minorHAnsi"/>
          <w:sz w:val="22"/>
          <w:szCs w:val="22"/>
        </w:rPr>
        <w:t>.</w:t>
      </w:r>
      <w:r w:rsidR="00EB5713" w:rsidRPr="00EB5713">
        <w:rPr>
          <w:rFonts w:asciiTheme="minorHAnsi" w:hAnsiTheme="minorHAnsi"/>
          <w:sz w:val="22"/>
          <w:szCs w:val="22"/>
        </w:rPr>
        <w:t xml:space="preserve"> </w:t>
      </w:r>
      <w:r w:rsidR="005623FC">
        <w:rPr>
          <w:rFonts w:asciiTheme="minorHAnsi" w:hAnsiTheme="minorHAnsi"/>
          <w:bCs/>
          <w:sz w:val="22"/>
          <w:szCs w:val="22"/>
        </w:rPr>
        <w:t>It</w:t>
      </w:r>
      <w:r w:rsidR="005623FC" w:rsidRPr="005623FC">
        <w:rPr>
          <w:rFonts w:ascii="Calibri" w:hAnsi="Calibri"/>
          <w:sz w:val="22"/>
          <w:szCs w:val="22"/>
        </w:rPr>
        <w:t xml:space="preserve"> will provide students with strong technical skills, critical thinking, and problem-solving abilities that are highly rated by companies in their hiring process. </w:t>
      </w:r>
      <w:r w:rsidR="005623FC">
        <w:rPr>
          <w:rFonts w:ascii="Calibri" w:hAnsi="Calibri"/>
          <w:sz w:val="22"/>
          <w:szCs w:val="22"/>
        </w:rPr>
        <w:t>G</w:t>
      </w:r>
      <w:r w:rsidR="005623FC" w:rsidRPr="005623FC">
        <w:rPr>
          <w:rFonts w:ascii="Calibri" w:hAnsi="Calibri"/>
          <w:sz w:val="22"/>
          <w:szCs w:val="22"/>
        </w:rPr>
        <w:t xml:space="preserve">raduates </w:t>
      </w:r>
      <w:r w:rsidR="005623FC">
        <w:rPr>
          <w:rFonts w:ascii="Calibri" w:hAnsi="Calibri"/>
          <w:sz w:val="22"/>
          <w:szCs w:val="22"/>
        </w:rPr>
        <w:t xml:space="preserve">of the program </w:t>
      </w:r>
      <w:r w:rsidR="005623FC" w:rsidRPr="005623FC">
        <w:rPr>
          <w:rFonts w:ascii="Calibri" w:hAnsi="Calibri"/>
          <w:sz w:val="22"/>
          <w:szCs w:val="22"/>
        </w:rPr>
        <w:t xml:space="preserve">will be equipped with a solid </w:t>
      </w:r>
      <w:r w:rsidR="005623FC">
        <w:rPr>
          <w:rFonts w:ascii="Calibri" w:hAnsi="Calibri"/>
          <w:sz w:val="22"/>
          <w:szCs w:val="22"/>
        </w:rPr>
        <w:t>foundation i</w:t>
      </w:r>
      <w:r w:rsidR="005623FC" w:rsidRPr="005623FC">
        <w:rPr>
          <w:rFonts w:ascii="Calibri" w:hAnsi="Calibri"/>
          <w:sz w:val="22"/>
          <w:szCs w:val="22"/>
        </w:rPr>
        <w:t>n phys</w:t>
      </w:r>
      <w:r w:rsidR="005623FC">
        <w:rPr>
          <w:rFonts w:ascii="Calibri" w:hAnsi="Calibri"/>
          <w:sz w:val="22"/>
          <w:szCs w:val="22"/>
        </w:rPr>
        <w:t xml:space="preserve">ics, computing, and mathematics. The </w:t>
      </w:r>
      <w:r w:rsidR="005623FC" w:rsidRPr="005623FC">
        <w:rPr>
          <w:rFonts w:ascii="Calibri" w:hAnsi="Calibri"/>
          <w:sz w:val="22"/>
          <w:szCs w:val="22"/>
        </w:rPr>
        <w:t xml:space="preserve">program will provide pathways for employment after graduation, as well as for admission to graduate programs. </w:t>
      </w:r>
    </w:p>
    <w:p w:rsidR="00316C8B" w:rsidRDefault="00316C8B">
      <w:pPr>
        <w:rPr>
          <w:rFonts w:cstheme="minorHAnsi"/>
        </w:rPr>
      </w:pPr>
    </w:p>
    <w:p w:rsidR="000C7316" w:rsidRPr="00DF2D0D" w:rsidRDefault="000C7316">
      <w:pPr>
        <w:rPr>
          <w:rFonts w:cstheme="minorHAnsi"/>
        </w:rPr>
      </w:pPr>
    </w:p>
    <w:p w:rsidR="00DF2D0D" w:rsidRPr="00004D7D" w:rsidRDefault="0012252A" w:rsidP="00DF2D0D">
      <w:pPr>
        <w:rPr>
          <w:rFonts w:cstheme="minorHAnsi"/>
        </w:rPr>
      </w:pPr>
      <w:r>
        <w:rPr>
          <w:rFonts w:cstheme="minorHAnsi"/>
        </w:rPr>
        <w:t>RATIONAL</w:t>
      </w:r>
      <w:r w:rsidR="00316C8B">
        <w:rPr>
          <w:rFonts w:cstheme="minorHAnsi"/>
        </w:rPr>
        <w:t>E</w:t>
      </w:r>
      <w:r>
        <w:rPr>
          <w:rFonts w:cstheme="minorHAnsi"/>
        </w:rPr>
        <w:t>:</w:t>
      </w:r>
    </w:p>
    <w:p w:rsidR="0039799E" w:rsidRDefault="0039799E" w:rsidP="0012252A">
      <w:pPr>
        <w:rPr>
          <w:rFonts w:ascii="Calibri" w:eastAsia="Times New Roman" w:hAnsi="Calibri" w:cs="Segoe UI"/>
        </w:rPr>
      </w:pPr>
    </w:p>
    <w:p w:rsidR="00941F38" w:rsidRPr="00D26DC0" w:rsidRDefault="003157A1" w:rsidP="00D26DC0">
      <w:pPr>
        <w:pStyle w:val="Default"/>
        <w:jc w:val="both"/>
        <w:rPr>
          <w:rFonts w:ascii="Calibri" w:eastAsia="Times New Roman" w:hAnsi="Calibri" w:cs="Segoe UI"/>
          <w:sz w:val="22"/>
          <w:szCs w:val="22"/>
        </w:rPr>
      </w:pPr>
      <w:r w:rsidRPr="003157A1">
        <w:rPr>
          <w:rFonts w:ascii="Calibri" w:hAnsi="Calibri"/>
          <w:sz w:val="22"/>
          <w:szCs w:val="22"/>
        </w:rPr>
        <w:t xml:space="preserve">An Applied Computational Physics degree program will provide a more broad, balanced and flexible education than a traditional physics major. Presenting physics within a scientific problem-solving paradigm is a more effective and efficient way to teach physics than the more traditional route. </w:t>
      </w:r>
      <w:r>
        <w:rPr>
          <w:rFonts w:ascii="Calibri" w:hAnsi="Calibri"/>
          <w:sz w:val="22"/>
          <w:szCs w:val="22"/>
        </w:rPr>
        <w:t xml:space="preserve">The program </w:t>
      </w:r>
      <w:r w:rsidRPr="003157A1">
        <w:rPr>
          <w:rFonts w:ascii="Calibri" w:hAnsi="Calibri"/>
          <w:sz w:val="22"/>
          <w:szCs w:val="22"/>
        </w:rPr>
        <w:t xml:space="preserve">will </w:t>
      </w:r>
      <w:r>
        <w:rPr>
          <w:rFonts w:ascii="Calibri" w:hAnsi="Calibri"/>
          <w:sz w:val="22"/>
          <w:szCs w:val="22"/>
        </w:rPr>
        <w:t xml:space="preserve">help </w:t>
      </w:r>
      <w:r w:rsidRPr="003157A1">
        <w:rPr>
          <w:rFonts w:ascii="Calibri" w:hAnsi="Calibri"/>
          <w:sz w:val="22"/>
          <w:szCs w:val="22"/>
        </w:rPr>
        <w:t>fulfill the growing need for researchers, educators, and information professionals who will perform in roles requiring both programming and problem-solving skills, as well as technological and computational proficiency</w:t>
      </w:r>
      <w:r>
        <w:rPr>
          <w:rFonts w:ascii="Calibri" w:hAnsi="Calibri"/>
          <w:sz w:val="22"/>
          <w:szCs w:val="22"/>
        </w:rPr>
        <w:t xml:space="preserve">. The program will prepare students for </w:t>
      </w:r>
      <w:r w:rsidRPr="003157A1">
        <w:rPr>
          <w:rFonts w:ascii="Calibri" w:hAnsi="Calibri"/>
          <w:sz w:val="22"/>
          <w:szCs w:val="22"/>
        </w:rPr>
        <w:t>careers</w:t>
      </w:r>
      <w:r>
        <w:rPr>
          <w:rFonts w:ascii="Calibri" w:hAnsi="Calibri"/>
          <w:sz w:val="22"/>
          <w:szCs w:val="22"/>
        </w:rPr>
        <w:t xml:space="preserve"> not just in physics, but in </w:t>
      </w:r>
      <w:r w:rsidRPr="003157A1">
        <w:rPr>
          <w:rFonts w:ascii="Calibri" w:hAnsi="Calibri"/>
          <w:sz w:val="22"/>
          <w:szCs w:val="22"/>
        </w:rPr>
        <w:t>areas such as aerospace, applied mathematics</w:t>
      </w:r>
      <w:r>
        <w:rPr>
          <w:rFonts w:ascii="Calibri" w:hAnsi="Calibri"/>
          <w:sz w:val="22"/>
          <w:szCs w:val="22"/>
        </w:rPr>
        <w:t>,</w:t>
      </w:r>
      <w:r w:rsidRPr="003157A1">
        <w:rPr>
          <w:rFonts w:ascii="Calibri" w:hAnsi="Calibri"/>
          <w:sz w:val="22"/>
          <w:szCs w:val="22"/>
        </w:rPr>
        <w:t xml:space="preserve"> computer science, physical chemistry, finance, bio-</w:t>
      </w:r>
      <w:r w:rsidR="00D26DC0">
        <w:rPr>
          <w:rFonts w:ascii="Calibri" w:hAnsi="Calibri"/>
          <w:sz w:val="22"/>
          <w:szCs w:val="22"/>
        </w:rPr>
        <w:t xml:space="preserve">medicine, environmental science. </w:t>
      </w:r>
      <w:r w:rsidR="00D26DC0" w:rsidRPr="00D26DC0">
        <w:rPr>
          <w:rFonts w:ascii="Calibri" w:hAnsi="Calibri"/>
          <w:sz w:val="22"/>
          <w:szCs w:val="22"/>
        </w:rPr>
        <w:t>The proposed program would be unique in CUNY</w:t>
      </w:r>
      <w:r w:rsidR="00D26DC0">
        <w:rPr>
          <w:rFonts w:ascii="Calibri" w:hAnsi="Calibri"/>
          <w:sz w:val="22"/>
          <w:szCs w:val="22"/>
        </w:rPr>
        <w:t>,</w:t>
      </w:r>
      <w:r w:rsidR="00D26DC0" w:rsidRPr="00D26DC0">
        <w:rPr>
          <w:rFonts w:ascii="Calibri" w:hAnsi="Calibri"/>
          <w:sz w:val="22"/>
          <w:szCs w:val="22"/>
        </w:rPr>
        <w:t xml:space="preserve"> in that none of the physics Bachelor’s programs at CUNY </w:t>
      </w:r>
      <w:r w:rsidR="00D26DC0">
        <w:rPr>
          <w:rFonts w:ascii="Calibri" w:hAnsi="Calibri"/>
          <w:sz w:val="22"/>
          <w:szCs w:val="22"/>
        </w:rPr>
        <w:t xml:space="preserve">currently </w:t>
      </w:r>
      <w:r w:rsidR="00D26DC0" w:rsidRPr="00D26DC0">
        <w:rPr>
          <w:rFonts w:ascii="Calibri" w:hAnsi="Calibri"/>
          <w:sz w:val="22"/>
          <w:szCs w:val="22"/>
        </w:rPr>
        <w:t>include</w:t>
      </w:r>
      <w:r w:rsidR="00D26DC0">
        <w:rPr>
          <w:rFonts w:ascii="Calibri" w:hAnsi="Calibri"/>
          <w:sz w:val="22"/>
          <w:szCs w:val="22"/>
        </w:rPr>
        <w:t>s</w:t>
      </w:r>
      <w:r w:rsidR="00D26DC0" w:rsidRPr="00D26DC0">
        <w:rPr>
          <w:rFonts w:ascii="Calibri" w:hAnsi="Calibri"/>
          <w:sz w:val="22"/>
          <w:szCs w:val="22"/>
        </w:rPr>
        <w:t xml:space="preserve"> a computational physics component. </w:t>
      </w:r>
    </w:p>
    <w:p w:rsidR="00316C8B" w:rsidRDefault="00316C8B">
      <w:pPr>
        <w:rPr>
          <w:rFonts w:ascii="Calibri" w:hAnsi="Calibri" w:cstheme="minorHAnsi"/>
        </w:rPr>
      </w:pPr>
    </w:p>
    <w:p w:rsidR="000C7316" w:rsidRPr="00D26DC0" w:rsidRDefault="000C7316">
      <w:pPr>
        <w:rPr>
          <w:rFonts w:ascii="Calibri" w:hAnsi="Calibri" w:cstheme="minorHAnsi"/>
        </w:rPr>
      </w:pPr>
    </w:p>
    <w:p w:rsidR="00E845D4" w:rsidRPr="00293245" w:rsidRDefault="007E7FFD" w:rsidP="00E845D4">
      <w:pPr>
        <w:rPr>
          <w:rFonts w:cstheme="minorHAnsi"/>
          <w:bCs/>
        </w:rPr>
      </w:pPr>
      <w:r w:rsidRPr="00293245">
        <w:rPr>
          <w:rFonts w:cstheme="minorHAnsi"/>
        </w:rPr>
        <w:t>STRENGTHS</w:t>
      </w:r>
      <w:r w:rsidR="00293245">
        <w:rPr>
          <w:rFonts w:cstheme="minorHAnsi"/>
          <w:bCs/>
        </w:rPr>
        <w:t>:</w:t>
      </w:r>
    </w:p>
    <w:p w:rsidR="00E845D4" w:rsidRDefault="00E845D4" w:rsidP="00E845D4">
      <w:pPr>
        <w:rPr>
          <w:rFonts w:cstheme="minorHAnsi"/>
          <w:bCs/>
        </w:rPr>
      </w:pPr>
    </w:p>
    <w:p w:rsidR="007E7FFD" w:rsidRDefault="0039799E" w:rsidP="003F4CDD">
      <w:pPr>
        <w:jc w:val="both"/>
        <w:rPr>
          <w:rFonts w:cstheme="minorHAnsi"/>
          <w:u w:val="single"/>
        </w:rPr>
      </w:pPr>
      <w:r>
        <w:rPr>
          <w:rFonts w:cstheme="minorHAnsi"/>
          <w:bCs/>
        </w:rPr>
        <w:t xml:space="preserve">The </w:t>
      </w:r>
      <w:r w:rsidR="00DF2109" w:rsidRPr="00DF2109">
        <w:rPr>
          <w:rFonts w:cstheme="minorHAnsi"/>
          <w:bCs/>
        </w:rPr>
        <w:t xml:space="preserve">BS in Applied </w:t>
      </w:r>
      <w:r w:rsidR="00D26DC0" w:rsidRPr="00EB5713">
        <w:t>Computational Physics</w:t>
      </w:r>
      <w:r w:rsidR="00D26DC0" w:rsidRPr="00DF2109">
        <w:rPr>
          <w:rFonts w:cstheme="minorHAnsi"/>
          <w:bCs/>
        </w:rPr>
        <w:t xml:space="preserve"> </w:t>
      </w:r>
      <w:r w:rsidR="00DF2109" w:rsidRPr="00DF2109">
        <w:rPr>
          <w:rFonts w:cstheme="minorHAnsi"/>
          <w:bCs/>
        </w:rPr>
        <w:t xml:space="preserve">Chemistry will prepare students for careers in </w:t>
      </w:r>
      <w:r w:rsidR="00D26DC0">
        <w:rPr>
          <w:rFonts w:cstheme="minorHAnsi"/>
          <w:bCs/>
        </w:rPr>
        <w:t xml:space="preserve">a wide range of areas </w:t>
      </w:r>
      <w:r w:rsidR="00336056" w:rsidRPr="003157A1">
        <w:rPr>
          <w:rFonts w:ascii="Calibri" w:hAnsi="Calibri"/>
        </w:rPr>
        <w:t xml:space="preserve">requiring problem-solving skills, as well as technological and </w:t>
      </w:r>
      <w:r w:rsidR="00336056" w:rsidRPr="003157A1">
        <w:rPr>
          <w:rFonts w:ascii="Calibri" w:hAnsi="Calibri" w:cs="Times New Roman"/>
        </w:rPr>
        <w:t>computational proficiency</w:t>
      </w:r>
      <w:r w:rsidR="00336056">
        <w:rPr>
          <w:rFonts w:ascii="Calibri" w:hAnsi="Calibri"/>
        </w:rPr>
        <w:t xml:space="preserve">. </w:t>
      </w:r>
      <w:r w:rsidR="00336056">
        <w:rPr>
          <w:rFonts w:cstheme="minorHAnsi"/>
          <w:bCs/>
        </w:rPr>
        <w:t xml:space="preserve"> </w:t>
      </w:r>
      <w:r w:rsidR="00DF2109">
        <w:rPr>
          <w:rFonts w:cstheme="minorHAnsi"/>
          <w:bCs/>
        </w:rPr>
        <w:t xml:space="preserve">This will better </w:t>
      </w:r>
      <w:r w:rsidR="00DF2109" w:rsidRPr="00DF2109">
        <w:rPr>
          <w:rFonts w:cstheme="minorHAnsi"/>
          <w:bCs/>
        </w:rPr>
        <w:t xml:space="preserve">align </w:t>
      </w:r>
      <w:r w:rsidR="00DF2109">
        <w:rPr>
          <w:rFonts w:cstheme="minorHAnsi"/>
          <w:bCs/>
        </w:rPr>
        <w:t>the department</w:t>
      </w:r>
      <w:r w:rsidR="003F4CDD">
        <w:rPr>
          <w:rFonts w:cstheme="minorHAnsi"/>
          <w:bCs/>
        </w:rPr>
        <w:t>’</w:t>
      </w:r>
      <w:r w:rsidR="00DF2109">
        <w:rPr>
          <w:rFonts w:cstheme="minorHAnsi"/>
          <w:bCs/>
        </w:rPr>
        <w:t xml:space="preserve">s </w:t>
      </w:r>
      <w:r w:rsidR="00DF2109" w:rsidRPr="00DF2109">
        <w:rPr>
          <w:rFonts w:cstheme="minorHAnsi"/>
          <w:bCs/>
        </w:rPr>
        <w:t xml:space="preserve">degree offerings with the college’s core mission </w:t>
      </w:r>
      <w:r w:rsidR="00DF2109">
        <w:rPr>
          <w:rFonts w:cstheme="minorHAnsi"/>
          <w:bCs/>
        </w:rPr>
        <w:t xml:space="preserve">of </w:t>
      </w:r>
      <w:r w:rsidR="00DF2109" w:rsidRPr="00DF2109">
        <w:rPr>
          <w:rFonts w:cstheme="minorHAnsi"/>
          <w:bCs/>
        </w:rPr>
        <w:t>train</w:t>
      </w:r>
      <w:r w:rsidR="00DF2109">
        <w:rPr>
          <w:rFonts w:cstheme="minorHAnsi"/>
          <w:bCs/>
        </w:rPr>
        <w:t xml:space="preserve">ing </w:t>
      </w:r>
      <w:r w:rsidR="00DF2109" w:rsidRPr="00DF2109">
        <w:rPr>
          <w:rFonts w:cstheme="minorHAnsi"/>
          <w:bCs/>
        </w:rPr>
        <w:t xml:space="preserve">students for careers in applied science. </w:t>
      </w:r>
      <w:r w:rsidR="00336056">
        <w:rPr>
          <w:rFonts w:cstheme="minorHAnsi"/>
          <w:bCs/>
        </w:rPr>
        <w:t>A large and diverse choice of electives provides the flexibility for students to pursue a wide variety of career options. At the same time, the rigorous requirements of the program insures that graduates will achieve a high level of technical proficiency.</w:t>
      </w:r>
      <w:r w:rsidR="00F46600" w:rsidRPr="00F46600">
        <w:rPr>
          <w:rFonts w:ascii="Times New Roman" w:hAnsi="Times New Roman"/>
          <w:bCs/>
          <w:szCs w:val="24"/>
        </w:rPr>
        <w:t xml:space="preserve"> </w:t>
      </w:r>
      <w:r w:rsidR="00F46600" w:rsidRPr="00F46600">
        <w:rPr>
          <w:rFonts w:cstheme="minorHAnsi"/>
          <w:bCs/>
        </w:rPr>
        <w:t xml:space="preserve">The Department of </w:t>
      </w:r>
      <w:r w:rsidR="00336056">
        <w:rPr>
          <w:rFonts w:cstheme="minorHAnsi"/>
          <w:bCs/>
        </w:rPr>
        <w:t xml:space="preserve">Physics </w:t>
      </w:r>
      <w:r w:rsidR="00F46600" w:rsidRPr="00F46600">
        <w:rPr>
          <w:rFonts w:cstheme="minorHAnsi"/>
          <w:bCs/>
        </w:rPr>
        <w:t xml:space="preserve">is well </w:t>
      </w:r>
      <w:r w:rsidR="00336056">
        <w:rPr>
          <w:rFonts w:cstheme="minorHAnsi"/>
          <w:bCs/>
        </w:rPr>
        <w:t xml:space="preserve">staffed and its </w:t>
      </w:r>
      <w:r w:rsidR="00336056" w:rsidRPr="00F46600">
        <w:rPr>
          <w:rFonts w:cstheme="minorHAnsi"/>
          <w:bCs/>
        </w:rPr>
        <w:t>laborator</w:t>
      </w:r>
      <w:r w:rsidR="00336056">
        <w:rPr>
          <w:rFonts w:cstheme="minorHAnsi"/>
          <w:bCs/>
        </w:rPr>
        <w:t xml:space="preserve">ies are well </w:t>
      </w:r>
      <w:r w:rsidR="00F46600" w:rsidRPr="00F46600">
        <w:rPr>
          <w:rFonts w:cstheme="minorHAnsi"/>
          <w:bCs/>
        </w:rPr>
        <w:t>equipped to support the</w:t>
      </w:r>
      <w:r w:rsidR="00336056">
        <w:rPr>
          <w:rFonts w:cstheme="minorHAnsi"/>
          <w:bCs/>
        </w:rPr>
        <w:t xml:space="preserve"> academic needs of the program. </w:t>
      </w:r>
      <w:r w:rsidR="00DF2109">
        <w:rPr>
          <w:rFonts w:cstheme="minorHAnsi"/>
          <w:bCs/>
        </w:rPr>
        <w:t xml:space="preserve">The </w:t>
      </w:r>
      <w:r w:rsidR="00DF2109" w:rsidRPr="00DF2D0D">
        <w:rPr>
          <w:rFonts w:cstheme="minorHAnsi"/>
        </w:rPr>
        <w:t xml:space="preserve">Curriculum </w:t>
      </w:r>
      <w:r w:rsidR="00DF2109">
        <w:rPr>
          <w:rFonts w:cstheme="minorHAnsi"/>
        </w:rPr>
        <w:t>S</w:t>
      </w:r>
      <w:r w:rsidR="00DF2109" w:rsidRPr="00DF2D0D">
        <w:rPr>
          <w:rFonts w:cstheme="minorHAnsi"/>
        </w:rPr>
        <w:t>ubcommittee</w:t>
      </w:r>
      <w:r w:rsidR="003F4CDD">
        <w:rPr>
          <w:rFonts w:cstheme="minorHAnsi"/>
        </w:rPr>
        <w:t xml:space="preserve"> finds this proposal to be </w:t>
      </w:r>
      <w:r w:rsidR="005C2A7C">
        <w:rPr>
          <w:rFonts w:cstheme="minorHAnsi"/>
        </w:rPr>
        <w:t>thoroughly</w:t>
      </w:r>
      <w:r w:rsidR="003F4CDD">
        <w:rPr>
          <w:rFonts w:cstheme="minorHAnsi"/>
        </w:rPr>
        <w:t xml:space="preserve"> prepared and well documented.</w:t>
      </w:r>
    </w:p>
    <w:p w:rsidR="00A10FBF" w:rsidRDefault="00A10FBF">
      <w:pPr>
        <w:rPr>
          <w:rFonts w:cstheme="minorHAnsi"/>
          <w:u w:val="single"/>
        </w:rPr>
      </w:pPr>
    </w:p>
    <w:p w:rsidR="000C7316" w:rsidRDefault="000C7316">
      <w:pPr>
        <w:rPr>
          <w:rFonts w:cstheme="minorHAnsi"/>
          <w:u w:val="single"/>
        </w:rPr>
      </w:pPr>
    </w:p>
    <w:p w:rsidR="000C7316" w:rsidRDefault="000C7316">
      <w:pPr>
        <w:rPr>
          <w:rFonts w:cstheme="minorHAnsi"/>
          <w:u w:val="single"/>
        </w:rPr>
      </w:pPr>
    </w:p>
    <w:p w:rsidR="000C7316" w:rsidRDefault="000C7316">
      <w:pPr>
        <w:rPr>
          <w:rFonts w:cstheme="minorHAnsi"/>
          <w:u w:val="single"/>
        </w:rPr>
      </w:pPr>
    </w:p>
    <w:p w:rsidR="007E7FFD" w:rsidRDefault="005C2A7C">
      <w:pPr>
        <w:rPr>
          <w:rFonts w:cstheme="minorHAnsi"/>
        </w:rPr>
      </w:pPr>
      <w:r>
        <w:rPr>
          <w:rFonts w:cstheme="minorHAnsi"/>
        </w:rPr>
        <w:lastRenderedPageBreak/>
        <w:t>CONCERNS</w:t>
      </w:r>
      <w:r w:rsidR="00293245">
        <w:rPr>
          <w:rFonts w:cstheme="minorHAnsi"/>
        </w:rPr>
        <w:t>:</w:t>
      </w:r>
    </w:p>
    <w:p w:rsidR="005C2A7C" w:rsidRDefault="005C2A7C">
      <w:pPr>
        <w:rPr>
          <w:rFonts w:cstheme="minorHAnsi"/>
        </w:rPr>
      </w:pPr>
    </w:p>
    <w:p w:rsidR="005C2A7C" w:rsidRPr="00293245" w:rsidRDefault="005C2A7C" w:rsidP="00BB428B">
      <w:pPr>
        <w:jc w:val="both"/>
        <w:rPr>
          <w:rFonts w:cstheme="minorHAnsi"/>
        </w:rPr>
      </w:pPr>
      <w:r>
        <w:rPr>
          <w:rFonts w:cstheme="minorHAnsi"/>
        </w:rPr>
        <w:t>The admission requirements t</w:t>
      </w:r>
      <w:r w:rsidR="003B5936">
        <w:rPr>
          <w:rFonts w:cstheme="minorHAnsi"/>
        </w:rPr>
        <w:t xml:space="preserve">o this program are substantial. Students need to be ready to take </w:t>
      </w:r>
      <w:r w:rsidR="00BB428B">
        <w:rPr>
          <w:rFonts w:cstheme="minorHAnsi"/>
        </w:rPr>
        <w:t>c</w:t>
      </w:r>
      <w:r w:rsidR="003B5936">
        <w:rPr>
          <w:rFonts w:cstheme="minorHAnsi"/>
        </w:rPr>
        <w:t xml:space="preserve">alculus and </w:t>
      </w:r>
      <w:r w:rsidR="00BB428B">
        <w:rPr>
          <w:rFonts w:cstheme="minorHAnsi"/>
        </w:rPr>
        <w:t>c</w:t>
      </w:r>
      <w:r w:rsidR="003B5936">
        <w:rPr>
          <w:rFonts w:cstheme="minorHAnsi"/>
        </w:rPr>
        <w:t xml:space="preserve">alculus-based </w:t>
      </w:r>
      <w:r w:rsidR="00BB428B">
        <w:rPr>
          <w:rFonts w:cstheme="minorHAnsi"/>
        </w:rPr>
        <w:t>p</w:t>
      </w:r>
      <w:r w:rsidR="003B5936">
        <w:rPr>
          <w:rFonts w:cstheme="minorHAnsi"/>
        </w:rPr>
        <w:t xml:space="preserve">hysics in the </w:t>
      </w:r>
      <w:r w:rsidR="00BB428B">
        <w:rPr>
          <w:rFonts w:cstheme="minorHAnsi"/>
        </w:rPr>
        <w:t xml:space="preserve">very </w:t>
      </w:r>
      <w:r w:rsidR="003B5936">
        <w:rPr>
          <w:rFonts w:cstheme="minorHAnsi"/>
        </w:rPr>
        <w:t xml:space="preserve">first semester. Students who are not ready will be required to take more than the 120 credits required for graduation. Also students </w:t>
      </w:r>
      <w:r w:rsidR="00BB428B">
        <w:rPr>
          <w:rFonts w:cstheme="minorHAnsi"/>
        </w:rPr>
        <w:t xml:space="preserve">who transfer into the college from other CUNY colleges may have already fulfilled their Pathways mathematics and science requirements with courses other than Calculus I and II and Physics I and II. They will need to go substantially beyond the 120 credits required to graduate. </w:t>
      </w:r>
      <w:bookmarkStart w:id="0" w:name="_GoBack"/>
      <w:bookmarkEnd w:id="0"/>
      <w:r w:rsidR="00BB428B">
        <w:rPr>
          <w:rFonts w:cstheme="minorHAnsi"/>
        </w:rPr>
        <w:t>The number of students in the program is likely to be small. This might make it difficult to run some of the new advanced elective courses such as PHYS 3400 and PHYS 3500.</w:t>
      </w:r>
    </w:p>
    <w:p w:rsidR="00910E9C" w:rsidRDefault="00910E9C">
      <w:pPr>
        <w:rPr>
          <w:rFonts w:cstheme="minorHAnsi"/>
        </w:rPr>
      </w:pPr>
    </w:p>
    <w:p w:rsidR="000C7316" w:rsidRDefault="000C7316">
      <w:pPr>
        <w:rPr>
          <w:rFonts w:cstheme="minorHAnsi"/>
        </w:rPr>
      </w:pPr>
    </w:p>
    <w:p w:rsidR="000C7316" w:rsidRPr="00293245" w:rsidRDefault="000C7316" w:rsidP="000C7316">
      <w:pPr>
        <w:rPr>
          <w:rFonts w:cstheme="minorHAnsi"/>
        </w:rPr>
      </w:pPr>
      <w:r w:rsidRPr="00293245">
        <w:rPr>
          <w:rFonts w:cstheme="minorHAnsi"/>
        </w:rPr>
        <w:t>WEAKNESSESS</w:t>
      </w:r>
      <w:r>
        <w:rPr>
          <w:rFonts w:cstheme="minorHAnsi"/>
        </w:rPr>
        <w:t>:</w:t>
      </w:r>
    </w:p>
    <w:p w:rsidR="000C7316" w:rsidRDefault="000C7316" w:rsidP="000C7316">
      <w:pPr>
        <w:rPr>
          <w:rFonts w:cstheme="minorHAnsi"/>
        </w:rPr>
      </w:pPr>
    </w:p>
    <w:p w:rsidR="000C7316" w:rsidRPr="00DF2D0D" w:rsidRDefault="000C7316" w:rsidP="000C7316">
      <w:pPr>
        <w:rPr>
          <w:rFonts w:cstheme="minorHAnsi"/>
        </w:rPr>
      </w:pPr>
      <w:r w:rsidRPr="00DF2D0D">
        <w:rPr>
          <w:rFonts w:cstheme="minorHAnsi"/>
        </w:rPr>
        <w:t>None</w:t>
      </w:r>
      <w:r>
        <w:rPr>
          <w:rFonts w:cstheme="minorHAnsi"/>
        </w:rPr>
        <w:t>.</w:t>
      </w:r>
    </w:p>
    <w:p w:rsidR="00316C8B" w:rsidRDefault="00316C8B">
      <w:pPr>
        <w:rPr>
          <w:rFonts w:cstheme="minorHAnsi"/>
        </w:rPr>
      </w:pPr>
    </w:p>
    <w:p w:rsidR="000C7316" w:rsidRDefault="000C7316">
      <w:pPr>
        <w:rPr>
          <w:rFonts w:cstheme="minorHAnsi"/>
        </w:rPr>
      </w:pPr>
    </w:p>
    <w:p w:rsidR="007E7FFD" w:rsidRPr="00293245" w:rsidRDefault="007E7FFD">
      <w:pPr>
        <w:rPr>
          <w:rFonts w:cstheme="minorHAnsi"/>
        </w:rPr>
      </w:pPr>
      <w:r w:rsidRPr="00293245">
        <w:rPr>
          <w:rFonts w:cstheme="minorHAnsi"/>
        </w:rPr>
        <w:t>SUBCOMMITTEE ACTIVITIES</w:t>
      </w:r>
      <w:r w:rsidR="00293245">
        <w:rPr>
          <w:rFonts w:cstheme="minorHAnsi"/>
        </w:rPr>
        <w:t>:</w:t>
      </w:r>
    </w:p>
    <w:p w:rsidR="00C84E83" w:rsidRPr="00DF2D0D" w:rsidRDefault="00C84E83">
      <w:pPr>
        <w:rPr>
          <w:rFonts w:cstheme="minorHAnsi"/>
          <w:u w:val="single"/>
        </w:rPr>
      </w:pPr>
    </w:p>
    <w:p w:rsidR="007E7FFD" w:rsidRPr="00DF2D0D" w:rsidRDefault="007E7FFD" w:rsidP="006527D8">
      <w:pPr>
        <w:jc w:val="both"/>
        <w:rPr>
          <w:rFonts w:cstheme="minorHAnsi"/>
        </w:rPr>
      </w:pPr>
      <w:r w:rsidRPr="00DF2D0D">
        <w:rPr>
          <w:rFonts w:cstheme="minorHAnsi"/>
        </w:rPr>
        <w:t xml:space="preserve">The subcommittee met </w:t>
      </w:r>
      <w:r w:rsidR="003F4CDD">
        <w:rPr>
          <w:rFonts w:cstheme="minorHAnsi"/>
        </w:rPr>
        <w:t>with the proposers</w:t>
      </w:r>
      <w:r w:rsidR="000B5674">
        <w:rPr>
          <w:rFonts w:cstheme="minorHAnsi"/>
        </w:rPr>
        <w:t xml:space="preserve"> on March 8, 2016. </w:t>
      </w:r>
      <w:r w:rsidR="000B5674" w:rsidRPr="00DF2D0D">
        <w:rPr>
          <w:rFonts w:cstheme="minorHAnsi"/>
        </w:rPr>
        <w:t xml:space="preserve">The subcommittee met </w:t>
      </w:r>
      <w:r w:rsidR="000B5674">
        <w:rPr>
          <w:rFonts w:cstheme="minorHAnsi"/>
        </w:rPr>
        <w:t>with the proposers</w:t>
      </w:r>
      <w:r w:rsidR="003F4CDD">
        <w:rPr>
          <w:rFonts w:cstheme="minorHAnsi"/>
        </w:rPr>
        <w:t xml:space="preserve">, </w:t>
      </w:r>
      <w:r w:rsidR="00DF2D0D">
        <w:rPr>
          <w:rFonts w:cstheme="minorHAnsi"/>
        </w:rPr>
        <w:t xml:space="preserve">Provost Bonne August, </w:t>
      </w:r>
      <w:r w:rsidRPr="00DF2D0D">
        <w:rPr>
          <w:rFonts w:cstheme="minorHAnsi"/>
        </w:rPr>
        <w:t xml:space="preserve">Associate </w:t>
      </w:r>
      <w:r w:rsidR="00FB6EFB" w:rsidRPr="00DF2D0D">
        <w:rPr>
          <w:rFonts w:cstheme="minorHAnsi"/>
        </w:rPr>
        <w:t>Provo</w:t>
      </w:r>
      <w:r w:rsidR="00DF2D0D">
        <w:rPr>
          <w:rFonts w:cstheme="minorHAnsi"/>
        </w:rPr>
        <w:t xml:space="preserve">st Pam Brown, </w:t>
      </w:r>
      <w:r w:rsidR="00F308DA">
        <w:rPr>
          <w:rFonts w:cstheme="minorHAnsi"/>
        </w:rPr>
        <w:t xml:space="preserve">Dean </w:t>
      </w:r>
      <w:r w:rsidR="000B5674">
        <w:rPr>
          <w:rFonts w:cstheme="minorHAnsi"/>
        </w:rPr>
        <w:t>Justin Vazquez-</w:t>
      </w:r>
      <w:proofErr w:type="spellStart"/>
      <w:r w:rsidR="000B5674">
        <w:rPr>
          <w:rFonts w:cstheme="minorHAnsi"/>
        </w:rPr>
        <w:t>Poritz</w:t>
      </w:r>
      <w:proofErr w:type="spellEnd"/>
      <w:r w:rsidR="003F4CDD">
        <w:rPr>
          <w:rFonts w:cstheme="minorHAnsi"/>
        </w:rPr>
        <w:t xml:space="preserve"> </w:t>
      </w:r>
      <w:r w:rsidR="00293245">
        <w:rPr>
          <w:rFonts w:cstheme="minorHAnsi"/>
        </w:rPr>
        <w:t xml:space="preserve">and Kim </w:t>
      </w:r>
      <w:proofErr w:type="spellStart"/>
      <w:r w:rsidR="00293245" w:rsidRPr="00293245">
        <w:rPr>
          <w:rFonts w:cstheme="minorHAnsi"/>
        </w:rPr>
        <w:t>Cardascia</w:t>
      </w:r>
      <w:proofErr w:type="spellEnd"/>
      <w:r w:rsidR="00047599">
        <w:rPr>
          <w:rFonts w:cstheme="minorHAnsi"/>
        </w:rPr>
        <w:t xml:space="preserve"> on April 4</w:t>
      </w:r>
      <w:r w:rsidR="000B5674">
        <w:rPr>
          <w:rFonts w:cstheme="minorHAnsi"/>
        </w:rPr>
        <w:t xml:space="preserve">, </w:t>
      </w:r>
      <w:proofErr w:type="gramStart"/>
      <w:r w:rsidR="000B5674">
        <w:rPr>
          <w:rFonts w:cstheme="minorHAnsi"/>
        </w:rPr>
        <w:t>2016</w:t>
      </w:r>
      <w:r w:rsidR="00047599">
        <w:rPr>
          <w:rFonts w:cstheme="minorHAnsi"/>
        </w:rPr>
        <w:t xml:space="preserve"> .</w:t>
      </w:r>
      <w:proofErr w:type="gramEnd"/>
      <w:r w:rsidR="00047599">
        <w:rPr>
          <w:rFonts w:cstheme="minorHAnsi"/>
        </w:rPr>
        <w:t xml:space="preserve"> A substantial number of </w:t>
      </w:r>
      <w:r w:rsidR="003F4CDD">
        <w:rPr>
          <w:rFonts w:cstheme="minorHAnsi"/>
        </w:rPr>
        <w:t xml:space="preserve">modifications were recommended and incorporated </w:t>
      </w:r>
      <w:r w:rsidR="006527D8">
        <w:rPr>
          <w:rFonts w:cstheme="minorHAnsi"/>
        </w:rPr>
        <w:t xml:space="preserve">in the final document. An open hearing was held on </w:t>
      </w:r>
      <w:r w:rsidR="00047599">
        <w:rPr>
          <w:rFonts w:cstheme="minorHAnsi"/>
        </w:rPr>
        <w:t>May 1</w:t>
      </w:r>
      <w:r w:rsidR="006527D8">
        <w:rPr>
          <w:rFonts w:cstheme="minorHAnsi"/>
        </w:rPr>
        <w:t>0</w:t>
      </w:r>
      <w:r w:rsidR="000B5674">
        <w:rPr>
          <w:rFonts w:cstheme="minorHAnsi"/>
        </w:rPr>
        <w:t>, 2016</w:t>
      </w:r>
      <w:r w:rsidR="006527D8">
        <w:rPr>
          <w:rFonts w:cstheme="minorHAnsi"/>
        </w:rPr>
        <w:t xml:space="preserve">. </w:t>
      </w:r>
    </w:p>
    <w:sectPr w:rsidR="007E7FFD" w:rsidRPr="00DF2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94C76"/>
    <w:multiLevelType w:val="hybridMultilevel"/>
    <w:tmpl w:val="B3C4E726"/>
    <w:lvl w:ilvl="0" w:tplc="F54631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7D47FA"/>
    <w:multiLevelType w:val="hybridMultilevel"/>
    <w:tmpl w:val="97CAC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6074870"/>
    <w:multiLevelType w:val="hybridMultilevel"/>
    <w:tmpl w:val="16EEF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3F"/>
    <w:rsid w:val="00004D7D"/>
    <w:rsid w:val="00010C8D"/>
    <w:rsid w:val="00047599"/>
    <w:rsid w:val="00086D16"/>
    <w:rsid w:val="000B5674"/>
    <w:rsid w:val="000B5926"/>
    <w:rsid w:val="000C7316"/>
    <w:rsid w:val="000D013F"/>
    <w:rsid w:val="000F66F1"/>
    <w:rsid w:val="0011789E"/>
    <w:rsid w:val="0012252A"/>
    <w:rsid w:val="0016318A"/>
    <w:rsid w:val="00166A82"/>
    <w:rsid w:val="001E5F6D"/>
    <w:rsid w:val="00283D13"/>
    <w:rsid w:val="00293245"/>
    <w:rsid w:val="002E1D05"/>
    <w:rsid w:val="003157A1"/>
    <w:rsid w:val="00316C8B"/>
    <w:rsid w:val="00336056"/>
    <w:rsid w:val="00354AA8"/>
    <w:rsid w:val="00377E43"/>
    <w:rsid w:val="0039799E"/>
    <w:rsid w:val="003B5936"/>
    <w:rsid w:val="003C29A5"/>
    <w:rsid w:val="003C3819"/>
    <w:rsid w:val="003F4CDD"/>
    <w:rsid w:val="00475640"/>
    <w:rsid w:val="004F72DE"/>
    <w:rsid w:val="005076C7"/>
    <w:rsid w:val="00512CB1"/>
    <w:rsid w:val="0055607C"/>
    <w:rsid w:val="005623FC"/>
    <w:rsid w:val="00577D7D"/>
    <w:rsid w:val="005A19AA"/>
    <w:rsid w:val="005C2A7C"/>
    <w:rsid w:val="006527D8"/>
    <w:rsid w:val="0070529E"/>
    <w:rsid w:val="00717373"/>
    <w:rsid w:val="00760FF3"/>
    <w:rsid w:val="007E7FFD"/>
    <w:rsid w:val="0085650C"/>
    <w:rsid w:val="00910E9C"/>
    <w:rsid w:val="00941F38"/>
    <w:rsid w:val="009827F7"/>
    <w:rsid w:val="009A667A"/>
    <w:rsid w:val="009C163F"/>
    <w:rsid w:val="009D2281"/>
    <w:rsid w:val="00A10FBF"/>
    <w:rsid w:val="00A21EFB"/>
    <w:rsid w:val="00A70D31"/>
    <w:rsid w:val="00B30FD2"/>
    <w:rsid w:val="00BB428B"/>
    <w:rsid w:val="00C44F20"/>
    <w:rsid w:val="00C45E13"/>
    <w:rsid w:val="00C57B70"/>
    <w:rsid w:val="00C84E83"/>
    <w:rsid w:val="00C945F3"/>
    <w:rsid w:val="00CD0B2A"/>
    <w:rsid w:val="00CE6775"/>
    <w:rsid w:val="00D26DC0"/>
    <w:rsid w:val="00DC692B"/>
    <w:rsid w:val="00DD54AE"/>
    <w:rsid w:val="00DF2109"/>
    <w:rsid w:val="00DF2D0D"/>
    <w:rsid w:val="00E719E2"/>
    <w:rsid w:val="00E745BA"/>
    <w:rsid w:val="00E845D4"/>
    <w:rsid w:val="00EB5713"/>
    <w:rsid w:val="00F308DA"/>
    <w:rsid w:val="00F46600"/>
    <w:rsid w:val="00F831EA"/>
    <w:rsid w:val="00F964B9"/>
    <w:rsid w:val="00F97C82"/>
    <w:rsid w:val="00FB6EFB"/>
    <w:rsid w:val="00FE3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9C1D8-93B6-4BAF-9F99-6FC25A07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D16"/>
    <w:pPr>
      <w:ind w:left="720"/>
      <w:contextualSpacing/>
    </w:pPr>
  </w:style>
  <w:style w:type="character" w:styleId="Hyperlink">
    <w:name w:val="Hyperlink"/>
    <w:basedOn w:val="DefaultParagraphFont"/>
    <w:uiPriority w:val="99"/>
    <w:unhideWhenUsed/>
    <w:rsid w:val="00E719E2"/>
    <w:rPr>
      <w:color w:val="0000FF" w:themeColor="hyperlink"/>
      <w:u w:val="single"/>
    </w:rPr>
  </w:style>
  <w:style w:type="paragraph" w:customStyle="1" w:styleId="Default">
    <w:name w:val="Default"/>
    <w:rsid w:val="00EB5713"/>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0485">
      <w:bodyDiv w:val="1"/>
      <w:marLeft w:val="0"/>
      <w:marRight w:val="0"/>
      <w:marTop w:val="0"/>
      <w:marBottom w:val="0"/>
      <w:divBdr>
        <w:top w:val="none" w:sz="0" w:space="0" w:color="auto"/>
        <w:left w:val="none" w:sz="0" w:space="0" w:color="auto"/>
        <w:bottom w:val="none" w:sz="0" w:space="0" w:color="auto"/>
        <w:right w:val="none" w:sz="0" w:space="0" w:color="auto"/>
      </w:divBdr>
    </w:div>
    <w:div w:id="349380619">
      <w:bodyDiv w:val="1"/>
      <w:marLeft w:val="0"/>
      <w:marRight w:val="0"/>
      <w:marTop w:val="0"/>
      <w:marBottom w:val="0"/>
      <w:divBdr>
        <w:top w:val="none" w:sz="0" w:space="0" w:color="auto"/>
        <w:left w:val="none" w:sz="0" w:space="0" w:color="auto"/>
        <w:bottom w:val="none" w:sz="0" w:space="0" w:color="auto"/>
        <w:right w:val="none" w:sz="0" w:space="0" w:color="auto"/>
      </w:divBdr>
    </w:div>
    <w:div w:id="533621434">
      <w:bodyDiv w:val="1"/>
      <w:marLeft w:val="0"/>
      <w:marRight w:val="0"/>
      <w:marTop w:val="0"/>
      <w:marBottom w:val="0"/>
      <w:divBdr>
        <w:top w:val="none" w:sz="0" w:space="0" w:color="auto"/>
        <w:left w:val="none" w:sz="0" w:space="0" w:color="auto"/>
        <w:bottom w:val="none" w:sz="0" w:space="0" w:color="auto"/>
        <w:right w:val="none" w:sz="0" w:space="0" w:color="auto"/>
      </w:divBdr>
    </w:div>
    <w:div w:id="634146664">
      <w:bodyDiv w:val="1"/>
      <w:marLeft w:val="60"/>
      <w:marRight w:val="60"/>
      <w:marTop w:val="60"/>
      <w:marBottom w:val="15"/>
      <w:divBdr>
        <w:top w:val="none" w:sz="0" w:space="0" w:color="auto"/>
        <w:left w:val="none" w:sz="0" w:space="0" w:color="auto"/>
        <w:bottom w:val="none" w:sz="0" w:space="0" w:color="auto"/>
        <w:right w:val="none" w:sz="0" w:space="0" w:color="auto"/>
      </w:divBdr>
      <w:divsChild>
        <w:div w:id="1061321394">
          <w:marLeft w:val="0"/>
          <w:marRight w:val="0"/>
          <w:marTop w:val="0"/>
          <w:marBottom w:val="0"/>
          <w:divBdr>
            <w:top w:val="none" w:sz="0" w:space="0" w:color="auto"/>
            <w:left w:val="none" w:sz="0" w:space="0" w:color="auto"/>
            <w:bottom w:val="none" w:sz="0" w:space="0" w:color="auto"/>
            <w:right w:val="none" w:sz="0" w:space="0" w:color="auto"/>
          </w:divBdr>
        </w:div>
      </w:divsChild>
    </w:div>
    <w:div w:id="814370748">
      <w:bodyDiv w:val="1"/>
      <w:marLeft w:val="0"/>
      <w:marRight w:val="0"/>
      <w:marTop w:val="0"/>
      <w:marBottom w:val="0"/>
      <w:divBdr>
        <w:top w:val="none" w:sz="0" w:space="0" w:color="auto"/>
        <w:left w:val="none" w:sz="0" w:space="0" w:color="auto"/>
        <w:bottom w:val="none" w:sz="0" w:space="0" w:color="auto"/>
        <w:right w:val="none" w:sz="0" w:space="0" w:color="auto"/>
      </w:divBdr>
    </w:div>
    <w:div w:id="818227861">
      <w:bodyDiv w:val="1"/>
      <w:marLeft w:val="0"/>
      <w:marRight w:val="0"/>
      <w:marTop w:val="0"/>
      <w:marBottom w:val="0"/>
      <w:divBdr>
        <w:top w:val="none" w:sz="0" w:space="0" w:color="auto"/>
        <w:left w:val="none" w:sz="0" w:space="0" w:color="auto"/>
        <w:bottom w:val="none" w:sz="0" w:space="0" w:color="auto"/>
        <w:right w:val="none" w:sz="0" w:space="0" w:color="auto"/>
      </w:divBdr>
    </w:div>
    <w:div w:id="980425310">
      <w:bodyDiv w:val="1"/>
      <w:marLeft w:val="0"/>
      <w:marRight w:val="0"/>
      <w:marTop w:val="0"/>
      <w:marBottom w:val="0"/>
      <w:divBdr>
        <w:top w:val="none" w:sz="0" w:space="0" w:color="auto"/>
        <w:left w:val="none" w:sz="0" w:space="0" w:color="auto"/>
        <w:bottom w:val="none" w:sz="0" w:space="0" w:color="auto"/>
        <w:right w:val="none" w:sz="0" w:space="0" w:color="auto"/>
      </w:divBdr>
    </w:div>
    <w:div w:id="1085539808">
      <w:bodyDiv w:val="1"/>
      <w:marLeft w:val="0"/>
      <w:marRight w:val="0"/>
      <w:marTop w:val="0"/>
      <w:marBottom w:val="0"/>
      <w:divBdr>
        <w:top w:val="none" w:sz="0" w:space="0" w:color="auto"/>
        <w:left w:val="none" w:sz="0" w:space="0" w:color="auto"/>
        <w:bottom w:val="none" w:sz="0" w:space="0" w:color="auto"/>
        <w:right w:val="none" w:sz="0" w:space="0" w:color="auto"/>
      </w:divBdr>
    </w:div>
    <w:div w:id="1150555460">
      <w:bodyDiv w:val="1"/>
      <w:marLeft w:val="0"/>
      <w:marRight w:val="0"/>
      <w:marTop w:val="0"/>
      <w:marBottom w:val="0"/>
      <w:divBdr>
        <w:top w:val="none" w:sz="0" w:space="0" w:color="auto"/>
        <w:left w:val="none" w:sz="0" w:space="0" w:color="auto"/>
        <w:bottom w:val="none" w:sz="0" w:space="0" w:color="auto"/>
        <w:right w:val="none" w:sz="0" w:space="0" w:color="auto"/>
      </w:divBdr>
    </w:div>
    <w:div w:id="1406564070">
      <w:bodyDiv w:val="1"/>
      <w:marLeft w:val="0"/>
      <w:marRight w:val="0"/>
      <w:marTop w:val="0"/>
      <w:marBottom w:val="0"/>
      <w:divBdr>
        <w:top w:val="none" w:sz="0" w:space="0" w:color="auto"/>
        <w:left w:val="none" w:sz="0" w:space="0" w:color="auto"/>
        <w:bottom w:val="none" w:sz="0" w:space="0" w:color="auto"/>
        <w:right w:val="none" w:sz="0" w:space="0" w:color="auto"/>
      </w:divBdr>
    </w:div>
    <w:div w:id="1481118661">
      <w:bodyDiv w:val="1"/>
      <w:marLeft w:val="0"/>
      <w:marRight w:val="0"/>
      <w:marTop w:val="0"/>
      <w:marBottom w:val="0"/>
      <w:divBdr>
        <w:top w:val="none" w:sz="0" w:space="0" w:color="auto"/>
        <w:left w:val="none" w:sz="0" w:space="0" w:color="auto"/>
        <w:bottom w:val="none" w:sz="0" w:space="0" w:color="auto"/>
        <w:right w:val="none" w:sz="0" w:space="0" w:color="auto"/>
      </w:divBdr>
    </w:div>
    <w:div w:id="1641619326">
      <w:bodyDiv w:val="1"/>
      <w:marLeft w:val="0"/>
      <w:marRight w:val="0"/>
      <w:marTop w:val="0"/>
      <w:marBottom w:val="0"/>
      <w:divBdr>
        <w:top w:val="none" w:sz="0" w:space="0" w:color="auto"/>
        <w:left w:val="none" w:sz="0" w:space="0" w:color="auto"/>
        <w:bottom w:val="none" w:sz="0" w:space="0" w:color="auto"/>
        <w:right w:val="none" w:sz="0" w:space="0" w:color="auto"/>
      </w:divBdr>
    </w:div>
    <w:div w:id="177297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A543-MSmale</dc:creator>
  <cp:lastModifiedBy>Henry Africk</cp:lastModifiedBy>
  <cp:revision>3</cp:revision>
  <cp:lastPrinted>2014-11-20T21:30:00Z</cp:lastPrinted>
  <dcterms:created xsi:type="dcterms:W3CDTF">2016-05-13T21:24:00Z</dcterms:created>
  <dcterms:modified xsi:type="dcterms:W3CDTF">2016-05-19T19:04:00Z</dcterms:modified>
</cp:coreProperties>
</file>