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476" w:type="dxa"/>
        <w:tblLook w:val="04A0" w:firstRow="1" w:lastRow="0" w:firstColumn="1" w:lastColumn="0" w:noHBand="0" w:noVBand="1"/>
      </w:tblPr>
      <w:tblGrid>
        <w:gridCol w:w="3486"/>
        <w:gridCol w:w="5990"/>
      </w:tblGrid>
      <w:tr w:rsidR="008B2B47" w:rsidRPr="00A21316" w14:paraId="44C20994" w14:textId="77777777" w:rsidTr="00FB3B5A">
        <w:trPr>
          <w:trHeight w:val="258"/>
        </w:trPr>
        <w:tc>
          <w:tcPr>
            <w:tcW w:w="3486"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990" w:type="dxa"/>
          </w:tcPr>
          <w:p w14:paraId="0527039B" w14:textId="37C0DE77" w:rsidR="008B2B47" w:rsidRPr="00A21316" w:rsidRDefault="00CB0167" w:rsidP="00CB0167">
            <w:pPr>
              <w:rPr>
                <w:rFonts w:asciiTheme="majorHAnsi" w:hAnsiTheme="majorHAnsi" w:cs="Times New Roman"/>
                <w:b/>
                <w:sz w:val="22"/>
                <w:szCs w:val="22"/>
              </w:rPr>
            </w:pPr>
            <w:r>
              <w:rPr>
                <w:rFonts w:asciiTheme="majorHAnsi" w:hAnsiTheme="majorHAnsi" w:cs="Times New Roman"/>
                <w:b/>
                <w:sz w:val="22"/>
                <w:szCs w:val="22"/>
              </w:rPr>
              <w:t>Title change for ANTH 1103</w:t>
            </w:r>
            <w:r w:rsidR="00FB3B5A">
              <w:rPr>
                <w:rFonts w:asciiTheme="majorHAnsi" w:hAnsiTheme="majorHAnsi" w:cs="Times New Roman"/>
                <w:b/>
                <w:sz w:val="22"/>
                <w:szCs w:val="22"/>
              </w:rPr>
              <w:t xml:space="preserve">: </w:t>
            </w:r>
            <w:r>
              <w:rPr>
                <w:rFonts w:asciiTheme="majorHAnsi" w:hAnsiTheme="majorHAnsi" w:cs="Times New Roman"/>
                <w:b/>
                <w:sz w:val="22"/>
                <w:szCs w:val="22"/>
              </w:rPr>
              <w:t>Contemporary Women</w:t>
            </w:r>
          </w:p>
        </w:tc>
      </w:tr>
      <w:tr w:rsidR="008B2B47" w:rsidRPr="00A21316" w14:paraId="72736880" w14:textId="77777777" w:rsidTr="00FB3B5A">
        <w:trPr>
          <w:trHeight w:val="258"/>
        </w:trPr>
        <w:tc>
          <w:tcPr>
            <w:tcW w:w="3486"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990" w:type="dxa"/>
          </w:tcPr>
          <w:p w14:paraId="20442CB2" w14:textId="12714FFD"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March 23, 2015</w:t>
            </w:r>
          </w:p>
        </w:tc>
      </w:tr>
      <w:tr w:rsidR="008B2B47" w:rsidRPr="00A21316" w14:paraId="7448B9A1" w14:textId="77777777" w:rsidTr="00FB3B5A">
        <w:trPr>
          <w:trHeight w:val="258"/>
        </w:trPr>
        <w:tc>
          <w:tcPr>
            <w:tcW w:w="3486"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990" w:type="dxa"/>
          </w:tcPr>
          <w:p w14:paraId="63ACB92C" w14:textId="20166871"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FB3B5A">
        <w:trPr>
          <w:trHeight w:val="258"/>
        </w:trPr>
        <w:tc>
          <w:tcPr>
            <w:tcW w:w="3486"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990" w:type="dxa"/>
          </w:tcPr>
          <w:p w14:paraId="7B80222B" w14:textId="2271D1F9"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Lisa Pope Fischer</w:t>
            </w:r>
          </w:p>
        </w:tc>
      </w:tr>
      <w:tr w:rsidR="008B2B47" w:rsidRPr="00A21316" w14:paraId="1211E0DD" w14:textId="77777777" w:rsidTr="00FB3B5A">
        <w:trPr>
          <w:trHeight w:val="258"/>
        </w:trPr>
        <w:tc>
          <w:tcPr>
            <w:tcW w:w="3486"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990" w:type="dxa"/>
          </w:tcPr>
          <w:p w14:paraId="551B4423" w14:textId="0390F9A1"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Social Sciences</w:t>
            </w:r>
          </w:p>
        </w:tc>
      </w:tr>
      <w:tr w:rsidR="00140AE2" w:rsidRPr="00A21316" w14:paraId="57281152" w14:textId="77777777" w:rsidTr="00FB3B5A">
        <w:trPr>
          <w:trHeight w:val="517"/>
        </w:trPr>
        <w:tc>
          <w:tcPr>
            <w:tcW w:w="3486"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990" w:type="dxa"/>
          </w:tcPr>
          <w:p w14:paraId="4A4F16BC" w14:textId="02176F27" w:rsidR="00140AE2" w:rsidRPr="00A21316" w:rsidRDefault="004203FB">
            <w:pPr>
              <w:rPr>
                <w:rFonts w:asciiTheme="majorHAnsi" w:hAnsiTheme="majorHAnsi" w:cs="Times New Roman"/>
                <w:b/>
                <w:sz w:val="22"/>
                <w:szCs w:val="22"/>
              </w:rPr>
            </w:pPr>
            <w:r>
              <w:rPr>
                <w:rFonts w:asciiTheme="majorHAnsi" w:hAnsiTheme="majorHAnsi" w:cs="Times New Roman"/>
                <w:b/>
                <w:sz w:val="22"/>
                <w:szCs w:val="22"/>
              </w:rPr>
              <w:t>4/2/15</w:t>
            </w:r>
          </w:p>
        </w:tc>
      </w:tr>
      <w:tr w:rsidR="00F24621" w:rsidRPr="00A21316" w14:paraId="1E80CBF9" w14:textId="77777777" w:rsidTr="00FB3B5A">
        <w:trPr>
          <w:trHeight w:val="258"/>
        </w:trPr>
        <w:tc>
          <w:tcPr>
            <w:tcW w:w="3486"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990" w:type="dxa"/>
          </w:tcPr>
          <w:p w14:paraId="64D3701C" w14:textId="6BC5437E" w:rsidR="00F24621" w:rsidRPr="00A21316" w:rsidRDefault="00FB3B5A">
            <w:pPr>
              <w:rPr>
                <w:rFonts w:asciiTheme="majorHAnsi" w:hAnsiTheme="majorHAnsi" w:cs="Times New Roman"/>
                <w:b/>
                <w:sz w:val="22"/>
                <w:szCs w:val="22"/>
              </w:rPr>
            </w:pPr>
            <w:r>
              <w:rPr>
                <w:rFonts w:asciiTheme="majorHAnsi" w:hAnsiTheme="majorHAnsi" w:cs="Times New Roman"/>
                <w:b/>
                <w:sz w:val="22"/>
                <w:szCs w:val="22"/>
              </w:rPr>
              <w:t xml:space="preserve">Jean </w:t>
            </w:r>
            <w:proofErr w:type="spellStart"/>
            <w:r>
              <w:rPr>
                <w:rFonts w:asciiTheme="majorHAnsi" w:hAnsiTheme="majorHAnsi" w:cs="Times New Roman"/>
                <w:b/>
                <w:sz w:val="22"/>
                <w:szCs w:val="22"/>
              </w:rPr>
              <w:t>Hillstrom</w:t>
            </w:r>
            <w:proofErr w:type="spellEnd"/>
          </w:p>
        </w:tc>
      </w:tr>
      <w:tr w:rsidR="00D435A7" w:rsidRPr="00A21316" w14:paraId="20C633BF" w14:textId="77777777" w:rsidTr="00FB3B5A">
        <w:trPr>
          <w:trHeight w:val="537"/>
        </w:trPr>
        <w:tc>
          <w:tcPr>
            <w:tcW w:w="3486"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990" w:type="dxa"/>
          </w:tcPr>
          <w:p w14:paraId="69897CF0" w14:textId="78315180" w:rsidR="00D435A7" w:rsidRPr="00A21316" w:rsidRDefault="004203FB">
            <w:pPr>
              <w:rPr>
                <w:rFonts w:asciiTheme="majorHAnsi" w:hAnsiTheme="majorHAnsi" w:cs="Times New Roman"/>
                <w:b/>
                <w:sz w:val="22"/>
                <w:szCs w:val="22"/>
              </w:rPr>
            </w:pPr>
            <w:r>
              <w:rPr>
                <w:rFonts w:asciiTheme="majorHAnsi" w:hAnsiTheme="majorHAnsi" w:cs="Times New Roman"/>
                <w:b/>
                <w:sz w:val="22"/>
                <w:szCs w:val="22"/>
              </w:rPr>
              <w:t>4-2-15</w:t>
            </w:r>
            <w:r w:rsidRPr="004203FB">
              <w:rPr>
                <w:rFonts w:asciiTheme="majorHAnsi" w:hAnsiTheme="majorHAnsi" w:cs="Times New Roman"/>
                <w:b/>
                <w:noProof/>
                <w:sz w:val="22"/>
                <w:szCs w:val="22"/>
              </w:rPr>
              <w:drawing>
                <wp:inline distT="0" distB="0" distL="0" distR="0" wp14:anchorId="0D78FCF8" wp14:editId="2DA144DF">
                  <wp:extent cx="2895600" cy="601980"/>
                  <wp:effectExtent l="0" t="0" r="0" b="7620"/>
                  <wp:docPr id="1" name="Picture 1" descr="C:\Users\JHillstrom\Desktop\Kubeck Hillstro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strom\Desktop\Kubeck Hillstrom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601980"/>
                          </a:xfrm>
                          <a:prstGeom prst="rect">
                            <a:avLst/>
                          </a:prstGeom>
                          <a:noFill/>
                          <a:ln>
                            <a:noFill/>
                          </a:ln>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rsidTr="00FB3B5A">
        <w:trPr>
          <w:trHeight w:val="239"/>
        </w:trPr>
        <w:tc>
          <w:tcPr>
            <w:tcW w:w="3486"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990" w:type="dxa"/>
          </w:tcPr>
          <w:p w14:paraId="38FAB570" w14:textId="09BB26D9" w:rsidR="00F24621" w:rsidRPr="00A21316" w:rsidRDefault="00FB3B5A">
            <w:pPr>
              <w:rPr>
                <w:rFonts w:asciiTheme="majorHAnsi" w:hAnsiTheme="majorHAnsi" w:cs="Times New Roman"/>
                <w:b/>
                <w:sz w:val="22"/>
                <w:szCs w:val="22"/>
              </w:rPr>
            </w:pPr>
            <w:r>
              <w:rPr>
                <w:rFonts w:asciiTheme="majorHAnsi" w:hAnsiTheme="majorHAnsi" w:cs="Times New Roman"/>
                <w:b/>
                <w:sz w:val="22"/>
                <w:szCs w:val="22"/>
              </w:rPr>
              <w:t xml:space="preserve">Dean </w:t>
            </w:r>
            <w:proofErr w:type="spellStart"/>
            <w:r>
              <w:rPr>
                <w:rFonts w:asciiTheme="majorHAnsi" w:hAnsiTheme="majorHAnsi" w:cs="Times New Roman"/>
                <w:b/>
                <w:sz w:val="22"/>
                <w:szCs w:val="22"/>
              </w:rPr>
              <w:t>Botchway</w:t>
            </w:r>
            <w:proofErr w:type="spellEnd"/>
          </w:p>
        </w:tc>
      </w:tr>
      <w:tr w:rsidR="00140AE2" w:rsidRPr="00A21316" w14:paraId="27FBA01A" w14:textId="77777777" w:rsidTr="00FB3B5A">
        <w:trPr>
          <w:trHeight w:val="537"/>
        </w:trPr>
        <w:tc>
          <w:tcPr>
            <w:tcW w:w="3486"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990" w:type="dxa"/>
          </w:tcPr>
          <w:p w14:paraId="766ADF2E" w14:textId="77777777" w:rsidR="00140AE2" w:rsidRPr="00A21316" w:rsidRDefault="00140AE2">
            <w:pPr>
              <w:rPr>
                <w:rFonts w:asciiTheme="majorHAnsi" w:hAnsiTheme="majorHAnsi" w:cs="Times New Roman"/>
                <w:b/>
                <w:sz w:val="22"/>
                <w:szCs w:val="22"/>
              </w:rPr>
            </w:pPr>
          </w:p>
          <w:p w14:paraId="7D00EFC7" w14:textId="12A28153" w:rsidR="00140AE2" w:rsidRPr="00A21316" w:rsidRDefault="00566E36">
            <w:pPr>
              <w:rPr>
                <w:rFonts w:asciiTheme="majorHAnsi" w:hAnsiTheme="majorHAnsi" w:cs="Times New Roman"/>
                <w:b/>
                <w:sz w:val="22"/>
                <w:szCs w:val="22"/>
              </w:rPr>
            </w:pPr>
            <w:r w:rsidRPr="00566E36">
              <w:rPr>
                <w:rFonts w:asciiTheme="majorHAnsi" w:hAnsiTheme="majorHAnsi" w:cs="Times New Roman"/>
                <w:b/>
                <w:noProof/>
                <w:sz w:val="22"/>
                <w:szCs w:val="22"/>
              </w:rPr>
              <w:drawing>
                <wp:inline distT="0" distB="0" distL="0" distR="0" wp14:anchorId="5C6E7222" wp14:editId="5A9EA165">
                  <wp:extent cx="12763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r>
              <w:rPr>
                <w:rFonts w:asciiTheme="majorHAnsi" w:hAnsiTheme="majorHAnsi" w:cs="Times New Roman"/>
                <w:b/>
                <w:sz w:val="22"/>
                <w:szCs w:val="22"/>
              </w:rPr>
              <w:t>4/2/15</w:t>
            </w:r>
          </w:p>
        </w:tc>
      </w:tr>
      <w:tr w:rsidR="00564936" w:rsidRPr="00A21316" w14:paraId="507CC535" w14:textId="77777777" w:rsidTr="00FB3B5A">
        <w:trPr>
          <w:trHeight w:val="1848"/>
        </w:trPr>
        <w:tc>
          <w:tcPr>
            <w:tcW w:w="3486"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990" w:type="dxa"/>
          </w:tcPr>
          <w:p w14:paraId="2082AEE8" w14:textId="0237CC02" w:rsidR="00564936" w:rsidRPr="00A21316" w:rsidRDefault="00FB3B5A" w:rsidP="00CB131E">
            <w:pPr>
              <w:rPr>
                <w:rFonts w:asciiTheme="majorHAnsi" w:hAnsiTheme="majorHAnsi" w:cs="Times New Roman"/>
                <w:b/>
                <w:sz w:val="22"/>
                <w:szCs w:val="22"/>
              </w:rPr>
            </w:pPr>
            <w:r>
              <w:rPr>
                <w:rFonts w:asciiTheme="majorHAnsi" w:hAnsiTheme="majorHAnsi" w:cs="Times New Roman"/>
                <w:b/>
                <w:sz w:val="22"/>
                <w:szCs w:val="22"/>
              </w:rPr>
              <w:t>Title change from “</w:t>
            </w:r>
            <w:r w:rsidR="00CB0167">
              <w:rPr>
                <w:rFonts w:asciiTheme="majorHAnsi" w:hAnsiTheme="majorHAnsi" w:cs="Times New Roman"/>
                <w:b/>
                <w:sz w:val="22"/>
                <w:szCs w:val="22"/>
              </w:rPr>
              <w:t>Contemporary Women</w:t>
            </w:r>
            <w:r>
              <w:rPr>
                <w:rFonts w:asciiTheme="majorHAnsi" w:hAnsiTheme="majorHAnsi" w:cs="Times New Roman"/>
                <w:b/>
                <w:sz w:val="22"/>
                <w:szCs w:val="22"/>
              </w:rPr>
              <w:t>” to “</w:t>
            </w:r>
            <w:r w:rsidR="00CB0167">
              <w:rPr>
                <w:rFonts w:asciiTheme="majorHAnsi" w:hAnsiTheme="majorHAnsi" w:cs="Times New Roman"/>
                <w:b/>
                <w:sz w:val="22"/>
                <w:szCs w:val="22"/>
              </w:rPr>
              <w:t>Gender, Culture, and Society.”</w:t>
            </w:r>
          </w:p>
        </w:tc>
      </w:tr>
      <w:tr w:rsidR="00564936" w:rsidRPr="00A21316" w14:paraId="6F16B226" w14:textId="77777777" w:rsidTr="00FB3B5A">
        <w:trPr>
          <w:trHeight w:val="1734"/>
        </w:trPr>
        <w:tc>
          <w:tcPr>
            <w:tcW w:w="3486"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990" w:type="dxa"/>
          </w:tcPr>
          <w:p w14:paraId="26F3B941" w14:textId="148E36D4" w:rsidR="00564936" w:rsidRPr="00A21316" w:rsidRDefault="00FB3B5A" w:rsidP="008A6833">
            <w:pPr>
              <w:rPr>
                <w:rFonts w:asciiTheme="majorHAnsi" w:hAnsiTheme="majorHAnsi" w:cs="Times New Roman"/>
                <w:b/>
                <w:sz w:val="22"/>
                <w:szCs w:val="22"/>
              </w:rPr>
            </w:pPr>
            <w:r w:rsidRPr="00793097">
              <w:rPr>
                <w:rFonts w:asciiTheme="majorHAnsi" w:hAnsiTheme="majorHAnsi" w:cs="Times New Roman"/>
                <w:sz w:val="22"/>
                <w:szCs w:val="22"/>
              </w:rPr>
              <w:t>The title “</w:t>
            </w:r>
            <w:r w:rsidR="00CB0167" w:rsidRPr="00793097">
              <w:rPr>
                <w:rFonts w:asciiTheme="majorHAnsi" w:hAnsiTheme="majorHAnsi" w:cs="Times New Roman"/>
                <w:sz w:val="22"/>
                <w:szCs w:val="22"/>
              </w:rPr>
              <w:t>Contemporary Women</w:t>
            </w:r>
            <w:r w:rsidRPr="00793097">
              <w:rPr>
                <w:rFonts w:asciiTheme="majorHAnsi" w:hAnsiTheme="majorHAnsi" w:cs="Times New Roman"/>
                <w:sz w:val="22"/>
                <w:szCs w:val="22"/>
              </w:rPr>
              <w:t xml:space="preserve">” implies that the course </w:t>
            </w:r>
            <w:r w:rsidR="00CB0167" w:rsidRPr="00793097">
              <w:rPr>
                <w:rFonts w:asciiTheme="majorHAnsi" w:hAnsiTheme="majorHAnsi" w:cs="Times New Roman"/>
                <w:sz w:val="22"/>
                <w:szCs w:val="22"/>
              </w:rPr>
              <w:t>only focuses on women</w:t>
            </w:r>
            <w:r w:rsidRPr="00793097">
              <w:rPr>
                <w:rFonts w:asciiTheme="majorHAnsi" w:hAnsiTheme="majorHAnsi" w:cs="Times New Roman"/>
                <w:sz w:val="22"/>
                <w:szCs w:val="22"/>
              </w:rPr>
              <w:t xml:space="preserve">, whereas </w:t>
            </w:r>
            <w:r w:rsidR="00CB0167" w:rsidRPr="00793097">
              <w:rPr>
                <w:rFonts w:asciiTheme="majorHAnsi" w:hAnsiTheme="majorHAnsi" w:cs="Times New Roman"/>
                <w:sz w:val="22"/>
                <w:szCs w:val="22"/>
              </w:rPr>
              <w:t xml:space="preserve">Feminist </w:t>
            </w:r>
            <w:r w:rsidRPr="00793097">
              <w:rPr>
                <w:rFonts w:asciiTheme="majorHAnsi" w:hAnsiTheme="majorHAnsi" w:cs="Times New Roman"/>
                <w:sz w:val="22"/>
                <w:szCs w:val="22"/>
              </w:rPr>
              <w:t xml:space="preserve">Anthropology includes focusing on </w:t>
            </w:r>
            <w:r w:rsidR="00CB0167" w:rsidRPr="00793097">
              <w:rPr>
                <w:rFonts w:asciiTheme="majorHAnsi" w:hAnsiTheme="majorHAnsi" w:cs="Times New Roman"/>
                <w:sz w:val="22"/>
                <w:szCs w:val="22"/>
              </w:rPr>
              <w:t xml:space="preserve">gender issues more broadly to include understandings of female as well as male identity, trans identity, sexual orientations, </w:t>
            </w:r>
            <w:proofErr w:type="gramStart"/>
            <w:r w:rsidR="00CB0167" w:rsidRPr="00793097">
              <w:rPr>
                <w:rFonts w:asciiTheme="majorHAnsi" w:hAnsiTheme="majorHAnsi" w:cs="Times New Roman"/>
                <w:sz w:val="22"/>
                <w:szCs w:val="22"/>
              </w:rPr>
              <w:t>issues</w:t>
            </w:r>
            <w:proofErr w:type="gramEnd"/>
            <w:r w:rsidR="00CB0167" w:rsidRPr="00793097">
              <w:rPr>
                <w:rFonts w:asciiTheme="majorHAnsi" w:hAnsiTheme="majorHAnsi" w:cs="Times New Roman"/>
                <w:sz w:val="22"/>
                <w:szCs w:val="22"/>
              </w:rPr>
              <w:t xml:space="preserve"> of power, agency and hegemony. </w:t>
            </w:r>
            <w:r w:rsidR="00B05263">
              <w:rPr>
                <w:rFonts w:asciiTheme="majorHAnsi" w:hAnsiTheme="majorHAnsi" w:cs="Times New Roman"/>
                <w:sz w:val="22"/>
                <w:szCs w:val="22"/>
              </w:rPr>
              <w:t xml:space="preserve"> The course outline used in the past several years reflects this emphasis (see below).  </w:t>
            </w:r>
            <w:r w:rsidR="00DC235E" w:rsidRPr="00793097">
              <w:rPr>
                <w:rFonts w:asciiTheme="majorHAnsi" w:hAnsiTheme="majorHAnsi" w:cs="Times New Roman"/>
                <w:sz w:val="22"/>
                <w:szCs w:val="22"/>
              </w:rPr>
              <w:t xml:space="preserve">This course </w:t>
            </w:r>
            <w:r w:rsidRPr="00793097">
              <w:rPr>
                <w:rFonts w:asciiTheme="majorHAnsi" w:hAnsiTheme="majorHAnsi" w:cs="Times New Roman"/>
                <w:sz w:val="22"/>
                <w:szCs w:val="22"/>
              </w:rPr>
              <w:t xml:space="preserve">satisfies the pathways “World Cultures and Global Issues” requirement and </w:t>
            </w:r>
            <w:r w:rsidR="00B05263">
              <w:rPr>
                <w:rFonts w:asciiTheme="majorHAnsi" w:hAnsiTheme="majorHAnsi" w:cs="Times New Roman"/>
                <w:sz w:val="22"/>
                <w:szCs w:val="22"/>
              </w:rPr>
              <w:t xml:space="preserve">as such </w:t>
            </w:r>
            <w:r w:rsidRPr="00793097">
              <w:rPr>
                <w:rFonts w:asciiTheme="majorHAnsi" w:hAnsiTheme="majorHAnsi" w:cs="Times New Roman"/>
                <w:sz w:val="22"/>
                <w:szCs w:val="22"/>
              </w:rPr>
              <w:t xml:space="preserve">this new title </w:t>
            </w:r>
            <w:r w:rsidR="00CB0167" w:rsidRPr="00793097">
              <w:rPr>
                <w:rFonts w:asciiTheme="majorHAnsi" w:hAnsiTheme="majorHAnsi" w:cs="Times New Roman"/>
                <w:sz w:val="22"/>
                <w:szCs w:val="22"/>
              </w:rPr>
              <w:t>wo</w:t>
            </w:r>
            <w:r w:rsidR="00090021" w:rsidRPr="00793097">
              <w:rPr>
                <w:rFonts w:asciiTheme="majorHAnsi" w:hAnsiTheme="majorHAnsi" w:cs="Times New Roman"/>
                <w:sz w:val="22"/>
                <w:szCs w:val="22"/>
              </w:rPr>
              <w:t xml:space="preserve">uld </w:t>
            </w:r>
            <w:r w:rsidR="00B05263">
              <w:rPr>
                <w:rFonts w:asciiTheme="majorHAnsi" w:hAnsiTheme="majorHAnsi" w:cs="Times New Roman"/>
                <w:sz w:val="22"/>
                <w:szCs w:val="22"/>
              </w:rPr>
              <w:t xml:space="preserve">also </w:t>
            </w:r>
            <w:r w:rsidR="00090021" w:rsidRPr="00793097">
              <w:rPr>
                <w:rFonts w:asciiTheme="majorHAnsi" w:hAnsiTheme="majorHAnsi" w:cs="Times New Roman"/>
                <w:sz w:val="22"/>
                <w:szCs w:val="22"/>
              </w:rPr>
              <w:t xml:space="preserve">be more reflective of </w:t>
            </w:r>
            <w:r w:rsidR="00B05263">
              <w:rPr>
                <w:rFonts w:asciiTheme="majorHAnsi" w:hAnsiTheme="majorHAnsi" w:cs="Times New Roman"/>
                <w:sz w:val="22"/>
                <w:szCs w:val="22"/>
              </w:rPr>
              <w:t xml:space="preserve">the intended </w:t>
            </w:r>
            <w:r w:rsidR="00090021" w:rsidRPr="00793097">
              <w:rPr>
                <w:rFonts w:asciiTheme="majorHAnsi" w:hAnsiTheme="majorHAnsi" w:cs="Times New Roman"/>
                <w:sz w:val="22"/>
                <w:szCs w:val="22"/>
              </w:rPr>
              <w:t>cross-</w:t>
            </w:r>
            <w:r w:rsidR="00CB0167" w:rsidRPr="00793097">
              <w:rPr>
                <w:rFonts w:asciiTheme="majorHAnsi" w:hAnsiTheme="majorHAnsi" w:cs="Times New Roman"/>
                <w:sz w:val="22"/>
                <w:szCs w:val="22"/>
              </w:rPr>
              <w:t>cultural variations</w:t>
            </w:r>
            <w:r w:rsidRPr="00793097">
              <w:rPr>
                <w:rFonts w:asciiTheme="majorHAnsi" w:hAnsiTheme="majorHAnsi" w:cs="Times New Roman"/>
                <w:sz w:val="22"/>
                <w:szCs w:val="22"/>
              </w:rPr>
              <w:t xml:space="preserve">. </w:t>
            </w:r>
          </w:p>
        </w:tc>
      </w:tr>
      <w:tr w:rsidR="00564936" w:rsidRPr="00A21316" w14:paraId="7E7304EC" w14:textId="77777777" w:rsidTr="00FB3B5A">
        <w:trPr>
          <w:trHeight w:val="1502"/>
        </w:trPr>
        <w:tc>
          <w:tcPr>
            <w:tcW w:w="3486"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990"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lastRenderedPageBreak/>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5698D783" w14:textId="77777777" w:rsidR="00B05263" w:rsidRDefault="00B05263">
      <w:pPr>
        <w:rPr>
          <w:rFonts w:asciiTheme="majorHAnsi" w:hAnsiTheme="majorHAnsi" w:cs="Times New Roman"/>
          <w:sz w:val="20"/>
          <w:szCs w:val="22"/>
        </w:rPr>
      </w:pPr>
    </w:p>
    <w:p w14:paraId="068055C7" w14:textId="77777777" w:rsidR="009276C1" w:rsidRPr="00A21316" w:rsidRDefault="009276C1" w:rsidP="009276C1">
      <w:pPr>
        <w:rPr>
          <w:rFonts w:asciiTheme="majorHAnsi" w:hAnsiTheme="majorHAnsi"/>
          <w:b/>
        </w:rPr>
      </w:pPr>
    </w:p>
    <w:p w14:paraId="04676F04" w14:textId="77777777" w:rsidR="009276C1" w:rsidRPr="00A21316" w:rsidRDefault="009276C1" w:rsidP="009276C1">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703"/>
        <w:gridCol w:w="1153"/>
      </w:tblGrid>
      <w:tr w:rsidR="009276C1" w:rsidRPr="00A21316" w14:paraId="0FA59BC1" w14:textId="77777777" w:rsidTr="00B94C7E">
        <w:tc>
          <w:tcPr>
            <w:tcW w:w="7848" w:type="dxa"/>
            <w:shd w:val="clear" w:color="auto" w:fill="E6E6E6"/>
          </w:tcPr>
          <w:p w14:paraId="0F1A9704" w14:textId="77777777" w:rsidR="009276C1" w:rsidRPr="00A21316" w:rsidRDefault="009276C1" w:rsidP="00B94C7E">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0A202E87" w14:textId="77777777" w:rsidR="009276C1" w:rsidRPr="00A21316" w:rsidRDefault="009276C1" w:rsidP="00B94C7E">
            <w:pPr>
              <w:spacing w:after="80"/>
              <w:jc w:val="center"/>
              <w:rPr>
                <w:rFonts w:asciiTheme="majorHAnsi" w:hAnsiTheme="majorHAnsi" w:cs="Arial"/>
                <w:sz w:val="18"/>
                <w:szCs w:val="18"/>
              </w:rPr>
            </w:pPr>
          </w:p>
        </w:tc>
      </w:tr>
      <w:tr w:rsidR="009276C1" w:rsidRPr="00A21316" w14:paraId="60AFB279" w14:textId="77777777" w:rsidTr="00B94C7E">
        <w:tc>
          <w:tcPr>
            <w:tcW w:w="7848" w:type="dxa"/>
          </w:tcPr>
          <w:p w14:paraId="5F55031E" w14:textId="77777777" w:rsidR="009276C1" w:rsidRPr="00A21316" w:rsidRDefault="009276C1" w:rsidP="00B94C7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5B658517" w14:textId="5BFF996E" w:rsidR="009276C1" w:rsidRPr="00A21316" w:rsidRDefault="009276C1" w:rsidP="00B94C7E">
            <w:pPr>
              <w:spacing w:after="80"/>
              <w:jc w:val="center"/>
              <w:rPr>
                <w:rFonts w:asciiTheme="majorHAnsi" w:hAnsiTheme="majorHAnsi" w:cs="Arial"/>
                <w:sz w:val="18"/>
                <w:szCs w:val="18"/>
              </w:rPr>
            </w:pPr>
            <w:r>
              <w:rPr>
                <w:rFonts w:asciiTheme="majorHAnsi" w:hAnsiTheme="majorHAnsi" w:cs="Arial"/>
                <w:sz w:val="18"/>
                <w:szCs w:val="18"/>
              </w:rPr>
              <w:t>X</w:t>
            </w:r>
          </w:p>
        </w:tc>
      </w:tr>
      <w:tr w:rsidR="009276C1" w:rsidRPr="00A21316" w14:paraId="7D495729" w14:textId="77777777" w:rsidTr="00B94C7E">
        <w:tc>
          <w:tcPr>
            <w:tcW w:w="7848" w:type="dxa"/>
          </w:tcPr>
          <w:p w14:paraId="4F5EB41B" w14:textId="77777777" w:rsidR="009276C1" w:rsidRPr="00A21316" w:rsidRDefault="009276C1" w:rsidP="00B94C7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7F305C14" w14:textId="77AE0360" w:rsidR="009276C1" w:rsidRPr="00A21316" w:rsidRDefault="009276C1" w:rsidP="00B94C7E">
            <w:pPr>
              <w:spacing w:after="80"/>
              <w:jc w:val="center"/>
              <w:rPr>
                <w:rFonts w:asciiTheme="majorHAnsi" w:hAnsiTheme="majorHAnsi" w:cs="Arial"/>
                <w:sz w:val="18"/>
                <w:szCs w:val="18"/>
              </w:rPr>
            </w:pPr>
            <w:r>
              <w:rPr>
                <w:rFonts w:asciiTheme="majorHAnsi" w:hAnsiTheme="majorHAnsi" w:cs="Arial"/>
                <w:sz w:val="18"/>
                <w:szCs w:val="18"/>
              </w:rPr>
              <w:t>X</w:t>
            </w:r>
          </w:p>
        </w:tc>
      </w:tr>
      <w:tr w:rsidR="009276C1" w:rsidRPr="00A21316" w14:paraId="5AB40DDD" w14:textId="77777777" w:rsidTr="00B94C7E">
        <w:tc>
          <w:tcPr>
            <w:tcW w:w="7848" w:type="dxa"/>
          </w:tcPr>
          <w:p w14:paraId="01A1AF51" w14:textId="77777777" w:rsidR="009276C1" w:rsidRPr="00A21316" w:rsidRDefault="009276C1" w:rsidP="00B94C7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32CF6DCD" w14:textId="77777777" w:rsidR="009276C1" w:rsidRPr="00A21316" w:rsidRDefault="009276C1" w:rsidP="00B94C7E">
            <w:pPr>
              <w:spacing w:after="80"/>
              <w:jc w:val="center"/>
              <w:rPr>
                <w:rFonts w:asciiTheme="majorHAnsi" w:hAnsiTheme="majorHAnsi" w:cs="Arial"/>
                <w:sz w:val="18"/>
                <w:szCs w:val="18"/>
              </w:rPr>
            </w:pPr>
          </w:p>
        </w:tc>
      </w:tr>
      <w:tr w:rsidR="009276C1" w:rsidRPr="00A21316" w14:paraId="5F8B62A0" w14:textId="77777777" w:rsidTr="00B94C7E">
        <w:tc>
          <w:tcPr>
            <w:tcW w:w="7848" w:type="dxa"/>
          </w:tcPr>
          <w:p w14:paraId="4884CC10" w14:textId="77777777" w:rsidR="009276C1" w:rsidRPr="00A21316" w:rsidRDefault="009276C1" w:rsidP="00B94C7E">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29954BD8" w14:textId="77777777" w:rsidR="009276C1" w:rsidRPr="00A21316" w:rsidRDefault="009276C1" w:rsidP="00B94C7E">
            <w:pPr>
              <w:spacing w:after="80"/>
              <w:jc w:val="center"/>
              <w:rPr>
                <w:rFonts w:asciiTheme="majorHAnsi" w:hAnsiTheme="majorHAnsi" w:cs="Arial"/>
                <w:sz w:val="18"/>
                <w:szCs w:val="18"/>
              </w:rPr>
            </w:pPr>
          </w:p>
        </w:tc>
      </w:tr>
      <w:tr w:rsidR="009276C1" w:rsidRPr="00A21316" w14:paraId="24F2D02F" w14:textId="77777777" w:rsidTr="00B94C7E">
        <w:tc>
          <w:tcPr>
            <w:tcW w:w="7848" w:type="dxa"/>
          </w:tcPr>
          <w:p w14:paraId="01538712" w14:textId="77777777" w:rsidR="009276C1" w:rsidRPr="00A21316" w:rsidRDefault="009276C1" w:rsidP="00B94C7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7C716313" w14:textId="77777777" w:rsidR="009276C1" w:rsidRPr="00A21316" w:rsidRDefault="009276C1" w:rsidP="00B94C7E">
            <w:pPr>
              <w:spacing w:after="80"/>
              <w:jc w:val="center"/>
              <w:rPr>
                <w:rFonts w:asciiTheme="majorHAnsi" w:hAnsiTheme="majorHAnsi" w:cs="Arial"/>
                <w:sz w:val="18"/>
                <w:szCs w:val="18"/>
              </w:rPr>
            </w:pPr>
          </w:p>
        </w:tc>
      </w:tr>
      <w:tr w:rsidR="009276C1" w:rsidRPr="00A21316" w14:paraId="17B42857" w14:textId="77777777" w:rsidTr="00B94C7E">
        <w:tc>
          <w:tcPr>
            <w:tcW w:w="7848" w:type="dxa"/>
          </w:tcPr>
          <w:p w14:paraId="122958E5" w14:textId="77777777" w:rsidR="009276C1" w:rsidRPr="00A21316" w:rsidRDefault="009276C1" w:rsidP="00B94C7E">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5743F70C" w14:textId="77777777" w:rsidR="009276C1" w:rsidRPr="00A21316" w:rsidRDefault="009276C1" w:rsidP="00B94C7E">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6569677E" w14:textId="3DEE549C" w:rsidR="009276C1" w:rsidRPr="00A21316" w:rsidRDefault="009276C1" w:rsidP="00B94C7E">
            <w:pPr>
              <w:spacing w:after="80"/>
              <w:jc w:val="center"/>
              <w:rPr>
                <w:rFonts w:asciiTheme="majorHAnsi" w:hAnsiTheme="majorHAnsi" w:cs="Arial"/>
                <w:sz w:val="18"/>
                <w:szCs w:val="18"/>
              </w:rPr>
            </w:pPr>
            <w:r>
              <w:rPr>
                <w:rFonts w:asciiTheme="majorHAnsi" w:hAnsiTheme="majorHAnsi" w:cs="Arial"/>
                <w:sz w:val="18"/>
                <w:szCs w:val="18"/>
              </w:rPr>
              <w:t>No programs use this course as a requirement or elective (it is a general education elective); no courses include this course as a prerequisite.</w:t>
            </w:r>
          </w:p>
        </w:tc>
      </w:tr>
      <w:tr w:rsidR="009276C1" w:rsidRPr="00A21316" w14:paraId="061ED956" w14:textId="77777777" w:rsidTr="00B94C7E">
        <w:tc>
          <w:tcPr>
            <w:tcW w:w="7848" w:type="dxa"/>
          </w:tcPr>
          <w:p w14:paraId="757C43BB" w14:textId="77777777" w:rsidR="009276C1" w:rsidRPr="00A21316" w:rsidRDefault="009276C1" w:rsidP="00B94C7E">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3B3F4AA1" w14:textId="7B30CCF8" w:rsidR="009276C1" w:rsidRPr="00A21316" w:rsidRDefault="009276C1" w:rsidP="00B94C7E">
            <w:pPr>
              <w:spacing w:after="80"/>
              <w:jc w:val="center"/>
              <w:rPr>
                <w:rFonts w:asciiTheme="majorHAnsi" w:hAnsiTheme="majorHAnsi" w:cs="Arial"/>
                <w:sz w:val="18"/>
                <w:szCs w:val="18"/>
              </w:rPr>
            </w:pPr>
            <w:r>
              <w:rPr>
                <w:rFonts w:asciiTheme="majorHAnsi" w:hAnsiTheme="majorHAnsi" w:cs="Arial"/>
                <w:sz w:val="18"/>
                <w:szCs w:val="18"/>
              </w:rPr>
              <w:t>NA</w:t>
            </w:r>
          </w:p>
        </w:tc>
      </w:tr>
      <w:tr w:rsidR="009276C1" w:rsidRPr="00A21316" w14:paraId="1638A122" w14:textId="77777777" w:rsidTr="00B94C7E">
        <w:tc>
          <w:tcPr>
            <w:tcW w:w="7848" w:type="dxa"/>
            <w:tcBorders>
              <w:bottom w:val="single" w:sz="4" w:space="0" w:color="auto"/>
            </w:tcBorders>
          </w:tcPr>
          <w:p w14:paraId="6884595C" w14:textId="77777777" w:rsidR="009276C1" w:rsidRPr="00A21316" w:rsidRDefault="009276C1" w:rsidP="00B94C7E">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38650334" w14:textId="1A34404E" w:rsidR="009276C1" w:rsidRPr="00A21316" w:rsidRDefault="009276C1" w:rsidP="00B94C7E">
            <w:pPr>
              <w:spacing w:after="80"/>
              <w:jc w:val="center"/>
              <w:rPr>
                <w:rFonts w:asciiTheme="majorHAnsi" w:hAnsiTheme="majorHAnsi" w:cs="Arial"/>
                <w:sz w:val="18"/>
                <w:szCs w:val="18"/>
              </w:rPr>
            </w:pPr>
            <w:r>
              <w:rPr>
                <w:rFonts w:asciiTheme="majorHAnsi" w:hAnsiTheme="majorHAnsi" w:cs="Arial"/>
                <w:sz w:val="18"/>
                <w:szCs w:val="18"/>
              </w:rPr>
              <w:t>x</w:t>
            </w:r>
          </w:p>
        </w:tc>
      </w:tr>
    </w:tbl>
    <w:p w14:paraId="158A5485" w14:textId="77777777" w:rsidR="009276C1" w:rsidRPr="00A21316" w:rsidRDefault="009276C1" w:rsidP="009276C1">
      <w:pPr>
        <w:rPr>
          <w:rFonts w:asciiTheme="majorHAnsi" w:hAnsiTheme="majorHAnsi"/>
        </w:rPr>
      </w:pPr>
    </w:p>
    <w:p w14:paraId="76D92A82" w14:textId="77777777" w:rsidR="009276C1" w:rsidRDefault="009276C1" w:rsidP="009276C1">
      <w:pPr>
        <w:rPr>
          <w:rFonts w:asciiTheme="majorHAnsi" w:hAnsiTheme="majorHAnsi"/>
          <w:b/>
        </w:rPr>
      </w:pPr>
      <w:r w:rsidRPr="00A21316">
        <w:rPr>
          <w:rFonts w:asciiTheme="majorHAnsi" w:hAnsiTheme="majorHAnsi"/>
          <w:b/>
        </w:rPr>
        <w:t>EXISTING PROGRAM MODIFICATION PROPOSALS</w:t>
      </w:r>
    </w:p>
    <w:p w14:paraId="0440C646" w14:textId="77777777" w:rsidR="009276C1" w:rsidRPr="0012422D" w:rsidRDefault="009276C1" w:rsidP="009276C1">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9276C1" w:rsidRPr="00A21316" w14:paraId="3C8C4091" w14:textId="77777777" w:rsidTr="00B94C7E">
        <w:tc>
          <w:tcPr>
            <w:tcW w:w="7848" w:type="dxa"/>
            <w:tcBorders>
              <w:bottom w:val="single" w:sz="4" w:space="0" w:color="auto"/>
            </w:tcBorders>
          </w:tcPr>
          <w:p w14:paraId="44032773" w14:textId="77777777" w:rsidR="009276C1" w:rsidRPr="00A21316" w:rsidRDefault="009276C1" w:rsidP="00B94C7E">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480D2D36" w14:textId="77777777" w:rsidR="009276C1" w:rsidRPr="00A21316" w:rsidRDefault="009276C1" w:rsidP="00B94C7E">
            <w:pPr>
              <w:spacing w:after="80"/>
              <w:jc w:val="center"/>
              <w:rPr>
                <w:rFonts w:asciiTheme="majorHAnsi" w:hAnsiTheme="majorHAnsi" w:cs="Arial"/>
                <w:color w:val="333333"/>
                <w:sz w:val="18"/>
                <w:szCs w:val="18"/>
              </w:rPr>
            </w:pPr>
          </w:p>
        </w:tc>
      </w:tr>
      <w:tr w:rsidR="009276C1" w:rsidRPr="00A21316" w14:paraId="462BBD32" w14:textId="77777777" w:rsidTr="00B94C7E">
        <w:trPr>
          <w:trHeight w:val="332"/>
        </w:trPr>
        <w:tc>
          <w:tcPr>
            <w:tcW w:w="7848" w:type="dxa"/>
          </w:tcPr>
          <w:p w14:paraId="6B95CD3F" w14:textId="77777777" w:rsidR="009276C1" w:rsidRPr="00A21316" w:rsidRDefault="009276C1" w:rsidP="00B94C7E">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6CEFCA2B" w14:textId="77777777" w:rsidR="009276C1" w:rsidRPr="00A21316" w:rsidRDefault="009276C1" w:rsidP="00B94C7E">
            <w:pPr>
              <w:rPr>
                <w:rFonts w:asciiTheme="majorHAnsi" w:hAnsiTheme="majorHAnsi"/>
              </w:rPr>
            </w:pPr>
          </w:p>
        </w:tc>
      </w:tr>
    </w:tbl>
    <w:p w14:paraId="1705FE75" w14:textId="77777777" w:rsidR="009276C1" w:rsidRPr="00A21316" w:rsidRDefault="009276C1" w:rsidP="009276C1">
      <w:pPr>
        <w:rPr>
          <w:rFonts w:asciiTheme="majorHAnsi" w:hAnsiTheme="majorHAnsi"/>
        </w:rPr>
      </w:pPr>
    </w:p>
    <w:p w14:paraId="797BA329" w14:textId="77777777" w:rsidR="009276C1" w:rsidRDefault="009276C1">
      <w:pPr>
        <w:rPr>
          <w:rFonts w:asciiTheme="majorHAnsi" w:hAnsiTheme="majorHAnsi" w:cs="Times New Roman"/>
          <w:sz w:val="20"/>
          <w:szCs w:val="22"/>
        </w:rPr>
      </w:pPr>
      <w:r>
        <w:rPr>
          <w:rFonts w:asciiTheme="majorHAnsi" w:hAnsiTheme="majorHAnsi" w:cs="Times New Roman"/>
          <w:sz w:val="20"/>
          <w:szCs w:val="22"/>
        </w:rPr>
        <w:br w:type="page"/>
      </w:r>
    </w:p>
    <w:p w14:paraId="07E04344" w14:textId="77777777" w:rsidR="009276C1" w:rsidRDefault="009276C1" w:rsidP="009276C1">
      <w:pPr>
        <w:pStyle w:val="Heading1"/>
        <w:numPr>
          <w:ilvl w:val="0"/>
          <w:numId w:val="16"/>
        </w:numPr>
        <w:ind w:left="720" w:hanging="720"/>
        <w:rPr>
          <w:sz w:val="28"/>
          <w:szCs w:val="28"/>
        </w:rPr>
        <w:sectPr w:rsidR="009276C1"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pPr>
    </w:p>
    <w:p w14:paraId="77C1C834" w14:textId="2B3769BD" w:rsidR="009276C1" w:rsidRDefault="009276C1" w:rsidP="009276C1">
      <w:pPr>
        <w:pStyle w:val="Heading1"/>
        <w:numPr>
          <w:ilvl w:val="0"/>
          <w:numId w:val="16"/>
        </w:numPr>
        <w:ind w:left="720" w:hanging="720"/>
        <w:rPr>
          <w:rFonts w:eastAsia="Cambria" w:hAnsi="Cambria" w:cs="Cambria"/>
        </w:rPr>
      </w:pPr>
      <w:r>
        <w:rPr>
          <w:sz w:val="28"/>
          <w:szCs w:val="28"/>
        </w:rPr>
        <w:lastRenderedPageBreak/>
        <w:t>Section AV: Changes to Existing Courses</w:t>
      </w:r>
    </w:p>
    <w:p w14:paraId="602A769D" w14:textId="77777777" w:rsidR="009276C1" w:rsidRDefault="009276C1" w:rsidP="009276C1">
      <w:pPr>
        <w:pStyle w:val="Heading2"/>
        <w:numPr>
          <w:ilvl w:val="1"/>
          <w:numId w:val="17"/>
        </w:numPr>
        <w:tabs>
          <w:tab w:val="num" w:pos="1515"/>
        </w:tabs>
        <w:ind w:left="1065" w:hanging="75"/>
        <w:rPr>
          <w:rFonts w:ascii="Arial" w:eastAsia="Arial" w:hAnsi="Arial" w:cs="Arial"/>
          <w:color w:val="666666"/>
          <w:sz w:val="20"/>
          <w:szCs w:val="20"/>
          <w:u w:color="666666"/>
        </w:rPr>
      </w:pPr>
      <w:r>
        <w:rPr>
          <w:sz w:val="24"/>
          <w:szCs w:val="24"/>
        </w:rPr>
        <w:t>Please include all fields, but only fill in the ones that are changing.  Old information on the left should have a strikethrough line (see below), and new information on the right should be underlined.</w:t>
      </w:r>
    </w:p>
    <w:p w14:paraId="58154B76" w14:textId="77777777" w:rsidR="009276C1" w:rsidRDefault="009276C1" w:rsidP="009276C1">
      <w:pPr>
        <w:rPr>
          <w:rFonts w:ascii="Arial" w:eastAsia="Arial" w:hAnsi="Arial" w:cs="Arial"/>
          <w:b/>
          <w:bCs/>
          <w:sz w:val="20"/>
          <w:szCs w:val="20"/>
          <w:u w:val="single"/>
        </w:rPr>
      </w:pPr>
    </w:p>
    <w:p w14:paraId="43FCD352" w14:textId="53E18016" w:rsidR="009276C1" w:rsidRDefault="009276C1" w:rsidP="009276C1">
      <w:pPr>
        <w:widowControl w:val="0"/>
        <w:rPr>
          <w:rFonts w:ascii="Arial" w:eastAsia="Arial" w:hAnsi="Arial" w:cs="Arial"/>
          <w:b/>
          <w:bCs/>
          <w:sz w:val="20"/>
          <w:szCs w:val="20"/>
        </w:rPr>
      </w:pPr>
      <w:r>
        <w:rPr>
          <w:rFonts w:ascii="Arial"/>
          <w:b/>
          <w:bCs/>
          <w:sz w:val="20"/>
          <w:szCs w:val="20"/>
        </w:rPr>
        <w:t>Changes to be offered in the Social Science department</w:t>
      </w: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9"/>
        <w:gridCol w:w="3985"/>
        <w:gridCol w:w="2600"/>
        <w:gridCol w:w="3676"/>
      </w:tblGrid>
      <w:tr w:rsidR="009276C1" w14:paraId="78FA4611" w14:textId="77777777" w:rsidTr="00B94C7E">
        <w:trPr>
          <w:trHeight w:val="21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3C861" w14:textId="77777777" w:rsidR="009276C1" w:rsidRDefault="009276C1" w:rsidP="00B94C7E">
            <w:proofErr w:type="spellStart"/>
            <w:r>
              <w:rPr>
                <w:rFonts w:ascii="Arial"/>
                <w:b/>
                <w:bCs/>
                <w:sz w:val="18"/>
                <w:szCs w:val="18"/>
              </w:rPr>
              <w:t>CUNYFirst</w:t>
            </w:r>
            <w:proofErr w:type="spellEnd"/>
            <w:r>
              <w:rPr>
                <w:rFonts w:ascii="Arial"/>
                <w:b/>
                <w:bCs/>
                <w:sz w:val="18"/>
                <w:szCs w:val="18"/>
              </w:rPr>
              <w:t xml:space="preserve"> Course ID</w:t>
            </w:r>
          </w:p>
        </w:tc>
        <w:tc>
          <w:tcPr>
            <w:tcW w:w="398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46B180B" w14:textId="77777777" w:rsidR="009276C1" w:rsidRDefault="009276C1" w:rsidP="00B94C7E"/>
        </w:tc>
        <w:tc>
          <w:tcPr>
            <w:tcW w:w="2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861991" w14:textId="77777777" w:rsidR="009276C1" w:rsidRDefault="009276C1" w:rsidP="00B94C7E"/>
        </w:tc>
        <w:tc>
          <w:tcPr>
            <w:tcW w:w="367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28F92AA" w14:textId="77777777" w:rsidR="009276C1" w:rsidRDefault="009276C1" w:rsidP="00B94C7E"/>
        </w:tc>
      </w:tr>
      <w:tr w:rsidR="009276C1" w14:paraId="6370E706" w14:textId="77777777" w:rsidTr="00B94C7E">
        <w:trPr>
          <w:trHeight w:val="213"/>
        </w:trPr>
        <w:tc>
          <w:tcPr>
            <w:tcW w:w="269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5EF0DD" w14:textId="77777777" w:rsidR="009276C1" w:rsidRDefault="009276C1" w:rsidP="00B94C7E">
            <w:r>
              <w:rPr>
                <w:rFonts w:ascii="Arial"/>
                <w:b/>
                <w:bCs/>
                <w:sz w:val="18"/>
                <w:szCs w:val="18"/>
              </w:rPr>
              <w:t>FROM:</w:t>
            </w:r>
          </w:p>
        </w:tc>
        <w:tc>
          <w:tcPr>
            <w:tcW w:w="39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4B1D56" w14:textId="77777777" w:rsidR="009276C1" w:rsidRDefault="009276C1" w:rsidP="00B94C7E"/>
        </w:tc>
        <w:tc>
          <w:tcPr>
            <w:tcW w:w="26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B137EC" w14:textId="77777777" w:rsidR="009276C1" w:rsidRDefault="009276C1" w:rsidP="00B94C7E">
            <w:r>
              <w:rPr>
                <w:rFonts w:ascii="Arial"/>
                <w:b/>
                <w:bCs/>
                <w:sz w:val="18"/>
                <w:szCs w:val="18"/>
              </w:rPr>
              <w:t>TO:</w:t>
            </w:r>
          </w:p>
        </w:tc>
        <w:tc>
          <w:tcPr>
            <w:tcW w:w="367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BB1DBE" w14:textId="77777777" w:rsidR="009276C1" w:rsidRDefault="009276C1" w:rsidP="00B94C7E"/>
        </w:tc>
      </w:tr>
      <w:tr w:rsidR="009276C1" w14:paraId="5B959197"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BCBAF" w14:textId="77777777" w:rsidR="009276C1" w:rsidRDefault="009276C1" w:rsidP="00B94C7E">
            <w:r>
              <w:rPr>
                <w:rFonts w:ascii="Arial"/>
                <w:b/>
                <w:bCs/>
                <w:sz w:val="18"/>
                <w:szCs w:val="18"/>
              </w:rPr>
              <w:t>Department(s)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A1F81A"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B7DD47" w14:textId="77777777" w:rsidR="009276C1" w:rsidRDefault="009276C1" w:rsidP="00B94C7E">
            <w:r>
              <w:rPr>
                <w:rFonts w:ascii="Arial"/>
                <w:b/>
                <w:bCs/>
                <w:sz w:val="18"/>
                <w:szCs w:val="18"/>
              </w:rPr>
              <w:t>Department(s)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5B0D2D9" w14:textId="77777777" w:rsidR="009276C1" w:rsidRDefault="009276C1" w:rsidP="00B94C7E"/>
        </w:tc>
      </w:tr>
      <w:tr w:rsidR="009276C1" w14:paraId="44A6ED0E"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FF47FE" w14:textId="77777777" w:rsidR="009276C1" w:rsidRDefault="009276C1" w:rsidP="00B94C7E">
            <w:r>
              <w:rPr>
                <w:rFonts w:ascii="Arial"/>
                <w:b/>
                <w:bCs/>
                <w:sz w:val="18"/>
                <w:szCs w:val="18"/>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799199" w14:textId="7B9A2BEE" w:rsidR="009276C1" w:rsidRPr="009276C1" w:rsidRDefault="009276C1" w:rsidP="009276C1">
            <w:pPr>
              <w:rPr>
                <w:strike/>
              </w:rPr>
            </w:pPr>
            <w:r w:rsidRPr="009276C1">
              <w:rPr>
                <w:rFonts w:asciiTheme="majorHAnsi" w:hAnsiTheme="majorHAnsi" w:cs="Times New Roman"/>
                <w:strike/>
                <w:sz w:val="22"/>
                <w:szCs w:val="22"/>
              </w:rPr>
              <w:t>Contemporary Women</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D36882" w14:textId="77777777" w:rsidR="009276C1" w:rsidRDefault="009276C1" w:rsidP="00B94C7E">
            <w:r>
              <w:rPr>
                <w:rFonts w:ascii="Arial"/>
                <w:b/>
                <w:bCs/>
                <w:sz w:val="18"/>
                <w:szCs w:val="18"/>
              </w:rPr>
              <w:t>Course</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E5D1978" w14:textId="7E2119A4" w:rsidR="009276C1" w:rsidRPr="009276C1" w:rsidRDefault="009276C1" w:rsidP="00B94C7E">
            <w:pPr>
              <w:rPr>
                <w:u w:val="single"/>
              </w:rPr>
            </w:pPr>
            <w:r w:rsidRPr="009276C1">
              <w:rPr>
                <w:rFonts w:asciiTheme="majorHAnsi" w:hAnsiTheme="majorHAnsi" w:cs="Times New Roman"/>
                <w:sz w:val="22"/>
                <w:szCs w:val="22"/>
                <w:u w:val="single"/>
              </w:rPr>
              <w:t>Gender, Culture, and Society</w:t>
            </w:r>
          </w:p>
        </w:tc>
      </w:tr>
      <w:tr w:rsidR="009276C1" w14:paraId="6C79A7A4"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E11178" w14:textId="77777777" w:rsidR="009276C1" w:rsidRDefault="009276C1" w:rsidP="00B94C7E">
            <w:r>
              <w:rPr>
                <w:rFonts w:ascii="Arial"/>
                <w:b/>
                <w:bCs/>
                <w:sz w:val="18"/>
                <w:szCs w:val="18"/>
              </w:rPr>
              <w:t>Prerequisite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680B34" w14:textId="77777777" w:rsidR="009276C1" w:rsidRDefault="009276C1" w:rsidP="00B94C7E">
            <w:r>
              <w:rPr>
                <w:rFonts w:ascii="Arial"/>
                <w:strike/>
                <w:sz w:val="18"/>
                <w:szCs w:val="18"/>
                <w:lang w:val="fr-FR"/>
              </w:rPr>
              <w:t xml:space="preserve">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827EDD" w14:textId="77777777" w:rsidR="009276C1" w:rsidRDefault="009276C1" w:rsidP="00B94C7E">
            <w:r>
              <w:rPr>
                <w:rFonts w:ascii="Arial"/>
                <w:b/>
                <w:bCs/>
                <w:sz w:val="18"/>
                <w:szCs w:val="18"/>
              </w:rPr>
              <w:t xml:space="preserve">Prerequisite </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A49CE3C" w14:textId="77777777" w:rsidR="009276C1" w:rsidRDefault="009276C1" w:rsidP="00B94C7E"/>
        </w:tc>
      </w:tr>
      <w:tr w:rsidR="009276C1" w14:paraId="73F320CB"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223C" w14:textId="77777777" w:rsidR="009276C1" w:rsidRDefault="009276C1" w:rsidP="00B94C7E">
            <w:proofErr w:type="spellStart"/>
            <w:r>
              <w:rPr>
                <w:rFonts w:ascii="Arial"/>
                <w:b/>
                <w:bCs/>
                <w:sz w:val="18"/>
                <w:szCs w:val="18"/>
              </w:rPr>
              <w:t>Corequisite</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2B21C1"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BAA74E" w14:textId="77777777" w:rsidR="009276C1" w:rsidRDefault="009276C1" w:rsidP="00B94C7E">
            <w:proofErr w:type="spellStart"/>
            <w:r>
              <w:rPr>
                <w:rFonts w:ascii="Arial"/>
                <w:b/>
                <w:bCs/>
                <w:sz w:val="18"/>
                <w:szCs w:val="18"/>
              </w:rPr>
              <w:t>Corequisite</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CB12C09" w14:textId="77777777" w:rsidR="009276C1" w:rsidRDefault="009276C1" w:rsidP="00B94C7E"/>
        </w:tc>
      </w:tr>
      <w:tr w:rsidR="009276C1" w14:paraId="6C1F86FF"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E0F8B" w14:textId="77777777" w:rsidR="009276C1" w:rsidRDefault="009276C1" w:rsidP="00B94C7E">
            <w:r>
              <w:rPr>
                <w:rFonts w:ascii="Arial"/>
                <w:b/>
                <w:bCs/>
                <w:sz w:val="18"/>
                <w:szCs w:val="18"/>
              </w:rPr>
              <w:t xml:space="preserve">Pre- or </w:t>
            </w:r>
            <w:proofErr w:type="spellStart"/>
            <w:r>
              <w:rPr>
                <w:rFonts w:ascii="Arial"/>
                <w:b/>
                <w:bCs/>
                <w:sz w:val="18"/>
                <w:szCs w:val="18"/>
              </w:rPr>
              <w:t>corequisite</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E734D1"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E2104A" w14:textId="77777777" w:rsidR="009276C1" w:rsidRDefault="009276C1" w:rsidP="00B94C7E">
            <w:r>
              <w:rPr>
                <w:rFonts w:ascii="Arial"/>
                <w:b/>
                <w:bCs/>
                <w:sz w:val="18"/>
                <w:szCs w:val="18"/>
              </w:rPr>
              <w:t xml:space="preserve">Pre- or </w:t>
            </w:r>
            <w:proofErr w:type="spellStart"/>
            <w:r>
              <w:rPr>
                <w:rFonts w:ascii="Arial"/>
                <w:b/>
                <w:bCs/>
                <w:sz w:val="18"/>
                <w:szCs w:val="18"/>
              </w:rPr>
              <w:t>corequisite</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97C2F9" w14:textId="77777777" w:rsidR="009276C1" w:rsidRDefault="009276C1" w:rsidP="00B94C7E"/>
        </w:tc>
      </w:tr>
      <w:tr w:rsidR="009276C1" w14:paraId="1A12FF27"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8ADBDA" w14:textId="77777777" w:rsidR="009276C1" w:rsidRDefault="009276C1" w:rsidP="00B94C7E">
            <w:r>
              <w:rPr>
                <w:rFonts w:ascii="Arial"/>
                <w:b/>
                <w:bCs/>
                <w:sz w:val="18"/>
                <w:szCs w:val="18"/>
              </w:rPr>
              <w:t>Hours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20ED5F"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3F31AD" w14:textId="77777777" w:rsidR="009276C1" w:rsidRDefault="009276C1" w:rsidP="00B94C7E">
            <w:r>
              <w:rPr>
                <w:rFonts w:ascii="Arial"/>
                <w:b/>
                <w:bCs/>
                <w:sz w:val="18"/>
                <w:szCs w:val="18"/>
              </w:rPr>
              <w:t>Hours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617D5C" w14:textId="77777777" w:rsidR="009276C1" w:rsidRDefault="009276C1" w:rsidP="00B94C7E"/>
        </w:tc>
      </w:tr>
      <w:tr w:rsidR="009276C1" w14:paraId="58A4A646"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D32EA4" w14:textId="77777777" w:rsidR="009276C1" w:rsidRDefault="009276C1" w:rsidP="00B94C7E">
            <w:r>
              <w:rPr>
                <w:rFonts w:ascii="Arial"/>
                <w:b/>
                <w:bCs/>
                <w:sz w:val="18"/>
                <w:szCs w:val="18"/>
              </w:rPr>
              <w:t>Credits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B1419C"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EFD6D" w14:textId="77777777" w:rsidR="009276C1" w:rsidRDefault="009276C1" w:rsidP="00B94C7E">
            <w:r>
              <w:rPr>
                <w:rFonts w:ascii="Arial"/>
                <w:b/>
                <w:bCs/>
                <w:sz w:val="18"/>
                <w:szCs w:val="18"/>
              </w:rPr>
              <w:t>Credits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DBD0CE5" w14:textId="77777777" w:rsidR="009276C1" w:rsidRDefault="009276C1" w:rsidP="00B94C7E"/>
        </w:tc>
      </w:tr>
      <w:tr w:rsidR="009276C1" w14:paraId="7EDCB344"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B9A6" w14:textId="77777777" w:rsidR="009276C1" w:rsidRDefault="009276C1" w:rsidP="00B94C7E">
            <w:r>
              <w:rPr>
                <w:rFonts w:ascii="Arial"/>
                <w:b/>
                <w:bCs/>
                <w:sz w:val="18"/>
                <w:szCs w:val="18"/>
              </w:rPr>
              <w:t>Description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5DF68F" w14:textId="77777777" w:rsidR="009276C1" w:rsidRDefault="009276C1" w:rsidP="00B94C7E">
            <w:r>
              <w:rPr>
                <w:rFonts w:ascii="Arial"/>
                <w:strike/>
                <w:sz w:val="18"/>
                <w:szCs w:val="18"/>
              </w:rPr>
              <w:t xml:space="preserve">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C8C350" w14:textId="77777777" w:rsidR="009276C1" w:rsidRDefault="009276C1" w:rsidP="00B94C7E">
            <w:r>
              <w:rPr>
                <w:rFonts w:ascii="Arial"/>
                <w:b/>
                <w:bCs/>
                <w:sz w:val="18"/>
                <w:szCs w:val="18"/>
              </w:rPr>
              <w:t>Description</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F9952D" w14:textId="77777777" w:rsidR="009276C1" w:rsidRDefault="009276C1" w:rsidP="00B94C7E"/>
        </w:tc>
      </w:tr>
      <w:tr w:rsidR="009276C1" w14:paraId="10599ACD" w14:textId="77777777" w:rsidTr="00B94C7E">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D62253" w14:textId="77777777" w:rsidR="009276C1" w:rsidRDefault="009276C1" w:rsidP="00B94C7E">
            <w:r>
              <w:rPr>
                <w:rFonts w:ascii="Arial"/>
                <w:b/>
                <w:bCs/>
                <w:sz w:val="18"/>
                <w:szCs w:val="18"/>
              </w:rPr>
              <w:t>Requirement Designation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EFB645"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307978" w14:textId="77777777" w:rsidR="009276C1" w:rsidRDefault="009276C1" w:rsidP="00B94C7E">
            <w:r>
              <w:rPr>
                <w:rFonts w:ascii="Arial"/>
                <w:b/>
                <w:bCs/>
                <w:sz w:val="18"/>
                <w:szCs w:val="18"/>
              </w:rPr>
              <w:t>Requirement Designation</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B0A293" w14:textId="77777777" w:rsidR="009276C1" w:rsidRDefault="009276C1" w:rsidP="00B94C7E"/>
        </w:tc>
      </w:tr>
      <w:tr w:rsidR="009276C1" w14:paraId="731CAAE9" w14:textId="77777777" w:rsidTr="00B94C7E">
        <w:trPr>
          <w:trHeight w:val="209"/>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946331" w14:textId="77777777" w:rsidR="009276C1" w:rsidRDefault="009276C1" w:rsidP="00B94C7E">
            <w:r>
              <w:rPr>
                <w:rFonts w:ascii="Arial"/>
                <w:b/>
                <w:bCs/>
                <w:sz w:val="18"/>
                <w:szCs w:val="18"/>
              </w:rPr>
              <w:t>Liberal Arts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AE3BE5" w14:textId="77777777" w:rsidR="009276C1" w:rsidRDefault="009276C1" w:rsidP="00B94C7E">
            <w:r>
              <w:rPr>
                <w:rFonts w:ascii="Arial"/>
                <w:sz w:val="18"/>
                <w:szCs w:val="18"/>
              </w:rPr>
              <w:t xml:space="preserve">[   ] Yes  [   ] No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3CAC03" w14:textId="77777777" w:rsidR="009276C1" w:rsidRDefault="009276C1" w:rsidP="00B94C7E">
            <w:r>
              <w:rPr>
                <w:rFonts w:ascii="Arial"/>
                <w:b/>
                <w:bCs/>
                <w:sz w:val="18"/>
                <w:szCs w:val="18"/>
              </w:rPr>
              <w:t>Liberal Arts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9FD78A" w14:textId="77777777" w:rsidR="009276C1" w:rsidRDefault="009276C1" w:rsidP="00B94C7E">
            <w:r>
              <w:rPr>
                <w:rFonts w:ascii="Arial"/>
                <w:sz w:val="18"/>
                <w:szCs w:val="18"/>
              </w:rPr>
              <w:t xml:space="preserve">[   ] Yes  [   ] No  </w:t>
            </w:r>
          </w:p>
        </w:tc>
      </w:tr>
      <w:tr w:rsidR="009276C1" w14:paraId="6F292558" w14:textId="77777777" w:rsidTr="00B94C7E">
        <w:trPr>
          <w:trHeight w:val="609"/>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D5AE6C" w14:textId="77777777" w:rsidR="009276C1" w:rsidRDefault="009276C1" w:rsidP="00B94C7E">
            <w:r>
              <w:rPr>
                <w:rFonts w:ascii="Arial"/>
                <w:b/>
                <w:bCs/>
                <w:sz w:val="18"/>
                <w:szCs w:val="18"/>
              </w:rPr>
              <w:t xml:space="preserve">Course Attribute (e.g. Writing Intensive, Honors, </w:t>
            </w:r>
            <w:proofErr w:type="spellStart"/>
            <w:r>
              <w:rPr>
                <w:rFonts w:ascii="Arial"/>
                <w:b/>
                <w:bCs/>
                <w:sz w:val="18"/>
                <w:szCs w:val="18"/>
              </w:rPr>
              <w:t>etc</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912FC9" w14:textId="77777777" w:rsidR="009276C1" w:rsidRDefault="009276C1" w:rsidP="00B94C7E"/>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E327F5" w14:textId="77777777" w:rsidR="009276C1" w:rsidRDefault="009276C1" w:rsidP="00B94C7E">
            <w:r>
              <w:rPr>
                <w:rFonts w:ascii="Arial"/>
                <w:b/>
                <w:bCs/>
                <w:sz w:val="18"/>
                <w:szCs w:val="18"/>
              </w:rPr>
              <w:t xml:space="preserve">Course Attribute (e.g. Writing Intensive, Honors, </w:t>
            </w:r>
            <w:proofErr w:type="spellStart"/>
            <w:r>
              <w:rPr>
                <w:rFonts w:ascii="Arial"/>
                <w:b/>
                <w:bCs/>
                <w:sz w:val="18"/>
                <w:szCs w:val="18"/>
              </w:rPr>
              <w:t>etc</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80B840" w14:textId="77777777" w:rsidR="009276C1" w:rsidRDefault="009276C1" w:rsidP="00B94C7E"/>
        </w:tc>
      </w:tr>
      <w:tr w:rsidR="009276C1" w14:paraId="2F2BADED" w14:textId="77777777" w:rsidTr="00B94C7E">
        <w:trPr>
          <w:trHeight w:val="416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8AA6B8" w14:textId="77777777" w:rsidR="009276C1" w:rsidRDefault="009276C1" w:rsidP="00B94C7E">
            <w:r>
              <w:rPr>
                <w:rFonts w:ascii="Arial"/>
                <w:b/>
                <w:bCs/>
                <w:sz w:val="18"/>
                <w:szCs w:val="18"/>
              </w:rPr>
              <w:lastRenderedPageBreak/>
              <w:t>Course Applicability</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A9D2A" w14:textId="77777777" w:rsidR="009276C1" w:rsidRDefault="009276C1" w:rsidP="00B94C7E">
            <w:pPr>
              <w:rPr>
                <w:rFonts w:ascii="Arial" w:eastAsia="Arial" w:hAnsi="Arial" w:cs="Arial"/>
                <w:sz w:val="18"/>
                <w:szCs w:val="18"/>
              </w:rPr>
            </w:pPr>
            <w:r>
              <w:rPr>
                <w:rFonts w:ascii="Arial"/>
                <w:sz w:val="18"/>
                <w:szCs w:val="18"/>
              </w:rPr>
              <w:t>[  ] Major</w:t>
            </w:r>
          </w:p>
          <w:p w14:paraId="6FDC1033" w14:textId="77777777" w:rsidR="009276C1" w:rsidRDefault="009276C1" w:rsidP="00B94C7E">
            <w:pPr>
              <w:rPr>
                <w:rFonts w:ascii="Arial" w:eastAsia="Arial" w:hAnsi="Arial" w:cs="Arial"/>
                <w:sz w:val="18"/>
                <w:szCs w:val="18"/>
              </w:rPr>
            </w:pPr>
            <w:r>
              <w:rPr>
                <w:rFonts w:ascii="Arial"/>
                <w:sz w:val="18"/>
                <w:szCs w:val="18"/>
              </w:rPr>
              <w:t>[  ] Gen Ed Required</w:t>
            </w:r>
          </w:p>
          <w:p w14:paraId="68665A5A" w14:textId="77777777" w:rsidR="009276C1" w:rsidRDefault="009276C1" w:rsidP="00B94C7E">
            <w:pPr>
              <w:ind w:left="144"/>
              <w:rPr>
                <w:rFonts w:ascii="Arial" w:eastAsia="Arial" w:hAnsi="Arial" w:cs="Arial"/>
                <w:sz w:val="18"/>
                <w:szCs w:val="18"/>
              </w:rPr>
            </w:pPr>
            <w:r>
              <w:rPr>
                <w:rFonts w:ascii="Arial"/>
                <w:sz w:val="18"/>
                <w:szCs w:val="18"/>
              </w:rPr>
              <w:t>[  ] English Composition</w:t>
            </w:r>
          </w:p>
          <w:p w14:paraId="39A52934" w14:textId="77777777" w:rsidR="009276C1" w:rsidRDefault="009276C1" w:rsidP="00B94C7E">
            <w:pPr>
              <w:ind w:left="144"/>
              <w:rPr>
                <w:rFonts w:ascii="Arial" w:eastAsia="Arial" w:hAnsi="Arial" w:cs="Arial"/>
                <w:sz w:val="18"/>
                <w:szCs w:val="18"/>
              </w:rPr>
            </w:pPr>
            <w:r>
              <w:rPr>
                <w:rFonts w:ascii="Arial"/>
                <w:sz w:val="18"/>
                <w:szCs w:val="18"/>
              </w:rPr>
              <w:t>[  ] Mathematics</w:t>
            </w:r>
          </w:p>
          <w:p w14:paraId="102A890F" w14:textId="77777777" w:rsidR="009276C1" w:rsidRDefault="009276C1" w:rsidP="00B94C7E">
            <w:pPr>
              <w:ind w:left="144"/>
              <w:rPr>
                <w:rFonts w:ascii="Arial" w:eastAsia="Arial" w:hAnsi="Arial" w:cs="Arial"/>
                <w:sz w:val="18"/>
                <w:szCs w:val="18"/>
              </w:rPr>
            </w:pPr>
            <w:r>
              <w:rPr>
                <w:rFonts w:ascii="Arial"/>
                <w:sz w:val="18"/>
                <w:szCs w:val="18"/>
              </w:rPr>
              <w:t>[  ] Science</w:t>
            </w:r>
          </w:p>
          <w:p w14:paraId="4AD8BDC5" w14:textId="77777777" w:rsidR="009276C1" w:rsidRDefault="009276C1" w:rsidP="00B94C7E">
            <w:pPr>
              <w:rPr>
                <w:rFonts w:ascii="Arial" w:eastAsia="Arial" w:hAnsi="Arial" w:cs="Arial"/>
                <w:sz w:val="18"/>
                <w:szCs w:val="18"/>
              </w:rPr>
            </w:pPr>
            <w:r>
              <w:rPr>
                <w:rFonts w:ascii="Arial"/>
                <w:sz w:val="18"/>
                <w:szCs w:val="18"/>
              </w:rPr>
              <w:t>[  ] Gen Ed - Flexible</w:t>
            </w:r>
          </w:p>
          <w:p w14:paraId="77F506AE" w14:textId="77777777" w:rsidR="009276C1" w:rsidRDefault="009276C1" w:rsidP="00B94C7E">
            <w:pPr>
              <w:ind w:left="144"/>
              <w:rPr>
                <w:rFonts w:ascii="Arial" w:eastAsia="Arial" w:hAnsi="Arial" w:cs="Arial"/>
                <w:sz w:val="18"/>
                <w:szCs w:val="18"/>
              </w:rPr>
            </w:pPr>
            <w:r>
              <w:rPr>
                <w:rFonts w:ascii="Arial"/>
                <w:sz w:val="18"/>
                <w:szCs w:val="18"/>
              </w:rPr>
              <w:t>[  ] World Cultures</w:t>
            </w:r>
          </w:p>
          <w:p w14:paraId="0E0E326E" w14:textId="77777777" w:rsidR="009276C1" w:rsidRDefault="009276C1" w:rsidP="00B94C7E">
            <w:pPr>
              <w:ind w:left="144"/>
              <w:rPr>
                <w:rFonts w:ascii="Arial" w:eastAsia="Arial" w:hAnsi="Arial" w:cs="Arial"/>
                <w:sz w:val="18"/>
                <w:szCs w:val="18"/>
              </w:rPr>
            </w:pPr>
            <w:r>
              <w:rPr>
                <w:rFonts w:ascii="Arial"/>
                <w:sz w:val="18"/>
                <w:szCs w:val="18"/>
              </w:rPr>
              <w:t>[  ] US Experience in its Diversity</w:t>
            </w:r>
          </w:p>
          <w:p w14:paraId="51B16B1E" w14:textId="77777777" w:rsidR="009276C1" w:rsidRDefault="009276C1" w:rsidP="00B94C7E">
            <w:pPr>
              <w:ind w:left="144"/>
              <w:rPr>
                <w:rFonts w:ascii="Arial" w:eastAsia="Arial" w:hAnsi="Arial" w:cs="Arial"/>
                <w:sz w:val="18"/>
                <w:szCs w:val="18"/>
              </w:rPr>
            </w:pPr>
            <w:r>
              <w:rPr>
                <w:rFonts w:ascii="Arial"/>
                <w:sz w:val="18"/>
                <w:szCs w:val="18"/>
              </w:rPr>
              <w:t>[  ] Creative Expression</w:t>
            </w:r>
          </w:p>
          <w:p w14:paraId="1E6750D7" w14:textId="77777777" w:rsidR="009276C1" w:rsidRDefault="009276C1" w:rsidP="00B94C7E">
            <w:pPr>
              <w:ind w:left="144"/>
              <w:rPr>
                <w:rFonts w:ascii="Arial" w:eastAsia="Arial" w:hAnsi="Arial" w:cs="Arial"/>
                <w:sz w:val="18"/>
                <w:szCs w:val="18"/>
              </w:rPr>
            </w:pPr>
            <w:r>
              <w:rPr>
                <w:rFonts w:ascii="Arial"/>
                <w:sz w:val="18"/>
                <w:szCs w:val="18"/>
              </w:rPr>
              <w:t>[  ] Individual and Society</w:t>
            </w:r>
          </w:p>
          <w:p w14:paraId="7C951401" w14:textId="77777777" w:rsidR="009276C1" w:rsidRDefault="009276C1" w:rsidP="00B94C7E">
            <w:pPr>
              <w:ind w:left="144"/>
              <w:rPr>
                <w:rFonts w:ascii="Arial" w:eastAsia="Arial" w:hAnsi="Arial" w:cs="Arial"/>
                <w:sz w:val="18"/>
                <w:szCs w:val="18"/>
              </w:rPr>
            </w:pPr>
            <w:r>
              <w:rPr>
                <w:rFonts w:ascii="Arial"/>
                <w:sz w:val="18"/>
                <w:szCs w:val="18"/>
              </w:rPr>
              <w:t>[  ] Scientific World</w:t>
            </w:r>
          </w:p>
          <w:p w14:paraId="7E2D6AA3" w14:textId="77777777" w:rsidR="009276C1" w:rsidRDefault="009276C1" w:rsidP="00B94C7E">
            <w:pPr>
              <w:rPr>
                <w:rFonts w:ascii="Arial" w:eastAsia="Arial" w:hAnsi="Arial" w:cs="Arial"/>
                <w:sz w:val="18"/>
                <w:szCs w:val="18"/>
              </w:rPr>
            </w:pPr>
            <w:r>
              <w:rPr>
                <w:rFonts w:ascii="Arial"/>
                <w:sz w:val="18"/>
                <w:szCs w:val="18"/>
              </w:rPr>
              <w:t>[  ] Gen Ed - College Option</w:t>
            </w:r>
          </w:p>
          <w:p w14:paraId="2F60EE38" w14:textId="77777777" w:rsidR="009276C1" w:rsidRDefault="009276C1" w:rsidP="00B94C7E">
            <w:pPr>
              <w:ind w:left="118"/>
              <w:rPr>
                <w:rFonts w:ascii="Arial" w:eastAsia="Arial" w:hAnsi="Arial" w:cs="Arial"/>
                <w:sz w:val="18"/>
                <w:szCs w:val="18"/>
              </w:rPr>
            </w:pPr>
            <w:r>
              <w:rPr>
                <w:rFonts w:ascii="Arial"/>
                <w:sz w:val="18"/>
                <w:szCs w:val="18"/>
              </w:rPr>
              <w:t>[  ] Speech</w:t>
            </w:r>
          </w:p>
          <w:p w14:paraId="349FAFB0" w14:textId="77777777" w:rsidR="009276C1" w:rsidRDefault="009276C1" w:rsidP="00B94C7E">
            <w:pPr>
              <w:ind w:left="118"/>
              <w:rPr>
                <w:rFonts w:ascii="Arial" w:eastAsia="Arial" w:hAnsi="Arial" w:cs="Arial"/>
                <w:sz w:val="18"/>
                <w:szCs w:val="18"/>
              </w:rPr>
            </w:pPr>
            <w:r>
              <w:rPr>
                <w:rFonts w:ascii="Arial"/>
                <w:sz w:val="18"/>
                <w:szCs w:val="18"/>
              </w:rPr>
              <w:t xml:space="preserve">[  ] Interdisciplinary </w:t>
            </w:r>
          </w:p>
          <w:p w14:paraId="6D23C881" w14:textId="77777777" w:rsidR="009276C1" w:rsidRDefault="009276C1" w:rsidP="00B94C7E">
            <w:pPr>
              <w:ind w:left="118"/>
              <w:rPr>
                <w:rFonts w:ascii="Arial" w:eastAsia="Arial" w:hAnsi="Arial" w:cs="Arial"/>
                <w:sz w:val="18"/>
                <w:szCs w:val="18"/>
              </w:rPr>
            </w:pPr>
            <w:r>
              <w:rPr>
                <w:rFonts w:ascii="Arial"/>
                <w:sz w:val="18"/>
                <w:szCs w:val="18"/>
              </w:rPr>
              <w:t>[  ] Advanced Liberal Arts</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CFE757" w14:textId="77777777" w:rsidR="009276C1" w:rsidRDefault="009276C1" w:rsidP="00B94C7E">
            <w:r>
              <w:rPr>
                <w:rFonts w:ascii="Arial"/>
                <w:b/>
                <w:bCs/>
                <w:sz w:val="18"/>
                <w:szCs w:val="18"/>
              </w:rPr>
              <w:t>Course Applicability</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EAAC6E" w14:textId="77777777" w:rsidR="009276C1" w:rsidRDefault="009276C1" w:rsidP="00B94C7E">
            <w:pPr>
              <w:rPr>
                <w:rFonts w:ascii="Arial" w:eastAsia="Arial" w:hAnsi="Arial" w:cs="Arial"/>
                <w:sz w:val="18"/>
                <w:szCs w:val="18"/>
              </w:rPr>
            </w:pPr>
            <w:r>
              <w:rPr>
                <w:rFonts w:ascii="Arial"/>
                <w:sz w:val="18"/>
                <w:szCs w:val="18"/>
              </w:rPr>
              <w:t>[  ] Major</w:t>
            </w:r>
          </w:p>
          <w:p w14:paraId="4FE5B7CD" w14:textId="77777777" w:rsidR="009276C1" w:rsidRDefault="009276C1" w:rsidP="00B94C7E">
            <w:pPr>
              <w:rPr>
                <w:rFonts w:ascii="Arial" w:eastAsia="Arial" w:hAnsi="Arial" w:cs="Arial"/>
                <w:sz w:val="18"/>
                <w:szCs w:val="18"/>
              </w:rPr>
            </w:pPr>
            <w:r>
              <w:rPr>
                <w:rFonts w:ascii="Arial"/>
                <w:sz w:val="18"/>
                <w:szCs w:val="18"/>
              </w:rPr>
              <w:t>[  ] Gen Ed Required</w:t>
            </w:r>
          </w:p>
          <w:p w14:paraId="3AC90405" w14:textId="77777777" w:rsidR="009276C1" w:rsidRDefault="009276C1" w:rsidP="00B94C7E">
            <w:pPr>
              <w:ind w:left="144"/>
              <w:rPr>
                <w:rFonts w:ascii="Arial" w:eastAsia="Arial" w:hAnsi="Arial" w:cs="Arial"/>
                <w:sz w:val="18"/>
                <w:szCs w:val="18"/>
              </w:rPr>
            </w:pPr>
            <w:r>
              <w:rPr>
                <w:rFonts w:ascii="Arial"/>
                <w:sz w:val="18"/>
                <w:szCs w:val="18"/>
              </w:rPr>
              <w:t>[  ] English Composition</w:t>
            </w:r>
          </w:p>
          <w:p w14:paraId="4CAC17C5" w14:textId="77777777" w:rsidR="009276C1" w:rsidRDefault="009276C1" w:rsidP="00B94C7E">
            <w:pPr>
              <w:ind w:left="144"/>
              <w:rPr>
                <w:rFonts w:ascii="Arial" w:eastAsia="Arial" w:hAnsi="Arial" w:cs="Arial"/>
                <w:sz w:val="18"/>
                <w:szCs w:val="18"/>
              </w:rPr>
            </w:pPr>
            <w:r>
              <w:rPr>
                <w:rFonts w:ascii="Arial"/>
                <w:sz w:val="18"/>
                <w:szCs w:val="18"/>
              </w:rPr>
              <w:t>[  ] Mathematics</w:t>
            </w:r>
          </w:p>
          <w:p w14:paraId="0118C640" w14:textId="77777777" w:rsidR="009276C1" w:rsidRDefault="009276C1" w:rsidP="00B94C7E">
            <w:pPr>
              <w:ind w:left="144"/>
              <w:rPr>
                <w:rFonts w:ascii="Arial" w:eastAsia="Arial" w:hAnsi="Arial" w:cs="Arial"/>
                <w:sz w:val="18"/>
                <w:szCs w:val="18"/>
              </w:rPr>
            </w:pPr>
            <w:r>
              <w:rPr>
                <w:rFonts w:ascii="Arial"/>
                <w:sz w:val="18"/>
                <w:szCs w:val="18"/>
              </w:rPr>
              <w:t>[  ] Science</w:t>
            </w:r>
          </w:p>
          <w:p w14:paraId="2E7A2505" w14:textId="77777777" w:rsidR="009276C1" w:rsidRDefault="009276C1" w:rsidP="00B94C7E">
            <w:pPr>
              <w:rPr>
                <w:rFonts w:ascii="Arial" w:eastAsia="Arial" w:hAnsi="Arial" w:cs="Arial"/>
                <w:sz w:val="18"/>
                <w:szCs w:val="18"/>
              </w:rPr>
            </w:pPr>
            <w:r>
              <w:rPr>
                <w:rFonts w:ascii="Arial"/>
                <w:sz w:val="18"/>
                <w:szCs w:val="18"/>
              </w:rPr>
              <w:t>[  ] Gen Ed - Flexible</w:t>
            </w:r>
          </w:p>
          <w:p w14:paraId="1EEB0B42" w14:textId="77777777" w:rsidR="009276C1" w:rsidRDefault="009276C1" w:rsidP="00B94C7E">
            <w:pPr>
              <w:ind w:left="144"/>
              <w:rPr>
                <w:rFonts w:ascii="Arial" w:eastAsia="Arial" w:hAnsi="Arial" w:cs="Arial"/>
                <w:sz w:val="18"/>
                <w:szCs w:val="18"/>
              </w:rPr>
            </w:pPr>
            <w:r>
              <w:rPr>
                <w:rFonts w:ascii="Arial"/>
                <w:sz w:val="18"/>
                <w:szCs w:val="18"/>
              </w:rPr>
              <w:t>[  ] World Cultures</w:t>
            </w:r>
          </w:p>
          <w:p w14:paraId="3A1BAB2C" w14:textId="77777777" w:rsidR="009276C1" w:rsidRDefault="009276C1" w:rsidP="00B94C7E">
            <w:pPr>
              <w:ind w:left="144"/>
              <w:rPr>
                <w:rFonts w:ascii="Arial" w:eastAsia="Arial" w:hAnsi="Arial" w:cs="Arial"/>
                <w:sz w:val="18"/>
                <w:szCs w:val="18"/>
              </w:rPr>
            </w:pPr>
            <w:r>
              <w:rPr>
                <w:rFonts w:ascii="Arial"/>
                <w:sz w:val="18"/>
                <w:szCs w:val="18"/>
              </w:rPr>
              <w:t>[  ] US Experience in its Diversity</w:t>
            </w:r>
          </w:p>
          <w:p w14:paraId="52827E0E" w14:textId="77777777" w:rsidR="009276C1" w:rsidRDefault="009276C1" w:rsidP="00B94C7E">
            <w:pPr>
              <w:ind w:left="144"/>
              <w:rPr>
                <w:rFonts w:ascii="Arial" w:eastAsia="Arial" w:hAnsi="Arial" w:cs="Arial"/>
                <w:sz w:val="18"/>
                <w:szCs w:val="18"/>
              </w:rPr>
            </w:pPr>
            <w:r>
              <w:rPr>
                <w:rFonts w:ascii="Arial"/>
                <w:sz w:val="18"/>
                <w:szCs w:val="18"/>
              </w:rPr>
              <w:t>[  ] Creative Expression</w:t>
            </w:r>
          </w:p>
          <w:p w14:paraId="732AB0C1" w14:textId="77777777" w:rsidR="009276C1" w:rsidRDefault="009276C1" w:rsidP="00B94C7E">
            <w:pPr>
              <w:ind w:left="144"/>
              <w:rPr>
                <w:rFonts w:ascii="Arial" w:eastAsia="Arial" w:hAnsi="Arial" w:cs="Arial"/>
                <w:sz w:val="18"/>
                <w:szCs w:val="18"/>
              </w:rPr>
            </w:pPr>
            <w:r>
              <w:rPr>
                <w:rFonts w:ascii="Arial"/>
                <w:sz w:val="18"/>
                <w:szCs w:val="18"/>
              </w:rPr>
              <w:t>[  ] Individual and Society</w:t>
            </w:r>
          </w:p>
          <w:p w14:paraId="47CBDBDE" w14:textId="77777777" w:rsidR="009276C1" w:rsidRDefault="009276C1" w:rsidP="00B94C7E">
            <w:pPr>
              <w:ind w:left="144"/>
              <w:rPr>
                <w:rFonts w:ascii="Arial" w:eastAsia="Arial" w:hAnsi="Arial" w:cs="Arial"/>
                <w:sz w:val="18"/>
                <w:szCs w:val="18"/>
              </w:rPr>
            </w:pPr>
            <w:r>
              <w:rPr>
                <w:rFonts w:ascii="Arial"/>
                <w:sz w:val="18"/>
                <w:szCs w:val="18"/>
              </w:rPr>
              <w:t>[  ] Scientific World</w:t>
            </w:r>
          </w:p>
          <w:p w14:paraId="72BEA1F2" w14:textId="77777777" w:rsidR="009276C1" w:rsidRDefault="009276C1" w:rsidP="00B94C7E">
            <w:pPr>
              <w:rPr>
                <w:rFonts w:ascii="Arial" w:eastAsia="Arial" w:hAnsi="Arial" w:cs="Arial"/>
                <w:sz w:val="18"/>
                <w:szCs w:val="18"/>
              </w:rPr>
            </w:pPr>
            <w:r>
              <w:rPr>
                <w:rFonts w:ascii="Arial"/>
                <w:sz w:val="18"/>
                <w:szCs w:val="18"/>
              </w:rPr>
              <w:t>[  ] Gen Ed - College Option</w:t>
            </w:r>
          </w:p>
          <w:p w14:paraId="1657BA00" w14:textId="77777777" w:rsidR="009276C1" w:rsidRDefault="009276C1" w:rsidP="00B94C7E">
            <w:pPr>
              <w:ind w:left="173"/>
              <w:rPr>
                <w:rFonts w:ascii="Arial" w:eastAsia="Arial" w:hAnsi="Arial" w:cs="Arial"/>
                <w:sz w:val="18"/>
                <w:szCs w:val="18"/>
              </w:rPr>
            </w:pPr>
            <w:r>
              <w:rPr>
                <w:rFonts w:ascii="Arial"/>
                <w:sz w:val="18"/>
                <w:szCs w:val="18"/>
              </w:rPr>
              <w:t>[  ] Speech</w:t>
            </w:r>
          </w:p>
          <w:p w14:paraId="3E8759DB" w14:textId="77777777" w:rsidR="009276C1" w:rsidRDefault="009276C1" w:rsidP="00B94C7E">
            <w:pPr>
              <w:ind w:left="173"/>
              <w:rPr>
                <w:rFonts w:ascii="Arial" w:eastAsia="Arial" w:hAnsi="Arial" w:cs="Arial"/>
                <w:sz w:val="18"/>
                <w:szCs w:val="18"/>
              </w:rPr>
            </w:pPr>
            <w:r>
              <w:rPr>
                <w:rFonts w:ascii="Arial"/>
                <w:sz w:val="18"/>
                <w:szCs w:val="18"/>
              </w:rPr>
              <w:t xml:space="preserve">[  ] Interdisciplinary </w:t>
            </w:r>
          </w:p>
          <w:p w14:paraId="698F07D0" w14:textId="77777777" w:rsidR="009276C1" w:rsidRDefault="009276C1" w:rsidP="00B94C7E">
            <w:pPr>
              <w:ind w:left="173"/>
              <w:rPr>
                <w:rFonts w:ascii="Arial" w:eastAsia="Arial" w:hAnsi="Arial" w:cs="Arial"/>
                <w:sz w:val="18"/>
                <w:szCs w:val="18"/>
              </w:rPr>
            </w:pPr>
            <w:r>
              <w:rPr>
                <w:rFonts w:ascii="Arial"/>
                <w:sz w:val="18"/>
                <w:szCs w:val="18"/>
              </w:rPr>
              <w:t>[  ] Advanced Liberal Arts</w:t>
            </w:r>
          </w:p>
        </w:tc>
      </w:tr>
      <w:tr w:rsidR="009276C1" w14:paraId="41214CF6" w14:textId="77777777" w:rsidTr="00B94C7E">
        <w:trPr>
          <w:trHeight w:val="245"/>
        </w:trPr>
        <w:tc>
          <w:tcPr>
            <w:tcW w:w="269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9BC1E23" w14:textId="6BAA8268" w:rsidR="009276C1" w:rsidRDefault="009276C1" w:rsidP="00B94C7E">
            <w:r>
              <w:rPr>
                <w:rFonts w:ascii="Arial"/>
                <w:b/>
                <w:bCs/>
                <w:sz w:val="18"/>
                <w:szCs w:val="18"/>
              </w:rPr>
              <w:t>Effective Term Fall 2015</w:t>
            </w:r>
          </w:p>
        </w:tc>
        <w:tc>
          <w:tcPr>
            <w:tcW w:w="39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DCF1AC" w14:textId="77777777" w:rsidR="009276C1" w:rsidRDefault="009276C1" w:rsidP="00B94C7E"/>
        </w:tc>
        <w:tc>
          <w:tcPr>
            <w:tcW w:w="26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72FF581" w14:textId="77777777" w:rsidR="009276C1" w:rsidRDefault="009276C1" w:rsidP="00B94C7E"/>
        </w:tc>
        <w:tc>
          <w:tcPr>
            <w:tcW w:w="367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A1B2C" w14:textId="77777777" w:rsidR="009276C1" w:rsidRDefault="009276C1" w:rsidP="00B94C7E"/>
        </w:tc>
      </w:tr>
    </w:tbl>
    <w:p w14:paraId="35925B60" w14:textId="77777777" w:rsidR="009276C1" w:rsidRDefault="009276C1" w:rsidP="009276C1">
      <w:pPr>
        <w:widowControl w:val="0"/>
        <w:rPr>
          <w:rFonts w:ascii="Arial" w:eastAsia="Arial" w:hAnsi="Arial" w:cs="Arial"/>
          <w:b/>
          <w:bCs/>
          <w:sz w:val="20"/>
          <w:szCs w:val="20"/>
        </w:rPr>
      </w:pPr>
    </w:p>
    <w:p w14:paraId="4AC83BD4" w14:textId="3BA95EE6" w:rsidR="009276C1" w:rsidRDefault="009276C1" w:rsidP="009276C1">
      <w:pPr>
        <w:spacing w:after="200" w:line="276" w:lineRule="auto"/>
        <w:rPr>
          <w:rFonts w:ascii="Arial" w:eastAsia="Arial" w:hAnsi="Arial" w:cs="Arial"/>
          <w:b/>
          <w:bCs/>
          <w:sz w:val="20"/>
          <w:szCs w:val="20"/>
        </w:rPr>
      </w:pPr>
      <w:r>
        <w:rPr>
          <w:rFonts w:ascii="Arial"/>
          <w:b/>
          <w:bCs/>
          <w:sz w:val="20"/>
          <w:szCs w:val="20"/>
        </w:rPr>
        <w:t xml:space="preserve">Rationale:  </w:t>
      </w:r>
      <w:r w:rsidRPr="002E6449">
        <w:rPr>
          <w:rFonts w:ascii="Arial"/>
          <w:bCs/>
          <w:sz w:val="20"/>
          <w:szCs w:val="20"/>
        </w:rPr>
        <w:t>The current course title does not accurately reflect the course content.</w:t>
      </w:r>
    </w:p>
    <w:p w14:paraId="50338DB3" w14:textId="6193ADB3" w:rsidR="009276C1" w:rsidRDefault="009276C1">
      <w:pPr>
        <w:rPr>
          <w:rFonts w:asciiTheme="majorHAnsi" w:hAnsiTheme="majorHAnsi" w:cs="Times New Roman"/>
          <w:sz w:val="20"/>
          <w:szCs w:val="22"/>
        </w:rPr>
      </w:pPr>
      <w:r>
        <w:rPr>
          <w:rFonts w:asciiTheme="majorHAnsi" w:hAnsiTheme="majorHAnsi" w:cs="Times New Roman"/>
          <w:sz w:val="20"/>
          <w:szCs w:val="22"/>
        </w:rPr>
        <w:br w:type="page"/>
      </w:r>
    </w:p>
    <w:p w14:paraId="175D7327" w14:textId="77777777" w:rsidR="009276C1" w:rsidRDefault="009276C1">
      <w:pPr>
        <w:rPr>
          <w:rFonts w:asciiTheme="majorHAnsi" w:hAnsiTheme="majorHAnsi" w:cs="Times New Roman"/>
          <w:b/>
          <w:sz w:val="20"/>
          <w:szCs w:val="22"/>
        </w:rPr>
        <w:sectPr w:rsidR="009276C1" w:rsidSect="009276C1">
          <w:pgSz w:w="15840" w:h="12240" w:orient="landscape"/>
          <w:pgMar w:top="1800" w:right="1354" w:bottom="1800" w:left="1166" w:header="720" w:footer="720" w:gutter="0"/>
          <w:cols w:space="720"/>
        </w:sectPr>
      </w:pPr>
    </w:p>
    <w:p w14:paraId="64CFF633" w14:textId="418145BE" w:rsidR="009276C1" w:rsidRPr="009276C1" w:rsidRDefault="009276C1">
      <w:pPr>
        <w:rPr>
          <w:rFonts w:asciiTheme="majorHAnsi" w:hAnsiTheme="majorHAnsi" w:cs="Times New Roman"/>
          <w:b/>
          <w:sz w:val="20"/>
          <w:szCs w:val="22"/>
        </w:rPr>
      </w:pPr>
      <w:r w:rsidRPr="009276C1">
        <w:rPr>
          <w:rFonts w:asciiTheme="majorHAnsi" w:hAnsiTheme="majorHAnsi" w:cs="Times New Roman"/>
          <w:b/>
          <w:sz w:val="20"/>
          <w:szCs w:val="22"/>
        </w:rPr>
        <w:lastRenderedPageBreak/>
        <w:t>COURSE OUTLINE</w:t>
      </w:r>
    </w:p>
    <w:p w14:paraId="24D5E58C" w14:textId="77777777" w:rsidR="00B05263" w:rsidRPr="006A28AD" w:rsidRDefault="00B05263" w:rsidP="00B05263"/>
    <w:p w14:paraId="3CD3F1B1" w14:textId="77777777" w:rsidR="00B05263" w:rsidRPr="006A28AD" w:rsidRDefault="00B05263" w:rsidP="00B05263">
      <w:pPr>
        <w:jc w:val="center"/>
      </w:pPr>
      <w:r w:rsidRPr="006A28AD">
        <w:t>NEW YORK CITY COLLEGE OF TECHNOLOGY</w:t>
      </w:r>
    </w:p>
    <w:p w14:paraId="29EBF83B" w14:textId="77777777" w:rsidR="00B05263" w:rsidRPr="006A28AD" w:rsidRDefault="00B05263" w:rsidP="00B05263">
      <w:pPr>
        <w:jc w:val="center"/>
      </w:pPr>
      <w:r w:rsidRPr="006A28AD">
        <w:t>The City University of New York</w:t>
      </w:r>
    </w:p>
    <w:p w14:paraId="5C9EBC9C" w14:textId="77777777" w:rsidR="00B05263" w:rsidRPr="006A28AD" w:rsidRDefault="00B05263" w:rsidP="00B05263">
      <w:pPr>
        <w:jc w:val="center"/>
      </w:pPr>
    </w:p>
    <w:p w14:paraId="50B689F5" w14:textId="77777777" w:rsidR="00B05263" w:rsidRPr="006A28AD" w:rsidRDefault="00B05263" w:rsidP="00B05263">
      <w:pPr>
        <w:jc w:val="center"/>
      </w:pPr>
    </w:p>
    <w:p w14:paraId="05D75B51" w14:textId="77777777" w:rsidR="00B05263" w:rsidRPr="006A28AD" w:rsidRDefault="00B05263" w:rsidP="00B05263">
      <w:pPr>
        <w:jc w:val="center"/>
      </w:pPr>
    </w:p>
    <w:p w14:paraId="31D6E7B3" w14:textId="77777777" w:rsidR="00B05263" w:rsidRPr="006A28AD" w:rsidRDefault="00B05263" w:rsidP="00B05263">
      <w:pPr>
        <w:jc w:val="center"/>
      </w:pPr>
    </w:p>
    <w:p w14:paraId="1C839D7D" w14:textId="77777777" w:rsidR="00B05263" w:rsidRPr="006A28AD" w:rsidRDefault="00B05263" w:rsidP="00B05263">
      <w:pPr>
        <w:jc w:val="center"/>
      </w:pPr>
    </w:p>
    <w:p w14:paraId="003D87A0" w14:textId="77777777" w:rsidR="00B05263" w:rsidRPr="006A28AD" w:rsidRDefault="00B05263" w:rsidP="00B05263">
      <w:pPr>
        <w:jc w:val="center"/>
      </w:pPr>
    </w:p>
    <w:p w14:paraId="5388B5FA" w14:textId="77777777" w:rsidR="00B05263" w:rsidRPr="006A28AD" w:rsidRDefault="00B05263" w:rsidP="00B05263">
      <w:pPr>
        <w:jc w:val="center"/>
      </w:pPr>
    </w:p>
    <w:p w14:paraId="3EBA2225" w14:textId="77777777" w:rsidR="00B05263" w:rsidRPr="006A28AD" w:rsidRDefault="00B05263" w:rsidP="00B05263">
      <w:pPr>
        <w:jc w:val="center"/>
      </w:pPr>
      <w:r w:rsidRPr="006A28AD">
        <w:t>DEPARTMENT OF SOCIAL SCIENCE</w:t>
      </w:r>
    </w:p>
    <w:p w14:paraId="05BCC401" w14:textId="77777777" w:rsidR="00B05263" w:rsidRPr="006A28AD" w:rsidRDefault="00B05263" w:rsidP="00B05263">
      <w:pPr>
        <w:jc w:val="center"/>
      </w:pPr>
      <w:r w:rsidRPr="006A28AD">
        <w:t>Division of Liberal Arts and Sciences</w:t>
      </w:r>
    </w:p>
    <w:p w14:paraId="35B816AE" w14:textId="77777777" w:rsidR="00B05263" w:rsidRPr="006A28AD" w:rsidRDefault="00B05263" w:rsidP="00B05263">
      <w:pPr>
        <w:jc w:val="center"/>
      </w:pPr>
    </w:p>
    <w:p w14:paraId="724AF384" w14:textId="77777777" w:rsidR="00B05263" w:rsidRPr="006A28AD" w:rsidRDefault="00B05263" w:rsidP="00B05263">
      <w:pPr>
        <w:jc w:val="center"/>
      </w:pPr>
    </w:p>
    <w:p w14:paraId="406CF4C8" w14:textId="77777777" w:rsidR="00B05263" w:rsidRPr="006A28AD" w:rsidRDefault="00B05263" w:rsidP="00B05263">
      <w:pPr>
        <w:jc w:val="center"/>
      </w:pPr>
    </w:p>
    <w:p w14:paraId="2EF770CD" w14:textId="77777777" w:rsidR="00B05263" w:rsidRPr="006A28AD" w:rsidRDefault="00B05263" w:rsidP="00B05263">
      <w:pPr>
        <w:jc w:val="center"/>
      </w:pPr>
      <w:r w:rsidRPr="006A28AD">
        <w:t>COURSE OF STUDY</w:t>
      </w:r>
    </w:p>
    <w:p w14:paraId="65AF41A3" w14:textId="77777777" w:rsidR="00B05263" w:rsidRPr="006A28AD" w:rsidRDefault="00B05263" w:rsidP="00B05263">
      <w:pPr>
        <w:jc w:val="center"/>
      </w:pPr>
    </w:p>
    <w:p w14:paraId="0F75E9E7" w14:textId="77777777" w:rsidR="00B05263" w:rsidRPr="006A28AD" w:rsidRDefault="00B05263" w:rsidP="00B05263">
      <w:pPr>
        <w:jc w:val="center"/>
      </w:pPr>
    </w:p>
    <w:p w14:paraId="399AF4AC" w14:textId="77777777" w:rsidR="00B05263" w:rsidRPr="006A28AD" w:rsidRDefault="00B05263" w:rsidP="00B05263">
      <w:pPr>
        <w:jc w:val="center"/>
      </w:pPr>
    </w:p>
    <w:p w14:paraId="08A93557" w14:textId="77777777" w:rsidR="00B05263" w:rsidRPr="006A28AD" w:rsidRDefault="00B05263" w:rsidP="00B05263">
      <w:pPr>
        <w:jc w:val="center"/>
      </w:pPr>
    </w:p>
    <w:p w14:paraId="5E700FB0" w14:textId="77777777" w:rsidR="00B05263" w:rsidRPr="006A28AD" w:rsidRDefault="00B05263" w:rsidP="00B05263">
      <w:pPr>
        <w:jc w:val="center"/>
      </w:pPr>
      <w:r w:rsidRPr="006A28AD">
        <w:t>ANTH 1103/ AN 103</w:t>
      </w:r>
    </w:p>
    <w:p w14:paraId="0C16BEEA" w14:textId="77777777" w:rsidR="00B05263" w:rsidRPr="006A28AD" w:rsidRDefault="00B05263" w:rsidP="00B05263">
      <w:pPr>
        <w:jc w:val="center"/>
      </w:pPr>
    </w:p>
    <w:p w14:paraId="5FA6C0AB" w14:textId="77777777" w:rsidR="00B05263" w:rsidRPr="006A28AD" w:rsidRDefault="00B05263" w:rsidP="00B05263">
      <w:pPr>
        <w:jc w:val="center"/>
      </w:pPr>
    </w:p>
    <w:p w14:paraId="1B3A39AA" w14:textId="77777777" w:rsidR="00B05263" w:rsidRPr="006A28AD" w:rsidRDefault="00B05263" w:rsidP="00B05263">
      <w:pPr>
        <w:jc w:val="center"/>
      </w:pPr>
      <w:r w:rsidRPr="006A28AD">
        <w:t>Contemporary Women:</w:t>
      </w:r>
    </w:p>
    <w:p w14:paraId="23C2E48F" w14:textId="77777777" w:rsidR="00B05263" w:rsidRPr="006A28AD" w:rsidRDefault="00B05263" w:rsidP="00B05263">
      <w:pPr>
        <w:jc w:val="center"/>
      </w:pPr>
      <w:r w:rsidRPr="006A28AD">
        <w:t>An Interdisciplinary Approach to the Study of the Female</w:t>
      </w:r>
    </w:p>
    <w:p w14:paraId="06C70577" w14:textId="77777777" w:rsidR="00B05263" w:rsidRPr="006A28AD" w:rsidRDefault="00B05263" w:rsidP="00B05263">
      <w:pPr>
        <w:jc w:val="center"/>
      </w:pPr>
    </w:p>
    <w:p w14:paraId="1C294C99" w14:textId="77777777" w:rsidR="00B05263" w:rsidRPr="006A28AD" w:rsidRDefault="00B05263" w:rsidP="00B05263">
      <w:pPr>
        <w:jc w:val="center"/>
      </w:pPr>
    </w:p>
    <w:p w14:paraId="776C3D0E" w14:textId="77777777" w:rsidR="00B05263" w:rsidRPr="006A28AD" w:rsidRDefault="00B05263" w:rsidP="00B05263">
      <w:pPr>
        <w:jc w:val="center"/>
      </w:pPr>
      <w:r w:rsidRPr="006A28AD">
        <w:t>3 cl. hrs.      3 cr.</w:t>
      </w:r>
    </w:p>
    <w:p w14:paraId="0E6F3A20" w14:textId="77777777" w:rsidR="00B05263" w:rsidRPr="006A28AD" w:rsidRDefault="00B05263" w:rsidP="00B05263">
      <w:pPr>
        <w:jc w:val="center"/>
      </w:pPr>
    </w:p>
    <w:p w14:paraId="5C1590CD" w14:textId="77777777" w:rsidR="00B05263" w:rsidRPr="006A28AD" w:rsidRDefault="00B05263" w:rsidP="00B05263">
      <w:pPr>
        <w:jc w:val="center"/>
      </w:pPr>
      <w:r w:rsidRPr="006A28AD">
        <w:t>PREREQUISITE: Certification in Reading and Writing</w:t>
      </w:r>
    </w:p>
    <w:p w14:paraId="4260E4A2" w14:textId="77777777" w:rsidR="00B05263" w:rsidRPr="006A28AD" w:rsidRDefault="00B05263" w:rsidP="00B05263">
      <w:pPr>
        <w:jc w:val="center"/>
      </w:pPr>
    </w:p>
    <w:p w14:paraId="1A3004BA" w14:textId="77777777" w:rsidR="00B05263" w:rsidRPr="006A28AD" w:rsidRDefault="00B05263" w:rsidP="00B05263">
      <w:pPr>
        <w:jc w:val="center"/>
      </w:pPr>
    </w:p>
    <w:p w14:paraId="3F32204C" w14:textId="77777777" w:rsidR="00B05263" w:rsidRPr="006A28AD" w:rsidRDefault="00B05263" w:rsidP="00B05263">
      <w:r w:rsidRPr="006A28AD">
        <w:br w:type="page"/>
      </w:r>
      <w:r w:rsidRPr="006A28AD">
        <w:lastRenderedPageBreak/>
        <w:t>Time allocated for each major subject in the course outline includes time spent in lecturing, discussion reviews for exams, review of exam results, recording attendance, instruction in writing paper, instructions in how to carry out research.</w:t>
      </w:r>
    </w:p>
    <w:p w14:paraId="010DDD74" w14:textId="77777777" w:rsidR="00B05263" w:rsidRPr="006A28AD" w:rsidRDefault="00B05263" w:rsidP="00B05263"/>
    <w:p w14:paraId="0BF55674" w14:textId="77777777" w:rsidR="00B05263" w:rsidRPr="006A28AD" w:rsidRDefault="00B05263" w:rsidP="00B05263">
      <w:r w:rsidRPr="006A28AD">
        <w:t>In no case was the assumption made that subjects would be covered in a specific sequence.  The time allocations serve as approximations and are not to be rigidly adhered to.  The Social science faculty recognizes that there are many valid educational reasons why deviation from time approximations would be ideal. These include, but are not limited to, student interest and recent developments in the field.</w:t>
      </w:r>
    </w:p>
    <w:p w14:paraId="5E02532B" w14:textId="77777777" w:rsidR="00B05263" w:rsidRPr="006A28AD" w:rsidRDefault="00B05263" w:rsidP="00B05263"/>
    <w:p w14:paraId="1A3D725A" w14:textId="77777777" w:rsidR="00B05263" w:rsidRPr="006A28AD" w:rsidRDefault="00B05263" w:rsidP="00B05263">
      <w:r w:rsidRPr="006A28AD">
        <w:t>Students may be tested in many different ways, including essay examinations, short answer tests, book evaluations, and oral presentations.  It is anticipated that the instructor will place heavy reliance upon methods that will test the students’ reading and writing skills, as entrance into Social science courses is contingent on the student being certified in these areas.</w:t>
      </w:r>
    </w:p>
    <w:p w14:paraId="42589AB2" w14:textId="77777777" w:rsidR="00B05263" w:rsidRPr="006A28AD" w:rsidRDefault="00B05263" w:rsidP="00B05263"/>
    <w:p w14:paraId="5C337AC0" w14:textId="77777777" w:rsidR="00B05263" w:rsidRPr="006A28AD" w:rsidRDefault="00B05263" w:rsidP="00B05263">
      <w:r w:rsidRPr="006A28AD">
        <w:t>Standards of grading will be consistent with the standards listed in the college catalogue.</w:t>
      </w:r>
    </w:p>
    <w:p w14:paraId="3DF8FAA8" w14:textId="77777777" w:rsidR="00B05263" w:rsidRPr="006A28AD" w:rsidRDefault="00B05263" w:rsidP="00B05263"/>
    <w:p w14:paraId="13B4CFE2" w14:textId="77777777" w:rsidR="00B05263" w:rsidRPr="006A28AD" w:rsidRDefault="00B05263" w:rsidP="00B05263">
      <w:r w:rsidRPr="006A28AD">
        <w:t>Revised by:</w:t>
      </w:r>
    </w:p>
    <w:p w14:paraId="1A97C435" w14:textId="77777777" w:rsidR="00B05263" w:rsidRPr="006A28AD" w:rsidRDefault="00B05263" w:rsidP="00B05263"/>
    <w:p w14:paraId="4B4ED415" w14:textId="77777777" w:rsidR="00B05263" w:rsidRPr="006A28AD" w:rsidRDefault="00B05263" w:rsidP="00B05263">
      <w:r>
        <w:t>Lisa Pope Fischer, Spring 2013</w:t>
      </w:r>
    </w:p>
    <w:p w14:paraId="2A2B17A0" w14:textId="77777777" w:rsidR="00B05263" w:rsidRPr="006A28AD" w:rsidRDefault="00B05263" w:rsidP="00B05263"/>
    <w:p w14:paraId="5236217A" w14:textId="77777777" w:rsidR="00B05263" w:rsidRPr="006A28AD" w:rsidRDefault="00B05263" w:rsidP="00B05263"/>
    <w:p w14:paraId="01AF22AF" w14:textId="77777777" w:rsidR="00B05263" w:rsidRPr="006A28AD" w:rsidRDefault="00B05263" w:rsidP="00B05263"/>
    <w:p w14:paraId="36D2537D" w14:textId="77777777" w:rsidR="00B05263" w:rsidRPr="00731B8B" w:rsidRDefault="00B05263" w:rsidP="00B05263">
      <w:pPr>
        <w:jc w:val="center"/>
        <w:rPr>
          <w:rFonts w:eastAsia="MS Mincho"/>
          <w:b/>
          <w:sz w:val="22"/>
          <w:szCs w:val="22"/>
        </w:rPr>
      </w:pPr>
      <w:r w:rsidRPr="006A28AD">
        <w:br w:type="page"/>
      </w:r>
      <w:r w:rsidRPr="00731B8B">
        <w:rPr>
          <w:rFonts w:eastAsia="MS Mincho"/>
          <w:b/>
          <w:sz w:val="22"/>
          <w:szCs w:val="22"/>
        </w:rPr>
        <w:lastRenderedPageBreak/>
        <w:t>New York City College of Technology</w:t>
      </w:r>
    </w:p>
    <w:p w14:paraId="3DD9B9EE" w14:textId="77777777" w:rsidR="00B05263" w:rsidRPr="00731B8B" w:rsidRDefault="00B05263" w:rsidP="00B05263">
      <w:pPr>
        <w:jc w:val="center"/>
        <w:rPr>
          <w:rFonts w:eastAsia="MS Mincho"/>
          <w:b/>
          <w:sz w:val="22"/>
          <w:szCs w:val="22"/>
        </w:rPr>
      </w:pPr>
      <w:r w:rsidRPr="00731B8B">
        <w:rPr>
          <w:rFonts w:eastAsia="MS Mincho"/>
          <w:b/>
          <w:sz w:val="22"/>
          <w:szCs w:val="22"/>
        </w:rPr>
        <w:t xml:space="preserve">Social Science Department </w:t>
      </w:r>
    </w:p>
    <w:p w14:paraId="64BEAFEF" w14:textId="77777777" w:rsidR="00B05263" w:rsidRDefault="00B05263" w:rsidP="00B05263">
      <w:pPr>
        <w:rPr>
          <w:rFonts w:eastAsia="MS Mincho"/>
          <w:sz w:val="22"/>
          <w:szCs w:val="22"/>
        </w:rPr>
      </w:pPr>
      <w:r w:rsidRPr="00731B8B">
        <w:rPr>
          <w:rFonts w:eastAsia="MS Mincho"/>
          <w:sz w:val="22"/>
          <w:szCs w:val="22"/>
        </w:rPr>
        <w:t xml:space="preserve"> </w:t>
      </w:r>
      <w:r w:rsidRPr="00731B8B">
        <w:rPr>
          <w:rFonts w:eastAsia="MS Mincho"/>
          <w:b/>
          <w:sz w:val="22"/>
          <w:szCs w:val="22"/>
        </w:rPr>
        <w:t xml:space="preserve">COURSE CODE:  </w:t>
      </w:r>
      <w:r w:rsidRPr="00731B8B">
        <w:rPr>
          <w:rFonts w:eastAsia="MS Mincho"/>
          <w:sz w:val="22"/>
          <w:szCs w:val="22"/>
        </w:rPr>
        <w:t>ANTH 1103</w:t>
      </w:r>
    </w:p>
    <w:p w14:paraId="027040D0" w14:textId="77777777" w:rsidR="00B05263" w:rsidRPr="00731B8B" w:rsidRDefault="00B05263" w:rsidP="00B05263">
      <w:pPr>
        <w:rPr>
          <w:rFonts w:eastAsia="MS Mincho"/>
          <w:b/>
          <w:sz w:val="22"/>
          <w:szCs w:val="22"/>
        </w:rPr>
      </w:pPr>
    </w:p>
    <w:p w14:paraId="27732F00" w14:textId="77777777" w:rsidR="00B05263" w:rsidRDefault="00B05263" w:rsidP="00B05263">
      <w:pPr>
        <w:rPr>
          <w:rFonts w:eastAsia="MS Mincho"/>
          <w:sz w:val="22"/>
          <w:szCs w:val="22"/>
        </w:rPr>
      </w:pPr>
      <w:r w:rsidRPr="00731B8B">
        <w:rPr>
          <w:rFonts w:eastAsia="MS Mincho"/>
          <w:sz w:val="22"/>
          <w:szCs w:val="22"/>
        </w:rPr>
        <w:t xml:space="preserve"> </w:t>
      </w:r>
      <w:r w:rsidRPr="00731B8B">
        <w:rPr>
          <w:rFonts w:eastAsia="MS Mincho"/>
          <w:b/>
          <w:sz w:val="22"/>
          <w:szCs w:val="22"/>
        </w:rPr>
        <w:t xml:space="preserve">TITLE:  </w:t>
      </w:r>
      <w:r w:rsidRPr="00731B8B">
        <w:rPr>
          <w:rFonts w:eastAsia="MS Mincho"/>
          <w:sz w:val="22"/>
          <w:szCs w:val="22"/>
        </w:rPr>
        <w:t>CONTEMPORARY WOMEN: AN INTERDISCIPLINARY APPROACH TO THE STUDY OF THE FEMALE</w:t>
      </w:r>
    </w:p>
    <w:p w14:paraId="08DED8C4" w14:textId="77777777" w:rsidR="00B05263" w:rsidRPr="00731B8B" w:rsidRDefault="00B05263" w:rsidP="00B05263">
      <w:pPr>
        <w:rPr>
          <w:rFonts w:eastAsia="MS Mincho"/>
          <w:sz w:val="22"/>
          <w:szCs w:val="22"/>
        </w:rPr>
      </w:pPr>
    </w:p>
    <w:p w14:paraId="682E7F70" w14:textId="77777777" w:rsidR="00B05263" w:rsidRPr="00731B8B" w:rsidRDefault="00B05263" w:rsidP="00B05263">
      <w:pPr>
        <w:rPr>
          <w:rFonts w:eastAsia="MS Mincho"/>
          <w:sz w:val="22"/>
          <w:szCs w:val="22"/>
        </w:rPr>
      </w:pPr>
      <w:r w:rsidRPr="00731B8B">
        <w:rPr>
          <w:rFonts w:eastAsia="MS Mincho"/>
          <w:sz w:val="22"/>
          <w:szCs w:val="22"/>
        </w:rPr>
        <w:t xml:space="preserve"> </w:t>
      </w:r>
      <w:r w:rsidRPr="00731B8B">
        <w:rPr>
          <w:rFonts w:eastAsia="MS Mincho"/>
          <w:b/>
          <w:sz w:val="22"/>
          <w:szCs w:val="22"/>
        </w:rPr>
        <w:t xml:space="preserve">Number of class hours, lab hours if applicable, credits: </w:t>
      </w:r>
      <w:r w:rsidRPr="00731B8B">
        <w:rPr>
          <w:rFonts w:eastAsia="MS Mincho"/>
          <w:sz w:val="22"/>
          <w:szCs w:val="22"/>
        </w:rPr>
        <w:t xml:space="preserve"> 3 Class Hours, 3 Credits, BS core</w:t>
      </w:r>
    </w:p>
    <w:p w14:paraId="5ADBDA48" w14:textId="77777777" w:rsidR="00B05263" w:rsidRPr="00731B8B" w:rsidRDefault="00B05263" w:rsidP="00B05263">
      <w:pPr>
        <w:rPr>
          <w:rFonts w:eastAsia="MS Mincho"/>
          <w:sz w:val="22"/>
          <w:szCs w:val="22"/>
        </w:rPr>
      </w:pPr>
    </w:p>
    <w:p w14:paraId="3F51D9E4" w14:textId="77777777" w:rsidR="00B05263" w:rsidRPr="00731B8B" w:rsidRDefault="00B05263" w:rsidP="00B05263">
      <w:pPr>
        <w:rPr>
          <w:rFonts w:eastAsia="MS Mincho"/>
          <w:sz w:val="22"/>
          <w:szCs w:val="22"/>
        </w:rPr>
      </w:pPr>
    </w:p>
    <w:p w14:paraId="4220E295" w14:textId="77777777" w:rsidR="00B05263" w:rsidRPr="00731B8B" w:rsidRDefault="00B05263" w:rsidP="00B05263">
      <w:pPr>
        <w:rPr>
          <w:rFonts w:eastAsia="MS Mincho"/>
          <w:b/>
          <w:sz w:val="22"/>
          <w:szCs w:val="22"/>
        </w:rPr>
      </w:pPr>
      <w:r w:rsidRPr="00731B8B">
        <w:rPr>
          <w:rFonts w:eastAsia="MS Mincho"/>
          <w:b/>
          <w:sz w:val="22"/>
          <w:szCs w:val="22"/>
        </w:rPr>
        <w:t xml:space="preserve">COURSE DESCRIPTION:  </w:t>
      </w:r>
    </w:p>
    <w:p w14:paraId="02A15768" w14:textId="77777777" w:rsidR="00B05263" w:rsidRDefault="00B05263" w:rsidP="00B05263">
      <w:r w:rsidRPr="006A28AD">
        <w:t>An interdisciplinary approach to the study of the female.  Female development from a historical, economic, sociological, psychological and anthropological perspective.  Focus on readings and research concerning women with an analytical emphasis on biological versus cultural orientations in the literature.</w:t>
      </w:r>
    </w:p>
    <w:p w14:paraId="02A2EC21" w14:textId="77777777" w:rsidR="00B05263" w:rsidRDefault="00B05263" w:rsidP="00B05263"/>
    <w:p w14:paraId="3F495C12" w14:textId="77777777" w:rsidR="00B05263" w:rsidRPr="006A28AD" w:rsidRDefault="00B05263" w:rsidP="00B05263">
      <w:r w:rsidRPr="003B4D2D">
        <w:rPr>
          <w:rFonts w:eastAsia="MS Mincho" w:hint="eastAsia"/>
          <w:b/>
        </w:rPr>
        <w:t xml:space="preserve">RECOMMENDED/TYPICAL/REQUIRED TEXTBOOK (S) and/or MATERIALS* </w:t>
      </w:r>
      <w:r w:rsidRPr="003B4D2D">
        <w:rPr>
          <w:rFonts w:eastAsia="MS Mincho" w:hint="eastAsia"/>
          <w:b/>
        </w:rPr>
        <w:cr/>
      </w:r>
      <w:r w:rsidRPr="00A54E2E">
        <w:rPr>
          <w:rFonts w:eastAsia="MS Mincho" w:hint="eastAsia"/>
          <w:b/>
        </w:rPr>
        <w:t xml:space="preserve"> </w:t>
      </w:r>
      <w:r w:rsidRPr="006A28AD">
        <w:t xml:space="preserve">1) TITLE: The Gender/Sexuality Reader: Culture, History, Political Economy. </w:t>
      </w:r>
    </w:p>
    <w:p w14:paraId="7C5E0435" w14:textId="77777777" w:rsidR="00B05263" w:rsidRPr="006A28AD" w:rsidRDefault="00B05263" w:rsidP="00B05263">
      <w:r w:rsidRPr="006A28AD">
        <w:t>EDITION: 1997, ISBN:0-415-91005-6</w:t>
      </w:r>
    </w:p>
    <w:p w14:paraId="3DD47079" w14:textId="77777777" w:rsidR="00B05263" w:rsidRPr="006A28AD" w:rsidRDefault="00B05263" w:rsidP="00B05263">
      <w:r w:rsidRPr="006A28AD">
        <w:t>AUTHOR: Lancaster, Roger N., and Micaela di Leonardo (Eds.)</w:t>
      </w:r>
    </w:p>
    <w:p w14:paraId="19EB9851" w14:textId="77777777" w:rsidR="00B05263" w:rsidRPr="006A28AD" w:rsidRDefault="00B05263" w:rsidP="00B05263">
      <w:r w:rsidRPr="006A28AD">
        <w:t xml:space="preserve">PUBLISHER: New York: Routledge. </w:t>
      </w:r>
    </w:p>
    <w:p w14:paraId="7E3F2467" w14:textId="77777777" w:rsidR="00B05263" w:rsidRPr="006A28AD" w:rsidRDefault="00B05263" w:rsidP="00B05263"/>
    <w:p w14:paraId="57648079" w14:textId="77777777" w:rsidR="00B05263" w:rsidRPr="006A28AD" w:rsidRDefault="00B05263" w:rsidP="00B05263">
      <w:r w:rsidRPr="006A28AD">
        <w:t xml:space="preserve">2) TITLE: Gender &amp; Difference in a Globalizing World. </w:t>
      </w:r>
    </w:p>
    <w:p w14:paraId="45A181F1" w14:textId="77777777" w:rsidR="00B05263" w:rsidRPr="006A28AD" w:rsidRDefault="00B05263" w:rsidP="00B05263">
      <w:r w:rsidRPr="006A28AD">
        <w:t>EDITION: 1st, 2010, ISBN:978-1-57766-598-4</w:t>
      </w:r>
    </w:p>
    <w:p w14:paraId="6002C82D" w14:textId="77777777" w:rsidR="00B05263" w:rsidRPr="006A28AD" w:rsidRDefault="00B05263" w:rsidP="00B05263">
      <w:r w:rsidRPr="006A28AD">
        <w:t xml:space="preserve">AUTHOR: Francis </w:t>
      </w:r>
      <w:proofErr w:type="spellStart"/>
      <w:r w:rsidRPr="006A28AD">
        <w:t>Mascia</w:t>
      </w:r>
      <w:proofErr w:type="spellEnd"/>
      <w:r w:rsidRPr="006A28AD">
        <w:t xml:space="preserve"> Lees </w:t>
      </w:r>
    </w:p>
    <w:p w14:paraId="65C64714" w14:textId="77777777" w:rsidR="00B05263" w:rsidRPr="006A28AD" w:rsidRDefault="00B05263" w:rsidP="00B05263">
      <w:r w:rsidRPr="006A28AD">
        <w:t xml:space="preserve">PUBLISHER: Prospect Heights, Illinois: Waveland Press, Inc. </w:t>
      </w:r>
    </w:p>
    <w:p w14:paraId="02A1B737" w14:textId="77777777" w:rsidR="00B05263" w:rsidRPr="006A28AD" w:rsidRDefault="00B05263" w:rsidP="00B05263"/>
    <w:p w14:paraId="10FE7081" w14:textId="77777777" w:rsidR="00B05263" w:rsidRDefault="00B05263" w:rsidP="00B05263"/>
    <w:p w14:paraId="0C2ECF33" w14:textId="77777777" w:rsidR="00B05263" w:rsidRPr="006A28AD" w:rsidRDefault="00B05263" w:rsidP="00B05263"/>
    <w:p w14:paraId="7ACF82D5" w14:textId="77777777" w:rsidR="00B05263" w:rsidRPr="006A28AD" w:rsidRDefault="00B05263" w:rsidP="00B05263">
      <w:pPr>
        <w:rPr>
          <w:b/>
        </w:rPr>
      </w:pPr>
      <w:r w:rsidRPr="006A28AD">
        <w:rPr>
          <w:b/>
        </w:rPr>
        <w:t>SAMPLE SEQUENCE OF TOPICS AND APPROXIMATE TIME ALLOCATIONS</w:t>
      </w:r>
    </w:p>
    <w:p w14:paraId="05DB2523" w14:textId="77777777" w:rsidR="00B05263" w:rsidRDefault="00B05263" w:rsidP="00B05263"/>
    <w:p w14:paraId="432C57A7" w14:textId="77777777" w:rsidR="00B05263" w:rsidRDefault="00B05263" w:rsidP="00B05263">
      <w:pPr>
        <w:rPr>
          <w:u w:val="single"/>
        </w:rPr>
      </w:pPr>
      <w:r>
        <w:rPr>
          <w:u w:val="single"/>
        </w:rPr>
        <w:t>Week 1</w:t>
      </w:r>
    </w:p>
    <w:p w14:paraId="172B7464" w14:textId="77777777" w:rsidR="00B05263" w:rsidRPr="00EE21A2" w:rsidRDefault="00B05263" w:rsidP="00B05263">
      <w:pPr>
        <w:rPr>
          <w:u w:val="single"/>
        </w:rPr>
      </w:pPr>
    </w:p>
    <w:p w14:paraId="791CE82E" w14:textId="77777777" w:rsidR="00B05263" w:rsidRDefault="00B05263" w:rsidP="00B05263">
      <w:r w:rsidRPr="006A28AD">
        <w:t>INTRODUCTION AND BACKGROUND</w:t>
      </w:r>
      <w:r>
        <w:t xml:space="preserve"> </w:t>
      </w:r>
      <w:r w:rsidRPr="006A28AD">
        <w:t xml:space="preserve"> (WEEK 1)</w:t>
      </w:r>
    </w:p>
    <w:p w14:paraId="65043454" w14:textId="77777777" w:rsidR="00B05263" w:rsidRDefault="00B05263" w:rsidP="00B05263">
      <w:pPr>
        <w:pStyle w:val="ListParagraph"/>
        <w:numPr>
          <w:ilvl w:val="0"/>
          <w:numId w:val="11"/>
        </w:numPr>
      </w:pPr>
      <w:r>
        <w:t>Situating Gender and difference within the field of anthropology</w:t>
      </w:r>
    </w:p>
    <w:p w14:paraId="6D587206" w14:textId="77777777" w:rsidR="00B05263" w:rsidRDefault="00B05263" w:rsidP="00B05263">
      <w:pPr>
        <w:pStyle w:val="ListParagraph"/>
        <w:numPr>
          <w:ilvl w:val="0"/>
          <w:numId w:val="11"/>
        </w:numPr>
      </w:pPr>
      <w:r>
        <w:t>What is “Gender”? And how is it different from “sex”?</w:t>
      </w:r>
    </w:p>
    <w:p w14:paraId="751B4584" w14:textId="77777777" w:rsidR="00B05263" w:rsidRDefault="00B05263" w:rsidP="00B05263">
      <w:pPr>
        <w:pStyle w:val="ListParagraph"/>
        <w:numPr>
          <w:ilvl w:val="0"/>
          <w:numId w:val="11"/>
        </w:numPr>
      </w:pPr>
      <w:r>
        <w:t>How are gender studies not just about women? (Includes forms of inequality including race, gender, and sexual orientation).</w:t>
      </w:r>
    </w:p>
    <w:p w14:paraId="3246C42D" w14:textId="77777777" w:rsidR="00B05263" w:rsidRPr="00EE21A2" w:rsidRDefault="00B05263" w:rsidP="00B05263">
      <w:pPr>
        <w:rPr>
          <w:u w:val="single"/>
        </w:rPr>
      </w:pPr>
      <w:r>
        <w:rPr>
          <w:u w:val="single"/>
        </w:rPr>
        <w:t>Week 2</w:t>
      </w:r>
    </w:p>
    <w:p w14:paraId="5FE0C97D" w14:textId="77777777" w:rsidR="00B05263" w:rsidRPr="005F7FEC" w:rsidRDefault="00B05263" w:rsidP="00B05263">
      <w:r w:rsidRPr="005F7FEC">
        <w:t>I.HISTORY OF WOMEN’S MOVEMENT (WEEK 1-2)</w:t>
      </w:r>
    </w:p>
    <w:p w14:paraId="4D9EA3C4" w14:textId="77777777" w:rsidR="00B05263" w:rsidRPr="005F7FEC" w:rsidRDefault="00B05263" w:rsidP="00B05263">
      <w:proofErr w:type="spellStart"/>
      <w:r w:rsidRPr="005F7FEC">
        <w:t>A.European</w:t>
      </w:r>
      <w:proofErr w:type="spellEnd"/>
      <w:r w:rsidRPr="005F7FEC">
        <w:t xml:space="preserve"> Influences </w:t>
      </w:r>
    </w:p>
    <w:p w14:paraId="59FD6A7F" w14:textId="77777777" w:rsidR="00B05263" w:rsidRPr="005F7FEC" w:rsidRDefault="00B05263" w:rsidP="00B05263">
      <w:proofErr w:type="spellStart"/>
      <w:r w:rsidRPr="005F7FEC">
        <w:t>B.Colonial</w:t>
      </w:r>
      <w:proofErr w:type="spellEnd"/>
      <w:r w:rsidRPr="005F7FEC">
        <w:t xml:space="preserve"> and Early National Period</w:t>
      </w:r>
    </w:p>
    <w:p w14:paraId="69EB713C" w14:textId="77777777" w:rsidR="00B05263" w:rsidRPr="005F7FEC" w:rsidRDefault="00B05263" w:rsidP="00B05263">
      <w:pPr>
        <w:ind w:left="720"/>
      </w:pPr>
      <w:r w:rsidRPr="005F7FEC">
        <w:t>1. legal status of women</w:t>
      </w:r>
    </w:p>
    <w:p w14:paraId="0864089B" w14:textId="77777777" w:rsidR="00B05263" w:rsidRPr="005F7FEC" w:rsidRDefault="00B05263" w:rsidP="00B05263">
      <w:pPr>
        <w:ind w:left="720"/>
      </w:pPr>
      <w:r w:rsidRPr="005F7FEC">
        <w:t>2. image of women</w:t>
      </w:r>
    </w:p>
    <w:p w14:paraId="00AAD4D1" w14:textId="77777777" w:rsidR="00B05263" w:rsidRPr="005F7FEC" w:rsidRDefault="00B05263" w:rsidP="00B05263">
      <w:pPr>
        <w:ind w:left="720"/>
      </w:pPr>
      <w:r w:rsidRPr="005F7FEC">
        <w:t>3. women's work</w:t>
      </w:r>
    </w:p>
    <w:p w14:paraId="34B2F360" w14:textId="77777777" w:rsidR="00B05263" w:rsidRPr="005F7FEC" w:rsidRDefault="00B05263" w:rsidP="00B05263">
      <w:proofErr w:type="spellStart"/>
      <w:r>
        <w:t>C.Women's</w:t>
      </w:r>
      <w:proofErr w:type="spellEnd"/>
      <w:r>
        <w:t xml:space="preserve"> Rights Movement: 19</w:t>
      </w:r>
      <w:r w:rsidRPr="00111D72">
        <w:rPr>
          <w:vertAlign w:val="superscript"/>
        </w:rPr>
        <w:t>th</w:t>
      </w:r>
      <w:r>
        <w:t>-</w:t>
      </w:r>
      <w:r w:rsidRPr="005F7FEC">
        <w:t>20th Century</w:t>
      </w:r>
    </w:p>
    <w:p w14:paraId="502F6C1D" w14:textId="77777777" w:rsidR="00B05263" w:rsidRPr="005F7FEC" w:rsidRDefault="00B05263" w:rsidP="00B05263">
      <w:pPr>
        <w:ind w:left="720"/>
      </w:pPr>
      <w:r>
        <w:t>1.Early Rebels and reformers 1830-</w:t>
      </w:r>
      <w:r w:rsidRPr="005F7FEC">
        <w:t>1860</w:t>
      </w:r>
    </w:p>
    <w:p w14:paraId="46536964" w14:textId="77777777" w:rsidR="00B05263" w:rsidRPr="005F7FEC" w:rsidRDefault="00B05263" w:rsidP="00B05263">
      <w:pPr>
        <w:ind w:left="1440"/>
      </w:pPr>
      <w:proofErr w:type="spellStart"/>
      <w:r>
        <w:t>a.</w:t>
      </w:r>
      <w:r w:rsidRPr="005F7FEC">
        <w:t>women</w:t>
      </w:r>
      <w:proofErr w:type="spellEnd"/>
      <w:r w:rsidRPr="005F7FEC">
        <w:t xml:space="preserve"> and the abolition movement</w:t>
      </w:r>
    </w:p>
    <w:p w14:paraId="08FF0330" w14:textId="77777777" w:rsidR="00B05263" w:rsidRPr="005F7FEC" w:rsidRDefault="00B05263" w:rsidP="00B05263">
      <w:pPr>
        <w:ind w:left="1440"/>
      </w:pPr>
      <w:proofErr w:type="spellStart"/>
      <w:r>
        <w:lastRenderedPageBreak/>
        <w:t>b.</w:t>
      </w:r>
      <w:r w:rsidRPr="005F7FEC">
        <w:t>Seneca</w:t>
      </w:r>
      <w:proofErr w:type="spellEnd"/>
      <w:r w:rsidRPr="005F7FEC">
        <w:t xml:space="preserve"> Falls Convention</w:t>
      </w:r>
    </w:p>
    <w:p w14:paraId="3A2A0475" w14:textId="77777777" w:rsidR="00B05263" w:rsidRPr="005F7FEC" w:rsidRDefault="00B05263" w:rsidP="00B05263">
      <w:pPr>
        <w:ind w:left="720"/>
      </w:pPr>
      <w:r>
        <w:t>2.1860-</w:t>
      </w:r>
      <w:r w:rsidRPr="005F7FEC">
        <w:t>1920</w:t>
      </w:r>
      <w:r>
        <w:t xml:space="preserve"> (FIRST WAVE OF FEMINISM)</w:t>
      </w:r>
    </w:p>
    <w:p w14:paraId="78F9C2EF" w14:textId="77777777" w:rsidR="00B05263" w:rsidRPr="005F7FEC" w:rsidRDefault="00B05263" w:rsidP="00B05263">
      <w:pPr>
        <w:ind w:left="1440"/>
      </w:pPr>
      <w:proofErr w:type="spellStart"/>
      <w:r>
        <w:t>a.</w:t>
      </w:r>
      <w:r w:rsidRPr="005F7FEC">
        <w:t>ideological</w:t>
      </w:r>
      <w:proofErr w:type="spellEnd"/>
      <w:r w:rsidRPr="005F7FEC">
        <w:t xml:space="preserve"> differences among suffragettes: Women's rights or feminism?</w:t>
      </w:r>
    </w:p>
    <w:p w14:paraId="20B84123" w14:textId="77777777" w:rsidR="00B05263" w:rsidRPr="005F7FEC" w:rsidRDefault="00B05263" w:rsidP="00B05263">
      <w:pPr>
        <w:ind w:left="1440"/>
      </w:pPr>
      <w:proofErr w:type="spellStart"/>
      <w:r>
        <w:t>b.</w:t>
      </w:r>
      <w:r w:rsidRPr="005F7FEC">
        <w:t>passage</w:t>
      </w:r>
      <w:proofErr w:type="spellEnd"/>
      <w:r w:rsidRPr="005F7FEC">
        <w:t xml:space="preserve"> of 19th Amendment</w:t>
      </w:r>
    </w:p>
    <w:p w14:paraId="57A7AE5C" w14:textId="77777777" w:rsidR="00B05263" w:rsidRPr="005F7FEC" w:rsidRDefault="00B05263" w:rsidP="00B05263">
      <w:pPr>
        <w:ind w:left="1440"/>
      </w:pPr>
      <w:proofErr w:type="spellStart"/>
      <w:r>
        <w:t>c.</w:t>
      </w:r>
      <w:r w:rsidRPr="005F7FEC">
        <w:t>decline</w:t>
      </w:r>
      <w:proofErr w:type="spellEnd"/>
      <w:r w:rsidRPr="005F7FEC">
        <w:t xml:space="preserve"> of Women's Movement</w:t>
      </w:r>
    </w:p>
    <w:p w14:paraId="56D8E6AC" w14:textId="77777777" w:rsidR="00B05263" w:rsidRPr="005F7FEC" w:rsidRDefault="00B05263" w:rsidP="00B05263">
      <w:pPr>
        <w:ind w:left="720"/>
      </w:pPr>
      <w:r>
        <w:t>3.1920-</w:t>
      </w:r>
      <w:r w:rsidRPr="005F7FEC">
        <w:t>1960 Period of Decline</w:t>
      </w:r>
    </w:p>
    <w:p w14:paraId="5A1639DC" w14:textId="77777777" w:rsidR="00B05263" w:rsidRPr="005F7FEC" w:rsidRDefault="00B05263" w:rsidP="00B05263">
      <w:pPr>
        <w:ind w:left="1440"/>
      </w:pPr>
      <w:r>
        <w:t>a.1920's -</w:t>
      </w:r>
      <w:r w:rsidRPr="005F7FEC">
        <w:t>image of the "New Woman"</w:t>
      </w:r>
    </w:p>
    <w:p w14:paraId="21B6A3E9" w14:textId="77777777" w:rsidR="00B05263" w:rsidRPr="005F7FEC" w:rsidRDefault="00B05263" w:rsidP="00B05263">
      <w:pPr>
        <w:ind w:left="1440"/>
      </w:pPr>
      <w:proofErr w:type="spellStart"/>
      <w:r>
        <w:t>b.</w:t>
      </w:r>
      <w:r w:rsidRPr="005F7FEC">
        <w:t>World</w:t>
      </w:r>
      <w:proofErr w:type="spellEnd"/>
      <w:r w:rsidRPr="005F7FEC">
        <w:t xml:space="preserve"> War II and the economic role of women</w:t>
      </w:r>
    </w:p>
    <w:p w14:paraId="76BAE633" w14:textId="77777777" w:rsidR="00B05263" w:rsidRDefault="00B05263" w:rsidP="00B05263">
      <w:pPr>
        <w:ind w:left="720" w:firstLine="720"/>
      </w:pPr>
      <w:proofErr w:type="spellStart"/>
      <w:r>
        <w:t>c.</w:t>
      </w:r>
      <w:r w:rsidRPr="005F7FEC">
        <w:t>post</w:t>
      </w:r>
      <w:proofErr w:type="spellEnd"/>
      <w:r w:rsidRPr="005F7FEC">
        <w:t>-war retreat to the household</w:t>
      </w:r>
    </w:p>
    <w:p w14:paraId="7B1E3A72" w14:textId="77777777" w:rsidR="00B05263" w:rsidRDefault="00B05263" w:rsidP="00B05263">
      <w:pPr>
        <w:ind w:firstLine="720"/>
      </w:pPr>
      <w:r>
        <w:t>4. 1960s-1980s (SECOND WAVE OF FEMINISM)</w:t>
      </w:r>
    </w:p>
    <w:p w14:paraId="51B5146F" w14:textId="77777777" w:rsidR="00B05263" w:rsidRDefault="00B05263" w:rsidP="00B05263">
      <w:pPr>
        <w:ind w:left="1440"/>
      </w:pPr>
      <w:r>
        <w:t>a. Associated with the civil rights movement</w:t>
      </w:r>
    </w:p>
    <w:p w14:paraId="2ADDCB41" w14:textId="77777777" w:rsidR="00B05263" w:rsidRDefault="00B05263" w:rsidP="00B05263">
      <w:pPr>
        <w:ind w:left="1440"/>
      </w:pPr>
      <w:r>
        <w:t>b. Friedan “personal is political”, right to work</w:t>
      </w:r>
    </w:p>
    <w:p w14:paraId="19CB49CB" w14:textId="77777777" w:rsidR="00B05263" w:rsidRDefault="00B05263" w:rsidP="00B05263">
      <w:pPr>
        <w:ind w:left="1440"/>
      </w:pPr>
      <w:r>
        <w:t>c. Mainly associated with White middle class</w:t>
      </w:r>
    </w:p>
    <w:p w14:paraId="26DAA7AC" w14:textId="77777777" w:rsidR="00B05263" w:rsidRDefault="00B05263" w:rsidP="00B05263">
      <w:pPr>
        <w:ind w:left="720"/>
      </w:pPr>
      <w:r>
        <w:t>5. 1980s – (THIRD WAVE OF FEMINISM)</w:t>
      </w:r>
    </w:p>
    <w:p w14:paraId="2D5F2A6E" w14:textId="77777777" w:rsidR="00B05263" w:rsidRDefault="00B05263" w:rsidP="00B05263">
      <w:pPr>
        <w:ind w:left="1440"/>
      </w:pPr>
      <w:r>
        <w:t>a. Includes women of color</w:t>
      </w:r>
    </w:p>
    <w:p w14:paraId="36EB9999" w14:textId="77777777" w:rsidR="00B05263" w:rsidRDefault="00B05263" w:rsidP="00B05263">
      <w:pPr>
        <w:ind w:left="1440"/>
      </w:pPr>
      <w:r>
        <w:t>b. Includes issues related to sexual orientations: LGB</w:t>
      </w:r>
    </w:p>
    <w:p w14:paraId="0770620B" w14:textId="77777777" w:rsidR="00B05263" w:rsidRDefault="00B05263" w:rsidP="00B05263">
      <w:pPr>
        <w:ind w:left="1440"/>
      </w:pPr>
      <w:r>
        <w:t>c. Includes understandings of both femininity and masculinity</w:t>
      </w:r>
    </w:p>
    <w:p w14:paraId="7D6E0334" w14:textId="77777777" w:rsidR="00B05263" w:rsidRPr="005F7FEC" w:rsidRDefault="00B05263" w:rsidP="00B05263">
      <w:pPr>
        <w:ind w:left="1440"/>
      </w:pPr>
      <w:r>
        <w:t>d. Concerned with all forms of social inequality</w:t>
      </w:r>
    </w:p>
    <w:p w14:paraId="007DDF7A" w14:textId="77777777" w:rsidR="00B05263" w:rsidRPr="005F7FEC" w:rsidRDefault="00B05263" w:rsidP="00B05263">
      <w:proofErr w:type="spellStart"/>
      <w:r>
        <w:t>D.</w:t>
      </w:r>
      <w:r w:rsidRPr="005F7FEC">
        <w:t>Women</w:t>
      </w:r>
      <w:proofErr w:type="spellEnd"/>
      <w:r w:rsidRPr="005F7FEC">
        <w:t xml:space="preserve"> and Education</w:t>
      </w:r>
    </w:p>
    <w:p w14:paraId="77F2E8EA" w14:textId="77777777" w:rsidR="00B05263" w:rsidRPr="005F7FEC" w:rsidRDefault="00B05263" w:rsidP="00B05263">
      <w:pPr>
        <w:ind w:left="720"/>
      </w:pPr>
      <w:r>
        <w:t>1.</w:t>
      </w:r>
      <w:r w:rsidRPr="005F7FEC">
        <w:t>Struggle for equal education</w:t>
      </w:r>
    </w:p>
    <w:p w14:paraId="3CDE4F8C" w14:textId="77777777" w:rsidR="00B05263" w:rsidRPr="005F7FEC" w:rsidRDefault="00B05263" w:rsidP="00B05263">
      <w:pPr>
        <w:ind w:left="720"/>
      </w:pPr>
      <w:r>
        <w:t>2.</w:t>
      </w:r>
      <w:r w:rsidRPr="005F7FEC">
        <w:t>Statistical description of contemporary educational position of women</w:t>
      </w:r>
    </w:p>
    <w:p w14:paraId="379E7A83" w14:textId="77777777" w:rsidR="00B05263" w:rsidRPr="005F7FEC" w:rsidRDefault="00B05263" w:rsidP="00B05263">
      <w:pPr>
        <w:ind w:left="720"/>
      </w:pPr>
      <w:r>
        <w:t>3.</w:t>
      </w:r>
      <w:r w:rsidRPr="005F7FEC">
        <w:t>Trends in female education</w:t>
      </w:r>
    </w:p>
    <w:p w14:paraId="55CEC676" w14:textId="77777777" w:rsidR="00B05263" w:rsidRPr="005F7FEC" w:rsidRDefault="00B05263" w:rsidP="00B05263">
      <w:proofErr w:type="spellStart"/>
      <w:r>
        <w:t>E.</w:t>
      </w:r>
      <w:r w:rsidRPr="005F7FEC">
        <w:t>Economic</w:t>
      </w:r>
      <w:proofErr w:type="spellEnd"/>
      <w:r w:rsidRPr="005F7FEC">
        <w:t xml:space="preserve"> and Legal Position of Women</w:t>
      </w:r>
    </w:p>
    <w:p w14:paraId="78A072A8" w14:textId="77777777" w:rsidR="00B05263" w:rsidRPr="005F7FEC" w:rsidRDefault="00B05263" w:rsidP="00B05263">
      <w:pPr>
        <w:ind w:left="720"/>
      </w:pPr>
      <w:r>
        <w:t>1.</w:t>
      </w:r>
      <w:r w:rsidRPr="005F7FEC">
        <w:t>Entry of women into modern industry</w:t>
      </w:r>
    </w:p>
    <w:p w14:paraId="3E5B9669" w14:textId="77777777" w:rsidR="00B05263" w:rsidRPr="005F7FEC" w:rsidRDefault="00B05263" w:rsidP="00B05263">
      <w:pPr>
        <w:ind w:left="720"/>
      </w:pPr>
      <w:r>
        <w:t>2.</w:t>
      </w:r>
      <w:r w:rsidRPr="005F7FEC">
        <w:t>women's current economic and legal position</w:t>
      </w:r>
    </w:p>
    <w:p w14:paraId="5AA60BE4" w14:textId="77777777" w:rsidR="00B05263" w:rsidRPr="005F7FEC" w:rsidRDefault="00B05263" w:rsidP="00B05263">
      <w:pPr>
        <w:ind w:left="720" w:firstLine="720"/>
      </w:pPr>
      <w:proofErr w:type="spellStart"/>
      <w:r>
        <w:t>a.</w:t>
      </w:r>
      <w:r w:rsidRPr="005F7FEC">
        <w:t>women</w:t>
      </w:r>
      <w:proofErr w:type="spellEnd"/>
      <w:r w:rsidRPr="005F7FEC">
        <w:t xml:space="preserve"> in the economy: Statistical profile</w:t>
      </w:r>
    </w:p>
    <w:p w14:paraId="2F230A30" w14:textId="77777777" w:rsidR="00B05263" w:rsidRPr="005F7FEC" w:rsidRDefault="00B05263" w:rsidP="00B05263">
      <w:pPr>
        <w:ind w:left="1440"/>
      </w:pPr>
      <w:proofErr w:type="spellStart"/>
      <w:r>
        <w:t>b.</w:t>
      </w:r>
      <w:r w:rsidRPr="005F7FEC">
        <w:t>gender</w:t>
      </w:r>
      <w:proofErr w:type="spellEnd"/>
      <w:r w:rsidRPr="005F7FEC">
        <w:t xml:space="preserve"> discrimination</w:t>
      </w:r>
    </w:p>
    <w:p w14:paraId="6E4A9D8A" w14:textId="77777777" w:rsidR="00B05263" w:rsidRPr="005F7FEC" w:rsidRDefault="00B05263" w:rsidP="00B05263">
      <w:pPr>
        <w:ind w:left="1440"/>
      </w:pPr>
      <w:proofErr w:type="spellStart"/>
      <w:r>
        <w:t>c.</w:t>
      </w:r>
      <w:r w:rsidRPr="005F7FEC">
        <w:t>Title</w:t>
      </w:r>
      <w:proofErr w:type="spellEnd"/>
      <w:r w:rsidRPr="005F7FEC">
        <w:t xml:space="preserve"> VII, EEOC and Equal Pay Act</w:t>
      </w:r>
    </w:p>
    <w:p w14:paraId="3F8AA9A0" w14:textId="77777777" w:rsidR="00B05263" w:rsidRPr="005F7FEC" w:rsidRDefault="00B05263" w:rsidP="00B05263">
      <w:pPr>
        <w:ind w:left="1440"/>
      </w:pPr>
      <w:proofErr w:type="spellStart"/>
      <w:r>
        <w:t>d.</w:t>
      </w:r>
      <w:r w:rsidRPr="005F7FEC">
        <w:t>protective</w:t>
      </w:r>
      <w:proofErr w:type="spellEnd"/>
      <w:r w:rsidRPr="005F7FEC">
        <w:t xml:space="preserve"> legislation</w:t>
      </w:r>
    </w:p>
    <w:p w14:paraId="459A2795" w14:textId="77777777" w:rsidR="00B05263" w:rsidRPr="005F7FEC" w:rsidRDefault="00B05263" w:rsidP="00B05263">
      <w:pPr>
        <w:ind w:left="2160"/>
      </w:pPr>
      <w:proofErr w:type="spellStart"/>
      <w:r>
        <w:t>i.</w:t>
      </w:r>
      <w:r w:rsidRPr="005F7FEC">
        <w:t>history</w:t>
      </w:r>
      <w:proofErr w:type="spellEnd"/>
    </w:p>
    <w:p w14:paraId="45ED4B68" w14:textId="77777777" w:rsidR="00B05263" w:rsidRPr="005F7FEC" w:rsidRDefault="00B05263" w:rsidP="00B05263">
      <w:pPr>
        <w:ind w:left="2160"/>
      </w:pPr>
      <w:proofErr w:type="spellStart"/>
      <w:r>
        <w:t>ii.</w:t>
      </w:r>
      <w:r w:rsidRPr="005F7FEC">
        <w:t>contemporary</w:t>
      </w:r>
      <w:proofErr w:type="spellEnd"/>
      <w:r w:rsidRPr="005F7FEC">
        <w:t xml:space="preserve"> controversy</w:t>
      </w:r>
    </w:p>
    <w:p w14:paraId="3B72AB2D" w14:textId="77777777" w:rsidR="00B05263" w:rsidRPr="005F7FEC" w:rsidRDefault="00B05263" w:rsidP="00B05263">
      <w:pPr>
        <w:ind w:left="720"/>
      </w:pPr>
      <w:r>
        <w:t>3.</w:t>
      </w:r>
      <w:r w:rsidRPr="005F7FEC">
        <w:t>Women and the labor movement</w:t>
      </w:r>
    </w:p>
    <w:p w14:paraId="391DA162" w14:textId="77777777" w:rsidR="00B05263" w:rsidRPr="005F7FEC" w:rsidRDefault="00B05263" w:rsidP="00B05263">
      <w:pPr>
        <w:ind w:left="720"/>
      </w:pPr>
      <w:r>
        <w:t>4.</w:t>
      </w:r>
      <w:r w:rsidRPr="005F7FEC">
        <w:t>Legal position of women</w:t>
      </w:r>
    </w:p>
    <w:p w14:paraId="40C503BE" w14:textId="77777777" w:rsidR="00B05263" w:rsidRPr="005F7FEC" w:rsidRDefault="00B05263" w:rsidP="00B05263">
      <w:pPr>
        <w:ind w:left="1440"/>
      </w:pPr>
      <w:proofErr w:type="spellStart"/>
      <w:r>
        <w:t>a.</w:t>
      </w:r>
      <w:r w:rsidRPr="005F7FEC">
        <w:t>divorce</w:t>
      </w:r>
      <w:proofErr w:type="spellEnd"/>
      <w:r w:rsidRPr="005F7FEC">
        <w:t xml:space="preserve"> laws</w:t>
      </w:r>
    </w:p>
    <w:p w14:paraId="612D7360" w14:textId="77777777" w:rsidR="00B05263" w:rsidRPr="005F7FEC" w:rsidRDefault="00B05263" w:rsidP="00B05263">
      <w:pPr>
        <w:ind w:left="1440"/>
      </w:pPr>
      <w:proofErr w:type="spellStart"/>
      <w:r>
        <w:t>b.</w:t>
      </w:r>
      <w:r w:rsidRPr="005F7FEC">
        <w:t>abortion</w:t>
      </w:r>
      <w:proofErr w:type="spellEnd"/>
      <w:r w:rsidRPr="005F7FEC">
        <w:t xml:space="preserve"> laws</w:t>
      </w:r>
    </w:p>
    <w:p w14:paraId="27B02489" w14:textId="77777777" w:rsidR="00B05263" w:rsidRPr="005F7FEC" w:rsidRDefault="00B05263" w:rsidP="00B05263">
      <w:pPr>
        <w:ind w:left="1440"/>
      </w:pPr>
      <w:proofErr w:type="spellStart"/>
      <w:r>
        <w:t>c.</w:t>
      </w:r>
      <w:r w:rsidRPr="005F7FEC">
        <w:t>property</w:t>
      </w:r>
      <w:proofErr w:type="spellEnd"/>
      <w:r w:rsidRPr="005F7FEC">
        <w:t xml:space="preserve"> rights</w:t>
      </w:r>
    </w:p>
    <w:p w14:paraId="2B765C82" w14:textId="77777777" w:rsidR="00B05263" w:rsidRDefault="00B05263" w:rsidP="00B05263"/>
    <w:p w14:paraId="76C7BEAA" w14:textId="77777777" w:rsidR="00B05263" w:rsidRDefault="00B05263" w:rsidP="00B05263">
      <w:pPr>
        <w:rPr>
          <w:u w:val="single"/>
        </w:rPr>
      </w:pPr>
      <w:r>
        <w:rPr>
          <w:u w:val="single"/>
        </w:rPr>
        <w:t>Week 3</w:t>
      </w:r>
    </w:p>
    <w:p w14:paraId="67EA7EFC" w14:textId="77777777" w:rsidR="00B05263" w:rsidRPr="00EC3541" w:rsidRDefault="00B05263" w:rsidP="00B05263">
      <w:pPr>
        <w:rPr>
          <w:u w:val="single"/>
        </w:rPr>
      </w:pPr>
    </w:p>
    <w:p w14:paraId="2A1673DF"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sidRPr="000B625D">
        <w:rPr>
          <w:rFonts w:ascii="Times" w:hAnsi="Times"/>
          <w:szCs w:val="26"/>
        </w:rPr>
        <w:t>II. COLONIALISM AND CONSTRUCTIONS OF INEQUALITY (WEEK 3)</w:t>
      </w:r>
    </w:p>
    <w:p w14:paraId="3A680230"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1</w:t>
      </w:r>
      <w:r w:rsidRPr="000B625D">
        <w:rPr>
          <w:rFonts w:ascii="Times" w:hAnsi="Times"/>
          <w:szCs w:val="26"/>
        </w:rPr>
        <w:t xml:space="preserve">. </w:t>
      </w:r>
      <w:proofErr w:type="spellStart"/>
      <w:r w:rsidRPr="000B625D">
        <w:rPr>
          <w:rFonts w:ascii="Times" w:hAnsi="Times"/>
          <w:szCs w:val="26"/>
        </w:rPr>
        <w:t>Ethnocentricism</w:t>
      </w:r>
      <w:proofErr w:type="spellEnd"/>
      <w:r w:rsidRPr="000B625D">
        <w:rPr>
          <w:rFonts w:ascii="Times" w:hAnsi="Times"/>
          <w:szCs w:val="26"/>
        </w:rPr>
        <w:t xml:space="preserve"> /cultural Relativism, </w:t>
      </w:r>
    </w:p>
    <w:p w14:paraId="4328AC8D"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2</w:t>
      </w:r>
      <w:r w:rsidRPr="000B625D">
        <w:rPr>
          <w:rFonts w:ascii="Times" w:hAnsi="Times"/>
          <w:szCs w:val="26"/>
        </w:rPr>
        <w:t>.Race, Colonialism, Post Colonialism</w:t>
      </w:r>
      <w:r>
        <w:rPr>
          <w:rFonts w:ascii="Times" w:hAnsi="Times"/>
          <w:szCs w:val="26"/>
        </w:rPr>
        <w:t xml:space="preserve">, </w:t>
      </w:r>
      <w:r w:rsidRPr="000B625D">
        <w:rPr>
          <w:rFonts w:ascii="Times" w:hAnsi="Times"/>
          <w:szCs w:val="26"/>
        </w:rPr>
        <w:t xml:space="preserve">Power &amp; oppression; </w:t>
      </w:r>
    </w:p>
    <w:p w14:paraId="0A707125" w14:textId="77777777" w:rsidR="00B05263" w:rsidRPr="000B625D" w:rsidRDefault="00B05263" w:rsidP="00B05263">
      <w:pPr>
        <w:ind w:firstLine="720"/>
        <w:rPr>
          <w:rFonts w:ascii="Times" w:hAnsi="Times"/>
          <w:szCs w:val="26"/>
        </w:rPr>
      </w:pPr>
      <w:r w:rsidRPr="000B625D">
        <w:rPr>
          <w:rFonts w:ascii="Times" w:hAnsi="Times"/>
          <w:szCs w:val="26"/>
        </w:rPr>
        <w:t xml:space="preserve">a. Constructions of (racial) identity; </w:t>
      </w:r>
    </w:p>
    <w:p w14:paraId="16B15CB4" w14:textId="77777777" w:rsidR="00B05263" w:rsidRPr="006A28AD" w:rsidRDefault="00B05263" w:rsidP="00B05263">
      <w:pPr>
        <w:ind w:firstLine="720"/>
      </w:pPr>
      <w:proofErr w:type="spellStart"/>
      <w:r w:rsidRPr="000B625D">
        <w:rPr>
          <w:rFonts w:ascii="Times" w:hAnsi="Times"/>
          <w:szCs w:val="26"/>
        </w:rPr>
        <w:t>b.Impact</w:t>
      </w:r>
      <w:proofErr w:type="spellEnd"/>
      <w:r w:rsidRPr="000B625D">
        <w:rPr>
          <w:rFonts w:ascii="Times" w:hAnsi="Times"/>
          <w:szCs w:val="26"/>
        </w:rPr>
        <w:t xml:space="preserve"> of Capitalism/Western Society/Globalization (neo-colonialism)</w:t>
      </w:r>
    </w:p>
    <w:p w14:paraId="2D3E2B13" w14:textId="77777777" w:rsidR="00B05263" w:rsidRDefault="00B05263" w:rsidP="00B05263"/>
    <w:p w14:paraId="45074EE5" w14:textId="77777777" w:rsidR="00B05263" w:rsidRPr="00EC3541" w:rsidRDefault="00B05263" w:rsidP="00B05263">
      <w:pPr>
        <w:rPr>
          <w:u w:val="single"/>
        </w:rPr>
      </w:pPr>
      <w:r>
        <w:rPr>
          <w:u w:val="single"/>
        </w:rPr>
        <w:t>Week 4</w:t>
      </w:r>
    </w:p>
    <w:p w14:paraId="446A7C9C" w14:textId="77777777" w:rsidR="00B05263" w:rsidRPr="006A28AD" w:rsidRDefault="00B05263" w:rsidP="00B05263">
      <w:r w:rsidRPr="006A28AD">
        <w:lastRenderedPageBreak/>
        <w:t>III.</w:t>
      </w:r>
      <w:r w:rsidRPr="006A28AD">
        <w:tab/>
        <w:t>BIOLOGICAL DEVELOPMENT</w:t>
      </w:r>
      <w:r>
        <w:t xml:space="preserve"> - </w:t>
      </w:r>
      <w:r w:rsidRPr="006A28AD">
        <w:t>ADDRESSING NATURE / NURTURE DEBATE</w:t>
      </w:r>
      <w:r>
        <w:t xml:space="preserve"> – IS GENDER IDENTITY BASED ON BIOLOGY (NATURE) OR THE ENVIRONMENT (NURTURE)?</w:t>
      </w:r>
    </w:p>
    <w:p w14:paraId="443B4935" w14:textId="77777777" w:rsidR="00B05263" w:rsidRDefault="00B05263" w:rsidP="00B05263">
      <w:r>
        <w:t xml:space="preserve">NATURE (Biology) – biological and medical explanations of gender differences </w:t>
      </w:r>
    </w:p>
    <w:p w14:paraId="31745C9B" w14:textId="77777777" w:rsidR="00B05263" w:rsidRDefault="00B05263" w:rsidP="00B05263">
      <w:pPr>
        <w:pStyle w:val="ListParagraph"/>
        <w:numPr>
          <w:ilvl w:val="0"/>
          <w:numId w:val="15"/>
        </w:numPr>
      </w:pPr>
      <w:r>
        <w:t xml:space="preserve">Chromosomes, </w:t>
      </w:r>
    </w:p>
    <w:p w14:paraId="581184CB" w14:textId="77777777" w:rsidR="00B05263" w:rsidRDefault="00B05263" w:rsidP="00B05263">
      <w:pPr>
        <w:pStyle w:val="ListParagraph"/>
        <w:numPr>
          <w:ilvl w:val="0"/>
          <w:numId w:val="15"/>
        </w:numPr>
      </w:pPr>
      <w:r>
        <w:t xml:space="preserve">hormones, </w:t>
      </w:r>
    </w:p>
    <w:p w14:paraId="33203B76" w14:textId="77777777" w:rsidR="00B05263" w:rsidRDefault="00B05263" w:rsidP="00B05263">
      <w:pPr>
        <w:pStyle w:val="ListParagraph"/>
        <w:numPr>
          <w:ilvl w:val="0"/>
          <w:numId w:val="15"/>
        </w:numPr>
      </w:pPr>
      <w:r>
        <w:t>genitalia</w:t>
      </w:r>
    </w:p>
    <w:p w14:paraId="7695DDEE" w14:textId="77777777" w:rsidR="00B05263" w:rsidRDefault="00B05263" w:rsidP="00B05263">
      <w:pPr>
        <w:pStyle w:val="ListParagraph"/>
        <w:numPr>
          <w:ilvl w:val="0"/>
          <w:numId w:val="15"/>
        </w:numPr>
      </w:pPr>
      <w:r w:rsidRPr="006A28AD">
        <w:t>Body Cycles</w:t>
      </w:r>
      <w:r>
        <w:t xml:space="preserve"> (</w:t>
      </w:r>
      <w:r w:rsidRPr="006A28AD">
        <w:t>menstrual phases</w:t>
      </w:r>
      <w:r>
        <w:t xml:space="preserve">, </w:t>
      </w:r>
      <w:r w:rsidRPr="006A28AD">
        <w:t>pregnancy and childbirth</w:t>
      </w:r>
      <w:r>
        <w:t xml:space="preserve">, </w:t>
      </w:r>
      <w:r w:rsidRPr="006A28AD">
        <w:t>menopause</w:t>
      </w:r>
      <w:r>
        <w:t>)</w:t>
      </w:r>
    </w:p>
    <w:p w14:paraId="6E6FD8E9" w14:textId="77777777" w:rsidR="00B05263" w:rsidRDefault="00B05263" w:rsidP="00B05263">
      <w:pPr>
        <w:pStyle w:val="ListParagraph"/>
        <w:numPr>
          <w:ilvl w:val="0"/>
          <w:numId w:val="15"/>
        </w:numPr>
      </w:pPr>
      <w:r>
        <w:t>Challenges to the male / female dichotomy</w:t>
      </w:r>
    </w:p>
    <w:p w14:paraId="53E160BF" w14:textId="77777777" w:rsidR="00B05263" w:rsidRDefault="00B05263" w:rsidP="00B05263"/>
    <w:p w14:paraId="08497434" w14:textId="77777777" w:rsidR="00B05263" w:rsidRDefault="00B05263" w:rsidP="00B05263">
      <w:r>
        <w:rPr>
          <w:u w:val="single"/>
        </w:rPr>
        <w:t>Week 4</w:t>
      </w:r>
      <w:r>
        <w:t xml:space="preserve">: </w:t>
      </w:r>
    </w:p>
    <w:p w14:paraId="04FBA930" w14:textId="77777777" w:rsidR="00B05263" w:rsidRDefault="00B05263" w:rsidP="00B05263">
      <w:r>
        <w:t>NATURE (Continued) – Some theoretical approaches</w:t>
      </w:r>
    </w:p>
    <w:p w14:paraId="4596560D" w14:textId="77777777" w:rsidR="00B05263" w:rsidRDefault="00B05263" w:rsidP="00B05263">
      <w:pPr>
        <w:pStyle w:val="ListParagraph"/>
        <w:numPr>
          <w:ilvl w:val="0"/>
          <w:numId w:val="12"/>
        </w:numPr>
      </w:pPr>
      <w:r>
        <w:t>Evolutionism, Social Evolutionism</w:t>
      </w:r>
    </w:p>
    <w:p w14:paraId="337012BB" w14:textId="77777777" w:rsidR="00B05263" w:rsidRDefault="00B05263" w:rsidP="00B05263">
      <w:pPr>
        <w:pStyle w:val="ListParagraph"/>
        <w:numPr>
          <w:ilvl w:val="0"/>
          <w:numId w:val="12"/>
        </w:numPr>
      </w:pPr>
      <w:r>
        <w:t>Functionalism</w:t>
      </w:r>
    </w:p>
    <w:p w14:paraId="6D8B59E3" w14:textId="77777777" w:rsidR="00B05263" w:rsidRDefault="00B05263" w:rsidP="00B05263">
      <w:pPr>
        <w:pStyle w:val="ListParagraph"/>
        <w:numPr>
          <w:ilvl w:val="0"/>
          <w:numId w:val="12"/>
        </w:numPr>
      </w:pPr>
      <w:r>
        <w:t>Sociobiology</w:t>
      </w:r>
    </w:p>
    <w:p w14:paraId="16043E06" w14:textId="77777777" w:rsidR="00B05263" w:rsidRDefault="00B05263" w:rsidP="00B05263">
      <w:pPr>
        <w:pStyle w:val="ListParagraph"/>
        <w:numPr>
          <w:ilvl w:val="0"/>
          <w:numId w:val="12"/>
        </w:numPr>
      </w:pPr>
      <w:r>
        <w:t>Understanding Western Medicine’s cultural bias (</w:t>
      </w:r>
      <w:proofErr w:type="spellStart"/>
      <w:r>
        <w:t>Fausto</w:t>
      </w:r>
      <w:proofErr w:type="spellEnd"/>
      <w:r>
        <w:t>-Sterling, Emily Martin)</w:t>
      </w:r>
    </w:p>
    <w:p w14:paraId="3BCC16AA" w14:textId="77777777" w:rsidR="00B05263" w:rsidRDefault="00B05263" w:rsidP="00B05263"/>
    <w:p w14:paraId="1F8E5139" w14:textId="77777777" w:rsidR="00B05263" w:rsidRPr="00B44836" w:rsidRDefault="00B05263" w:rsidP="00B05263">
      <w:pPr>
        <w:rPr>
          <w:u w:val="single"/>
        </w:rPr>
      </w:pPr>
      <w:r>
        <w:rPr>
          <w:u w:val="single"/>
        </w:rPr>
        <w:t>Week 5 &amp; 6:</w:t>
      </w:r>
    </w:p>
    <w:p w14:paraId="31CECCE7" w14:textId="77777777" w:rsidR="00B05263" w:rsidRPr="006A28AD" w:rsidRDefault="00B05263" w:rsidP="00B05263">
      <w:r>
        <w:t xml:space="preserve">NURTURE (Cultural environment) </w:t>
      </w:r>
      <w:r w:rsidRPr="006A28AD">
        <w:t xml:space="preserve">Is </w:t>
      </w:r>
      <w:r>
        <w:t xml:space="preserve">Anatomy Destiny? </w:t>
      </w:r>
    </w:p>
    <w:p w14:paraId="6597818C" w14:textId="77777777" w:rsidR="00B05263" w:rsidRPr="006A28AD" w:rsidRDefault="00B05263" w:rsidP="00B05263">
      <w:r>
        <w:t>1. Freudian and Neo-</w:t>
      </w:r>
      <w:r w:rsidRPr="006A28AD">
        <w:t>Freudian views</w:t>
      </w:r>
    </w:p>
    <w:p w14:paraId="0051CA94" w14:textId="77777777" w:rsidR="00B05263" w:rsidRPr="006A28AD" w:rsidRDefault="00B05263" w:rsidP="00B05263">
      <w:pPr>
        <w:ind w:left="720"/>
      </w:pPr>
      <w:r>
        <w:t xml:space="preserve">A. </w:t>
      </w:r>
      <w:r w:rsidRPr="006A28AD">
        <w:t>Penis envy and the status quo</w:t>
      </w:r>
    </w:p>
    <w:p w14:paraId="5CD546C3" w14:textId="77777777" w:rsidR="00B05263" w:rsidRPr="006A28AD" w:rsidRDefault="00B05263" w:rsidP="00B05263">
      <w:pPr>
        <w:ind w:left="720"/>
      </w:pPr>
      <w:r>
        <w:t>B. female psycho-</w:t>
      </w:r>
      <w:r w:rsidRPr="006A28AD">
        <w:t>sexual development</w:t>
      </w:r>
    </w:p>
    <w:p w14:paraId="7D088D1D" w14:textId="77777777" w:rsidR="00B05263" w:rsidRPr="006A28AD" w:rsidRDefault="00B05263" w:rsidP="00B05263">
      <w:r>
        <w:t>2. Socio-</w:t>
      </w:r>
      <w:r w:rsidRPr="006A28AD">
        <w:t>cultural considerations</w:t>
      </w:r>
    </w:p>
    <w:p w14:paraId="4C1A9DCD"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6"/>
        </w:rPr>
      </w:pPr>
      <w:r>
        <w:rPr>
          <w:rFonts w:ascii="Times" w:hAnsi="Times"/>
          <w:szCs w:val="26"/>
        </w:rPr>
        <w:t xml:space="preserve">A. </w:t>
      </w:r>
      <w:r w:rsidRPr="000B625D">
        <w:rPr>
          <w:rFonts w:ascii="Times" w:hAnsi="Times"/>
          <w:szCs w:val="26"/>
        </w:rPr>
        <w:t xml:space="preserve"> How is gender constructed? </w:t>
      </w:r>
    </w:p>
    <w:p w14:paraId="34249C83"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6"/>
        </w:rPr>
      </w:pPr>
      <w:r>
        <w:rPr>
          <w:rFonts w:ascii="Times" w:hAnsi="Times"/>
          <w:szCs w:val="26"/>
        </w:rPr>
        <w:t xml:space="preserve">B. </w:t>
      </w:r>
      <w:r w:rsidRPr="000B625D">
        <w:rPr>
          <w:rFonts w:ascii="Times" w:hAnsi="Times"/>
          <w:szCs w:val="26"/>
        </w:rPr>
        <w:t>.How do you learn your gender roles?</w:t>
      </w:r>
    </w:p>
    <w:p w14:paraId="7B951BA9" w14:textId="77777777" w:rsidR="00B05263" w:rsidRPr="006A28AD" w:rsidRDefault="00B05263" w:rsidP="00B05263">
      <w:pPr>
        <w:ind w:left="560"/>
      </w:pPr>
      <w:r>
        <w:rPr>
          <w:rFonts w:ascii="Times" w:hAnsi="Times"/>
          <w:b/>
          <w:i/>
          <w:szCs w:val="26"/>
        </w:rPr>
        <w:t xml:space="preserve">C. </w:t>
      </w:r>
      <w:r w:rsidRPr="000B625D">
        <w:rPr>
          <w:rFonts w:ascii="Times" w:hAnsi="Times"/>
          <w:b/>
          <w:i/>
        </w:rPr>
        <w:t xml:space="preserve"> </w:t>
      </w:r>
      <w:r w:rsidRPr="000B625D">
        <w:rPr>
          <w:rFonts w:ascii="Times" w:hAnsi="Times"/>
        </w:rPr>
        <w:t>Constructions of (gender) identity (based on culture)</w:t>
      </w:r>
    </w:p>
    <w:p w14:paraId="22532CF0" w14:textId="77777777" w:rsidR="00B05263" w:rsidRDefault="00B05263" w:rsidP="00B05263">
      <w:r>
        <w:t xml:space="preserve"> 3.</w:t>
      </w:r>
      <w:r w:rsidRPr="006A28AD">
        <w:t>Academic and occupational discrimination on the basis of female anatomy</w:t>
      </w:r>
      <w:r>
        <w:t xml:space="preserve"> or sexual orientation.</w:t>
      </w:r>
    </w:p>
    <w:p w14:paraId="6BEFC77B" w14:textId="77777777" w:rsidR="00B05263" w:rsidRPr="006A28AD" w:rsidRDefault="00B05263" w:rsidP="00B05263">
      <w:r w:rsidRPr="006A28AD">
        <w:t xml:space="preserve">PSYCHOLOGICAL DEVELOPMENT OF THE FEMALE </w:t>
      </w:r>
    </w:p>
    <w:p w14:paraId="68C4A0C8" w14:textId="77777777" w:rsidR="00B05263" w:rsidRPr="006A28AD" w:rsidRDefault="00B05263" w:rsidP="00B05263">
      <w:pPr>
        <w:ind w:left="720"/>
      </w:pPr>
      <w:proofErr w:type="spellStart"/>
      <w:r>
        <w:t>A.</w:t>
      </w:r>
      <w:r w:rsidRPr="006A28AD">
        <w:t>Motor</w:t>
      </w:r>
      <w:proofErr w:type="spellEnd"/>
      <w:r w:rsidRPr="006A28AD">
        <w:t xml:space="preserve"> Development</w:t>
      </w:r>
    </w:p>
    <w:p w14:paraId="5A591676" w14:textId="77777777" w:rsidR="00B05263" w:rsidRPr="006A28AD" w:rsidRDefault="00B05263" w:rsidP="00B05263">
      <w:pPr>
        <w:ind w:left="720"/>
      </w:pPr>
      <w:proofErr w:type="spellStart"/>
      <w:r>
        <w:t>B.</w:t>
      </w:r>
      <w:r w:rsidRPr="006A28AD">
        <w:t>Intellectual</w:t>
      </w:r>
      <w:proofErr w:type="spellEnd"/>
      <w:r w:rsidRPr="006A28AD">
        <w:t xml:space="preserve"> Functioning</w:t>
      </w:r>
    </w:p>
    <w:p w14:paraId="26BF85BC" w14:textId="77777777" w:rsidR="00B05263" w:rsidRPr="006A28AD" w:rsidRDefault="00B05263" w:rsidP="00B05263">
      <w:pPr>
        <w:ind w:left="720"/>
      </w:pPr>
      <w:proofErr w:type="spellStart"/>
      <w:r>
        <w:t>C.</w:t>
      </w:r>
      <w:r w:rsidRPr="006A28AD">
        <w:t>Sex</w:t>
      </w:r>
      <w:proofErr w:type="spellEnd"/>
      <w:r w:rsidRPr="006A28AD">
        <w:t xml:space="preserve"> Differences: Genetic or Learned?</w:t>
      </w:r>
    </w:p>
    <w:p w14:paraId="1C7A411C" w14:textId="77777777" w:rsidR="00B05263" w:rsidRPr="006A28AD" w:rsidRDefault="00B05263" w:rsidP="00B05263">
      <w:pPr>
        <w:ind w:left="720"/>
      </w:pPr>
      <w:proofErr w:type="spellStart"/>
      <w:r>
        <w:t>D.</w:t>
      </w:r>
      <w:r w:rsidRPr="006A28AD">
        <w:t>Theories</w:t>
      </w:r>
      <w:proofErr w:type="spellEnd"/>
      <w:r w:rsidRPr="006A28AD">
        <w:t xml:space="preserve"> of Sexual Identification</w:t>
      </w:r>
    </w:p>
    <w:p w14:paraId="19209169" w14:textId="77777777" w:rsidR="00B05263" w:rsidRPr="006A28AD" w:rsidRDefault="00B05263" w:rsidP="00B05263">
      <w:pPr>
        <w:ind w:left="1440"/>
      </w:pPr>
      <w:r>
        <w:t>1.</w:t>
      </w:r>
      <w:r w:rsidRPr="006A28AD">
        <w:t>Social learning</w:t>
      </w:r>
    </w:p>
    <w:p w14:paraId="11773281" w14:textId="77777777" w:rsidR="00B05263" w:rsidRPr="006A28AD" w:rsidRDefault="00B05263" w:rsidP="00B05263">
      <w:pPr>
        <w:ind w:left="1440"/>
      </w:pPr>
      <w:r>
        <w:t>2.</w:t>
      </w:r>
      <w:r w:rsidRPr="006A28AD">
        <w:t>Psychoanalytic</w:t>
      </w:r>
    </w:p>
    <w:p w14:paraId="24D92BAC" w14:textId="77777777" w:rsidR="00B05263" w:rsidRPr="006A28AD" w:rsidRDefault="00B05263" w:rsidP="00B05263">
      <w:pPr>
        <w:ind w:left="1440"/>
      </w:pPr>
      <w:r w:rsidRPr="006A28AD">
        <w:t>3.Cognitive</w:t>
      </w:r>
    </w:p>
    <w:p w14:paraId="3A6D30CA" w14:textId="77777777" w:rsidR="00B05263" w:rsidRPr="006A28AD" w:rsidRDefault="00B05263" w:rsidP="00B05263">
      <w:pPr>
        <w:ind w:left="720"/>
      </w:pPr>
      <w:proofErr w:type="spellStart"/>
      <w:r>
        <w:t>E.</w:t>
      </w:r>
      <w:r w:rsidRPr="006A28AD">
        <w:t>"Female</w:t>
      </w:r>
      <w:proofErr w:type="spellEnd"/>
      <w:r w:rsidRPr="006A28AD">
        <w:t>" Personality Traits</w:t>
      </w:r>
    </w:p>
    <w:p w14:paraId="09F57DEB" w14:textId="77777777" w:rsidR="00B05263" w:rsidRPr="006A28AD" w:rsidRDefault="00B05263" w:rsidP="00B05263">
      <w:pPr>
        <w:ind w:left="720" w:firstLine="720"/>
      </w:pPr>
      <w:r>
        <w:t xml:space="preserve">1. Female self- </w:t>
      </w:r>
      <w:r w:rsidRPr="006A28AD">
        <w:t>mage</w:t>
      </w:r>
    </w:p>
    <w:p w14:paraId="29EC4D41" w14:textId="77777777" w:rsidR="00B05263" w:rsidRPr="006A28AD" w:rsidRDefault="00B05263" w:rsidP="00B05263">
      <w:pPr>
        <w:ind w:left="2160"/>
      </w:pPr>
      <w:proofErr w:type="spellStart"/>
      <w:r>
        <w:t>a.ego</w:t>
      </w:r>
      <w:proofErr w:type="spellEnd"/>
      <w:r>
        <w:t xml:space="preserve"> development and self-</w:t>
      </w:r>
      <w:r w:rsidRPr="006A28AD">
        <w:t>esteem</w:t>
      </w:r>
    </w:p>
    <w:p w14:paraId="695C88E2" w14:textId="77777777" w:rsidR="00B05263" w:rsidRPr="006A28AD" w:rsidRDefault="00B05263" w:rsidP="00B05263">
      <w:pPr>
        <w:ind w:left="2160"/>
      </w:pPr>
      <w:proofErr w:type="spellStart"/>
      <w:r>
        <w:t>b.</w:t>
      </w:r>
      <w:r w:rsidRPr="006A28AD">
        <w:t>society's</w:t>
      </w:r>
      <w:proofErr w:type="spellEnd"/>
      <w:r w:rsidRPr="006A28AD">
        <w:t xml:space="preserve"> perception of the female </w:t>
      </w:r>
    </w:p>
    <w:p w14:paraId="1DFC30E0" w14:textId="77777777" w:rsidR="00B05263" w:rsidRDefault="00B05263" w:rsidP="00B05263">
      <w:pPr>
        <w:ind w:left="1440"/>
      </w:pPr>
      <w:r w:rsidRPr="006A28AD">
        <w:t>2. Activity vs. passivity: Independence vs. dependence: differential socialization patterns for females and males</w:t>
      </w:r>
    </w:p>
    <w:p w14:paraId="6EEBD4FE" w14:textId="77777777" w:rsidR="00B05263" w:rsidRPr="006A28A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8570962" w14:textId="77777777" w:rsidR="00B05263" w:rsidRPr="00B44836" w:rsidRDefault="00B05263" w:rsidP="00B05263">
      <w:pPr>
        <w:rPr>
          <w:u w:val="single"/>
        </w:rPr>
      </w:pPr>
      <w:r>
        <w:rPr>
          <w:u w:val="single"/>
        </w:rPr>
        <w:t>Week 7:</w:t>
      </w:r>
    </w:p>
    <w:p w14:paraId="6E0FF134" w14:textId="77777777" w:rsidR="00B05263" w:rsidRPr="006A28AD" w:rsidRDefault="00B05263" w:rsidP="00B05263">
      <w:r w:rsidRPr="006A28AD">
        <w:t xml:space="preserve">IV. POLITICAL ECONOMY &amp; THE PRODUCTION OF CULTURE </w:t>
      </w:r>
    </w:p>
    <w:p w14:paraId="74A55AB6" w14:textId="77777777" w:rsidR="00B05263" w:rsidRPr="006A28AD" w:rsidRDefault="00B05263" w:rsidP="00B05263">
      <w:pPr>
        <w:ind w:left="720"/>
      </w:pPr>
      <w:r w:rsidRPr="006A28AD">
        <w:t xml:space="preserve">a. Materialist theories: Morgan, Marx &amp; Engels. </w:t>
      </w:r>
    </w:p>
    <w:p w14:paraId="0695FE05" w14:textId="77777777" w:rsidR="00B05263" w:rsidRPr="006A28AD" w:rsidRDefault="00B05263" w:rsidP="00B05263">
      <w:pPr>
        <w:ind w:left="720"/>
      </w:pPr>
      <w:proofErr w:type="spellStart"/>
      <w:r w:rsidRPr="006A28AD">
        <w:lastRenderedPageBreak/>
        <w:t>b.Gender</w:t>
      </w:r>
      <w:proofErr w:type="spellEnd"/>
      <w:r w:rsidRPr="006A28AD">
        <w:t xml:space="preserve"> oppression, labor, and type of society.</w:t>
      </w:r>
    </w:p>
    <w:p w14:paraId="433EA9B5" w14:textId="77777777" w:rsidR="00B05263" w:rsidRDefault="00B05263" w:rsidP="00B05263">
      <w:pPr>
        <w:ind w:left="720"/>
      </w:pPr>
      <w:r w:rsidRPr="006A28AD">
        <w:t>c Power and Oppression (based on type of society)</w:t>
      </w:r>
    </w:p>
    <w:p w14:paraId="56015ED1" w14:textId="77777777" w:rsidR="00B05263" w:rsidRPr="006A28AD" w:rsidRDefault="00B05263" w:rsidP="00B05263">
      <w:r>
        <w:t>FORMS OF SOCIAL INEQUALITY</w:t>
      </w:r>
    </w:p>
    <w:p w14:paraId="0D9F5E82" w14:textId="77777777" w:rsidR="00B05263" w:rsidRDefault="00B05263" w:rsidP="00B05263"/>
    <w:p w14:paraId="35F947E4" w14:textId="77777777" w:rsidR="00B05263" w:rsidRPr="00B44836" w:rsidRDefault="00B05263" w:rsidP="00B05263">
      <w:pPr>
        <w:rPr>
          <w:u w:val="single"/>
        </w:rPr>
      </w:pPr>
      <w:r>
        <w:rPr>
          <w:u w:val="single"/>
        </w:rPr>
        <w:t>Week 8</w:t>
      </w:r>
    </w:p>
    <w:p w14:paraId="3747C52E" w14:textId="77777777" w:rsidR="00B05263" w:rsidRPr="006A28AD" w:rsidRDefault="00B05263" w:rsidP="00B05263">
      <w:r w:rsidRPr="006A28AD">
        <w:t xml:space="preserve">V. </w:t>
      </w:r>
      <w:r>
        <w:t xml:space="preserve">CAPITALISM AND CONSUMPTION PATTERNS AND THEIR ROLES IN </w:t>
      </w:r>
      <w:r w:rsidRPr="006A28AD">
        <w:t>GENDER</w:t>
      </w:r>
      <w:r>
        <w:t xml:space="preserve"> STEREOTYPES </w:t>
      </w:r>
    </w:p>
    <w:p w14:paraId="576436E6" w14:textId="77777777" w:rsidR="00B05263" w:rsidRPr="006A28AD" w:rsidRDefault="00B05263" w:rsidP="00B05263">
      <w:proofErr w:type="spellStart"/>
      <w:r>
        <w:t>A.</w:t>
      </w:r>
      <w:r w:rsidRPr="006A28AD">
        <w:t>Role</w:t>
      </w:r>
      <w:proofErr w:type="spellEnd"/>
      <w:r w:rsidRPr="006A28AD">
        <w:t xml:space="preserve"> of Mass Media</w:t>
      </w:r>
      <w:r>
        <w:t>, and consumption on understandings of gender</w:t>
      </w:r>
    </w:p>
    <w:p w14:paraId="3A9AF072" w14:textId="77777777" w:rsidR="00B05263" w:rsidRPr="006A28AD" w:rsidRDefault="00B05263" w:rsidP="00B05263">
      <w:pPr>
        <w:ind w:left="720"/>
      </w:pPr>
      <w:r>
        <w:t>1.</w:t>
      </w:r>
      <w:r w:rsidRPr="006A28AD">
        <w:t>Sexism and T.V., movies, books, magazines</w:t>
      </w:r>
    </w:p>
    <w:p w14:paraId="6507058D" w14:textId="77777777" w:rsidR="00B05263" w:rsidRPr="006A28AD" w:rsidRDefault="00B05263" w:rsidP="00B05263">
      <w:pPr>
        <w:ind w:left="720"/>
      </w:pPr>
      <w:r>
        <w:t>2.</w:t>
      </w:r>
      <w:r w:rsidRPr="006A28AD">
        <w:t>Mass media and socialization patterns</w:t>
      </w:r>
    </w:p>
    <w:p w14:paraId="596CDEA5" w14:textId="77777777" w:rsidR="00B05263" w:rsidRPr="006A28AD" w:rsidRDefault="00B05263" w:rsidP="00B05263">
      <w:r w:rsidRPr="006A28AD">
        <w:t>B. Male and Female Roles Portrayed in Children's Books</w:t>
      </w:r>
      <w:r>
        <w:t xml:space="preserve"> or toys</w:t>
      </w:r>
    </w:p>
    <w:p w14:paraId="40A63369" w14:textId="77777777" w:rsidR="00B05263" w:rsidRPr="006A28AD" w:rsidRDefault="00B05263" w:rsidP="00B05263">
      <w:pPr>
        <w:ind w:firstLine="720"/>
      </w:pPr>
      <w:r>
        <w:t>1.</w:t>
      </w:r>
      <w:r w:rsidRPr="006A28AD">
        <w:t>Gender stereotypes in education</w:t>
      </w:r>
    </w:p>
    <w:p w14:paraId="430F2A52" w14:textId="77777777" w:rsidR="00B05263" w:rsidRPr="006A28AD" w:rsidRDefault="00B05263" w:rsidP="00B05263">
      <w:proofErr w:type="spellStart"/>
      <w:r>
        <w:t>C.</w:t>
      </w:r>
      <w:r w:rsidRPr="006A28AD">
        <w:t>Discussion</w:t>
      </w:r>
      <w:proofErr w:type="spellEnd"/>
      <w:r w:rsidRPr="006A28AD">
        <w:t xml:space="preserve"> of Cultural Female/Male Stereotypes</w:t>
      </w:r>
      <w:r>
        <w:t xml:space="preserve"> (What is "feminine" - </w:t>
      </w:r>
      <w:r w:rsidRPr="006A28AD">
        <w:t>what is "masculine"</w:t>
      </w:r>
    </w:p>
    <w:p w14:paraId="37D76A33" w14:textId="77777777" w:rsidR="00B05263" w:rsidRPr="006A28AD" w:rsidRDefault="00B05263" w:rsidP="00B05263">
      <w:proofErr w:type="spellStart"/>
      <w:r>
        <w:t>D.Examination</w:t>
      </w:r>
      <w:proofErr w:type="spellEnd"/>
      <w:r>
        <w:t xml:space="preserve"> of cross-</w:t>
      </w:r>
      <w:r w:rsidRPr="006A28AD">
        <w:t>cultural Literature: To what extent are stereotypes culturally determined?  Biologically determined?</w:t>
      </w:r>
    </w:p>
    <w:p w14:paraId="5E11FB45" w14:textId="77777777" w:rsidR="00B05263" w:rsidRDefault="00B05263" w:rsidP="00B05263"/>
    <w:p w14:paraId="72E1709D" w14:textId="77777777" w:rsidR="00B05263" w:rsidRDefault="00B05263" w:rsidP="00B05263">
      <w:pPr>
        <w:rPr>
          <w:u w:val="single"/>
        </w:rPr>
      </w:pPr>
      <w:r>
        <w:rPr>
          <w:u w:val="single"/>
        </w:rPr>
        <w:t>Week 9:</w:t>
      </w:r>
    </w:p>
    <w:p w14:paraId="4DAA1C1D" w14:textId="77777777" w:rsidR="00B05263" w:rsidRDefault="00B05263" w:rsidP="00B05263">
      <w:r>
        <w:t>VI. THEORETICAL APPROACHES TO UNDERSTANDING GENDER INEQUALITY</w:t>
      </w:r>
    </w:p>
    <w:p w14:paraId="12055FBA" w14:textId="77777777" w:rsidR="00B05263" w:rsidRDefault="00B05263" w:rsidP="00B05263">
      <w:pPr>
        <w:pStyle w:val="ListParagraph"/>
        <w:numPr>
          <w:ilvl w:val="0"/>
          <w:numId w:val="13"/>
        </w:numPr>
      </w:pPr>
      <w:r>
        <w:t xml:space="preserve">Structuralism (Claude Levi-Strauss, Sherry </w:t>
      </w:r>
      <w:proofErr w:type="spellStart"/>
      <w:r>
        <w:t>Ortner</w:t>
      </w:r>
      <w:proofErr w:type="spellEnd"/>
      <w:r>
        <w:t>)</w:t>
      </w:r>
    </w:p>
    <w:p w14:paraId="73361837" w14:textId="77777777" w:rsidR="00B05263" w:rsidRDefault="00B05263" w:rsidP="00B05263">
      <w:pPr>
        <w:pStyle w:val="ListParagraph"/>
        <w:numPr>
          <w:ilvl w:val="0"/>
          <w:numId w:val="13"/>
        </w:numPr>
      </w:pPr>
      <w:r>
        <w:t>Practice / Habitus / Agency (Bourdieu)</w:t>
      </w:r>
    </w:p>
    <w:p w14:paraId="7D4BF847" w14:textId="77777777" w:rsidR="00B05263" w:rsidRDefault="00B05263" w:rsidP="00B05263">
      <w:pPr>
        <w:pStyle w:val="ListParagraph"/>
        <w:numPr>
          <w:ilvl w:val="0"/>
          <w:numId w:val="13"/>
        </w:numPr>
      </w:pPr>
      <w:r>
        <w:t>Cultural Marxism</w:t>
      </w:r>
    </w:p>
    <w:p w14:paraId="6680B733" w14:textId="77777777" w:rsidR="00B05263" w:rsidRDefault="00B05263" w:rsidP="00B05263">
      <w:pPr>
        <w:pStyle w:val="ListParagraph"/>
        <w:numPr>
          <w:ilvl w:val="0"/>
          <w:numId w:val="13"/>
        </w:numPr>
      </w:pPr>
      <w:r>
        <w:t>Hegemony (Gramsci)</w:t>
      </w:r>
    </w:p>
    <w:p w14:paraId="7300FFA8" w14:textId="77777777" w:rsidR="00B05263" w:rsidRDefault="00B05263" w:rsidP="00B05263">
      <w:pPr>
        <w:pStyle w:val="ListParagraph"/>
        <w:numPr>
          <w:ilvl w:val="0"/>
          <w:numId w:val="13"/>
        </w:numPr>
      </w:pPr>
      <w:r>
        <w:t>Foucault – History of Sexuality</w:t>
      </w:r>
    </w:p>
    <w:p w14:paraId="085CD1F6" w14:textId="77777777" w:rsidR="00B05263" w:rsidRDefault="00B05263" w:rsidP="00B05263"/>
    <w:p w14:paraId="6BEF7CA4" w14:textId="77777777" w:rsidR="00B05263" w:rsidRPr="00E37B50" w:rsidRDefault="00B05263" w:rsidP="00B05263">
      <w:pPr>
        <w:rPr>
          <w:u w:val="single"/>
        </w:rPr>
      </w:pPr>
      <w:r w:rsidRPr="00E37B50">
        <w:rPr>
          <w:u w:val="single"/>
        </w:rPr>
        <w:t>Week 10:</w:t>
      </w:r>
    </w:p>
    <w:p w14:paraId="5D8D9B35" w14:textId="77777777" w:rsidR="00B05263" w:rsidRPr="006A28AD" w:rsidRDefault="00B05263" w:rsidP="00B05263">
      <w:r w:rsidRPr="006A28AD">
        <w:t>VI</w:t>
      </w:r>
      <w:r>
        <w:t>I</w:t>
      </w:r>
      <w:r w:rsidRPr="006A28AD">
        <w:t xml:space="preserve">. THE </w:t>
      </w:r>
      <w:r>
        <w:t>PERSONAL AS POLITICAL</w:t>
      </w:r>
    </w:p>
    <w:p w14:paraId="1C88355F" w14:textId="77777777" w:rsidR="00B05263" w:rsidRPr="006A28AD" w:rsidRDefault="00B05263" w:rsidP="00B05263">
      <w:pPr>
        <w:ind w:left="720"/>
      </w:pPr>
      <w:r w:rsidRPr="006A28AD">
        <w:t xml:space="preserve">a. Changing ideas of the body, </w:t>
      </w:r>
    </w:p>
    <w:p w14:paraId="30742D51" w14:textId="77777777" w:rsidR="00B05263" w:rsidRPr="006A28AD" w:rsidRDefault="00B05263" w:rsidP="00B05263">
      <w:pPr>
        <w:ind w:left="720"/>
      </w:pPr>
      <w:proofErr w:type="spellStart"/>
      <w:r w:rsidRPr="006A28AD">
        <w:t>b.Oppression</w:t>
      </w:r>
      <w:proofErr w:type="spellEnd"/>
      <w:r w:rsidRPr="006A28AD">
        <w:t xml:space="preserve"> &amp; control of the body, </w:t>
      </w:r>
    </w:p>
    <w:p w14:paraId="73FB51EB" w14:textId="77777777" w:rsidR="00B05263" w:rsidRPr="006A28AD" w:rsidRDefault="00B05263" w:rsidP="00B05263">
      <w:pPr>
        <w:ind w:left="720"/>
      </w:pPr>
      <w:r w:rsidRPr="006A28AD">
        <w:t xml:space="preserve">c. Power &amp; oppression (related to language &amp; discourse); </w:t>
      </w:r>
    </w:p>
    <w:p w14:paraId="0B8287E1" w14:textId="77777777" w:rsidR="00B05263" w:rsidRDefault="00B05263" w:rsidP="00B05263">
      <w:pPr>
        <w:ind w:left="720"/>
      </w:pPr>
      <w:proofErr w:type="spellStart"/>
      <w:r w:rsidRPr="006A28AD">
        <w:t>d.Constructions</w:t>
      </w:r>
      <w:proofErr w:type="spellEnd"/>
      <w:r w:rsidRPr="006A28AD">
        <w:t xml:space="preserve"> of identity</w:t>
      </w:r>
    </w:p>
    <w:p w14:paraId="29A37E9C" w14:textId="77777777" w:rsidR="00B05263" w:rsidRDefault="00B05263" w:rsidP="00B05263">
      <w:pPr>
        <w:ind w:left="720"/>
      </w:pPr>
      <w:r>
        <w:t>e. embodiment</w:t>
      </w:r>
    </w:p>
    <w:p w14:paraId="003CDF2C" w14:textId="77777777" w:rsidR="00B05263" w:rsidRDefault="00B05263" w:rsidP="00B05263">
      <w:pPr>
        <w:ind w:left="720"/>
      </w:pPr>
      <w:r>
        <w:t>f. Eating disorders</w:t>
      </w:r>
    </w:p>
    <w:p w14:paraId="3A4A4CD0" w14:textId="77777777" w:rsidR="00B05263" w:rsidRPr="006A28AD" w:rsidRDefault="00B05263" w:rsidP="00B05263"/>
    <w:p w14:paraId="4F719963" w14:textId="77777777" w:rsidR="00B05263" w:rsidRDefault="00B05263" w:rsidP="00B05263">
      <w:r>
        <w:rPr>
          <w:u w:val="single"/>
        </w:rPr>
        <w:t>Week 11</w:t>
      </w:r>
    </w:p>
    <w:p w14:paraId="54163A50" w14:textId="77777777" w:rsidR="00B05263" w:rsidRDefault="00B05263" w:rsidP="00B05263">
      <w:r>
        <w:t>VIII. GENDER IDENTITY</w:t>
      </w:r>
    </w:p>
    <w:p w14:paraId="73C7F69C" w14:textId="77777777" w:rsidR="00B05263" w:rsidRDefault="00B05263" w:rsidP="00B05263">
      <w:pPr>
        <w:pStyle w:val="ListParagraph"/>
        <w:numPr>
          <w:ilvl w:val="0"/>
          <w:numId w:val="14"/>
        </w:numPr>
      </w:pPr>
      <w:r>
        <w:t>Cultural Expressions</w:t>
      </w:r>
    </w:p>
    <w:p w14:paraId="594CBFEC" w14:textId="77777777" w:rsidR="00B05263" w:rsidRDefault="00B05263" w:rsidP="00B05263">
      <w:pPr>
        <w:pStyle w:val="ListParagraph"/>
        <w:numPr>
          <w:ilvl w:val="0"/>
          <w:numId w:val="14"/>
        </w:numPr>
      </w:pPr>
      <w:r>
        <w:t>Subjectivity /objectivity</w:t>
      </w:r>
    </w:p>
    <w:p w14:paraId="706BA74F" w14:textId="77777777" w:rsidR="00B05263" w:rsidRDefault="00B05263" w:rsidP="00B05263">
      <w:pPr>
        <w:pStyle w:val="ListParagraph"/>
        <w:numPr>
          <w:ilvl w:val="0"/>
          <w:numId w:val="14"/>
        </w:numPr>
      </w:pPr>
      <w:r>
        <w:t>Language / discourse</w:t>
      </w:r>
    </w:p>
    <w:p w14:paraId="6CFE7516" w14:textId="77777777" w:rsidR="00B05263" w:rsidRDefault="00B05263" w:rsidP="00B05263">
      <w:pPr>
        <w:pStyle w:val="ListParagraph"/>
        <w:numPr>
          <w:ilvl w:val="0"/>
          <w:numId w:val="14"/>
        </w:numPr>
      </w:pPr>
      <w:r>
        <w:t>Symbolic expressions of identity</w:t>
      </w:r>
    </w:p>
    <w:p w14:paraId="78DEC2B4" w14:textId="77777777" w:rsidR="00B05263" w:rsidRDefault="00B05263" w:rsidP="00B05263">
      <w:pPr>
        <w:pStyle w:val="ListParagraph"/>
        <w:numPr>
          <w:ilvl w:val="0"/>
          <w:numId w:val="14"/>
        </w:numPr>
      </w:pPr>
      <w:r>
        <w:t>Issues of power and oppression based on gender identity</w:t>
      </w:r>
    </w:p>
    <w:p w14:paraId="14E05B05" w14:textId="77777777" w:rsidR="00B05263" w:rsidRDefault="00B05263" w:rsidP="00B05263"/>
    <w:p w14:paraId="7E108A62" w14:textId="77777777" w:rsidR="00B05263" w:rsidRDefault="00B05263" w:rsidP="00B05263">
      <w:pPr>
        <w:rPr>
          <w:u w:val="single"/>
        </w:rPr>
      </w:pPr>
      <w:r>
        <w:rPr>
          <w:u w:val="single"/>
        </w:rPr>
        <w:t>Week 12</w:t>
      </w:r>
    </w:p>
    <w:p w14:paraId="5B99BAF3" w14:textId="77777777" w:rsidR="00B05263" w:rsidRDefault="00B05263" w:rsidP="00B05263">
      <w:r>
        <w:t xml:space="preserve">IX. ROLE OF IMAGES IN EXPRESSIONS OF GENDER AND AS FORMS OF OPPRESSION / RESISTANCE (media, film, </w:t>
      </w:r>
      <w:proofErr w:type="spellStart"/>
      <w:r>
        <w:t>tv</w:t>
      </w:r>
      <w:proofErr w:type="spellEnd"/>
      <w:r>
        <w:t>, popular culture)</w:t>
      </w:r>
    </w:p>
    <w:p w14:paraId="33A5E51A" w14:textId="77777777" w:rsidR="00B05263" w:rsidRDefault="00B05263" w:rsidP="00B05263"/>
    <w:p w14:paraId="7E52F4B4" w14:textId="77777777" w:rsidR="00B05263" w:rsidRDefault="00B05263" w:rsidP="00B05263">
      <w:r>
        <w:rPr>
          <w:u w:val="single"/>
        </w:rPr>
        <w:t>Week 13</w:t>
      </w:r>
    </w:p>
    <w:p w14:paraId="4F828A8F" w14:textId="77777777" w:rsidR="00B05263" w:rsidRPr="001077A4" w:rsidRDefault="00B05263" w:rsidP="00B05263">
      <w:r>
        <w:lastRenderedPageBreak/>
        <w:t>X. SEX AND SEXUALITY, REPRODUCTION, CONSTRUCTIONS OF FAMILY / MARRIAGE:</w:t>
      </w:r>
    </w:p>
    <w:p w14:paraId="5E0A82D0" w14:textId="77777777" w:rsidR="00B05263" w:rsidRPr="006A28AD" w:rsidRDefault="00B05263" w:rsidP="00B05263">
      <w:proofErr w:type="spellStart"/>
      <w:r>
        <w:t>A.</w:t>
      </w:r>
      <w:r w:rsidRPr="006A28AD">
        <w:t>Marriage</w:t>
      </w:r>
      <w:proofErr w:type="spellEnd"/>
    </w:p>
    <w:p w14:paraId="544950DC" w14:textId="77777777" w:rsidR="00B05263" w:rsidRPr="006A28AD" w:rsidRDefault="00B05263" w:rsidP="00B05263">
      <w:pPr>
        <w:ind w:left="720"/>
      </w:pPr>
      <w:r>
        <w:t>1.</w:t>
      </w:r>
      <w:r w:rsidRPr="006A28AD">
        <w:t>Function of Marriage</w:t>
      </w:r>
    </w:p>
    <w:p w14:paraId="1BAFE5F6" w14:textId="77777777" w:rsidR="00B05263" w:rsidRPr="006A28AD" w:rsidRDefault="00B05263" w:rsidP="00B05263">
      <w:pPr>
        <w:ind w:left="1440"/>
      </w:pPr>
      <w:proofErr w:type="spellStart"/>
      <w:r>
        <w:t>a.</w:t>
      </w:r>
      <w:r w:rsidRPr="006A28AD">
        <w:t>historical</w:t>
      </w:r>
      <w:proofErr w:type="spellEnd"/>
      <w:r w:rsidRPr="006A28AD">
        <w:t xml:space="preserve"> changes</w:t>
      </w:r>
    </w:p>
    <w:p w14:paraId="4615C045" w14:textId="77777777" w:rsidR="00B05263" w:rsidRPr="006A28AD" w:rsidRDefault="00B05263" w:rsidP="00B05263">
      <w:pPr>
        <w:ind w:left="1440"/>
      </w:pPr>
      <w:proofErr w:type="spellStart"/>
      <w:r>
        <w:t>b.</w:t>
      </w:r>
      <w:r w:rsidRPr="006A28AD">
        <w:t>economics</w:t>
      </w:r>
      <w:proofErr w:type="spellEnd"/>
      <w:r w:rsidRPr="006A28AD">
        <w:t xml:space="preserve"> of marriage</w:t>
      </w:r>
    </w:p>
    <w:p w14:paraId="4B7DEFDB" w14:textId="77777777" w:rsidR="00B05263" w:rsidRDefault="00B05263" w:rsidP="00B05263">
      <w:pPr>
        <w:ind w:left="1440"/>
      </w:pPr>
      <w:proofErr w:type="spellStart"/>
      <w:r>
        <w:t>c.</w:t>
      </w:r>
      <w:r w:rsidRPr="006A28AD">
        <w:t>concept</w:t>
      </w:r>
      <w:proofErr w:type="spellEnd"/>
      <w:r w:rsidRPr="006A28AD">
        <w:t xml:space="preserve"> of romantic love</w:t>
      </w:r>
    </w:p>
    <w:p w14:paraId="396787C4" w14:textId="77777777" w:rsidR="00B05263" w:rsidRPr="006A28AD" w:rsidRDefault="00B05263" w:rsidP="00B05263">
      <w:pPr>
        <w:ind w:left="1440"/>
      </w:pPr>
      <w:r>
        <w:t>d</w:t>
      </w:r>
      <w:r w:rsidRPr="006A28AD">
        <w:t xml:space="preserve">. anthropological view: Variety of possible forms </w:t>
      </w:r>
      <w:r>
        <w:t>-</w:t>
      </w:r>
      <w:r w:rsidRPr="00C7017F">
        <w:t xml:space="preserve"> </w:t>
      </w:r>
      <w:r>
        <w:t>Cross cultural forms of marriage (monogamy, polyandry, polygyny, etc.)</w:t>
      </w:r>
    </w:p>
    <w:p w14:paraId="53D0308F" w14:textId="77777777" w:rsidR="00B05263" w:rsidRPr="006A28AD" w:rsidRDefault="00B05263" w:rsidP="00B05263">
      <w:pPr>
        <w:ind w:left="1440"/>
      </w:pPr>
      <w:r>
        <w:t>e. Current debates about marriage (same sex marriage, etc.)</w:t>
      </w:r>
    </w:p>
    <w:p w14:paraId="74E3CD4A" w14:textId="77777777" w:rsidR="00B05263" w:rsidRPr="006A28AD" w:rsidRDefault="00B05263" w:rsidP="00B05263">
      <w:proofErr w:type="spellStart"/>
      <w:r>
        <w:t>B.</w:t>
      </w:r>
      <w:r w:rsidRPr="006A28AD">
        <w:t>Family</w:t>
      </w:r>
      <w:proofErr w:type="spellEnd"/>
    </w:p>
    <w:p w14:paraId="62478CF0" w14:textId="77777777" w:rsidR="00B05263" w:rsidRPr="006A28AD" w:rsidRDefault="00B05263" w:rsidP="00B05263">
      <w:pPr>
        <w:ind w:left="720"/>
      </w:pPr>
      <w:r>
        <w:t>1.</w:t>
      </w:r>
      <w:r w:rsidRPr="006A28AD">
        <w:t>Function of the Family</w:t>
      </w:r>
    </w:p>
    <w:p w14:paraId="6DF6B32B" w14:textId="77777777" w:rsidR="00B05263" w:rsidRDefault="00B05263" w:rsidP="00B05263">
      <w:pPr>
        <w:ind w:left="1440"/>
      </w:pPr>
      <w:r>
        <w:t>A. Cross cultural forms of family (</w:t>
      </w:r>
      <w:proofErr w:type="spellStart"/>
      <w:r>
        <w:t>patrilineage</w:t>
      </w:r>
      <w:proofErr w:type="spellEnd"/>
      <w:r>
        <w:t xml:space="preserve">, </w:t>
      </w:r>
      <w:proofErr w:type="spellStart"/>
      <w:r>
        <w:t>matrilineage</w:t>
      </w:r>
      <w:proofErr w:type="spellEnd"/>
      <w:r>
        <w:t>, etc.)</w:t>
      </w:r>
    </w:p>
    <w:p w14:paraId="2C446C9D" w14:textId="77777777" w:rsidR="00B05263" w:rsidRPr="006A28AD" w:rsidRDefault="00B05263" w:rsidP="00B05263">
      <w:pPr>
        <w:ind w:left="1440"/>
      </w:pPr>
      <w:r w:rsidRPr="006A28AD">
        <w:t>Alternatives to Marriage and Family</w:t>
      </w:r>
    </w:p>
    <w:p w14:paraId="58077D67" w14:textId="77777777" w:rsidR="00B05263" w:rsidRPr="006A28AD" w:rsidRDefault="00B05263" w:rsidP="00B05263">
      <w:pPr>
        <w:ind w:left="720"/>
      </w:pPr>
      <w:r>
        <w:t>1.</w:t>
      </w:r>
      <w:r w:rsidRPr="006A28AD">
        <w:t>Group marriages</w:t>
      </w:r>
    </w:p>
    <w:p w14:paraId="3262C55D" w14:textId="77777777" w:rsidR="00B05263" w:rsidRPr="006A28AD" w:rsidRDefault="00B05263" w:rsidP="00B05263">
      <w:pPr>
        <w:ind w:left="720"/>
      </w:pPr>
      <w:r>
        <w:t>2.Shared child-</w:t>
      </w:r>
      <w:r w:rsidRPr="006A28AD">
        <w:t>rearing</w:t>
      </w:r>
    </w:p>
    <w:p w14:paraId="123A5EAC" w14:textId="77777777" w:rsidR="00B05263" w:rsidRPr="006A28AD" w:rsidRDefault="00B05263" w:rsidP="00B05263">
      <w:pPr>
        <w:ind w:left="1440"/>
      </w:pPr>
      <w:proofErr w:type="spellStart"/>
      <w:r>
        <w:t>a.</w:t>
      </w:r>
      <w:r w:rsidRPr="006A28AD">
        <w:t>communes</w:t>
      </w:r>
      <w:proofErr w:type="spellEnd"/>
    </w:p>
    <w:p w14:paraId="644EB6D0" w14:textId="77777777" w:rsidR="00B05263" w:rsidRPr="006A28AD" w:rsidRDefault="00B05263" w:rsidP="00B05263">
      <w:pPr>
        <w:ind w:left="1440"/>
      </w:pPr>
      <w:proofErr w:type="spellStart"/>
      <w:r>
        <w:t>b.ki</w:t>
      </w:r>
      <w:r w:rsidRPr="006A28AD">
        <w:t>bbutzim</w:t>
      </w:r>
      <w:proofErr w:type="spellEnd"/>
    </w:p>
    <w:p w14:paraId="3AC82A98" w14:textId="77777777" w:rsidR="00B05263" w:rsidRPr="006A28AD" w:rsidRDefault="00B05263" w:rsidP="00B05263">
      <w:pPr>
        <w:ind w:left="720"/>
      </w:pPr>
      <w:r w:rsidRPr="006A28AD">
        <w:t>3.Children without marriages; marriages without children</w:t>
      </w:r>
    </w:p>
    <w:p w14:paraId="2C16EBAD" w14:textId="77777777" w:rsidR="00B05263" w:rsidRPr="006A28AD" w:rsidRDefault="00B05263" w:rsidP="00B05263">
      <w:pPr>
        <w:ind w:left="720"/>
      </w:pPr>
      <w:r>
        <w:t>4.</w:t>
      </w:r>
      <w:r w:rsidRPr="006A28AD">
        <w:t>Remaining Single</w:t>
      </w:r>
    </w:p>
    <w:p w14:paraId="065C1941" w14:textId="77777777" w:rsidR="00B05263" w:rsidRPr="006A28AD" w:rsidRDefault="00B05263" w:rsidP="00B05263">
      <w:pPr>
        <w:ind w:left="720"/>
      </w:pPr>
      <w:r>
        <w:t>5.Alternative forms of child-</w:t>
      </w:r>
      <w:r w:rsidRPr="006A28AD">
        <w:t>rearing</w:t>
      </w:r>
    </w:p>
    <w:p w14:paraId="16417815" w14:textId="77777777" w:rsidR="00B05263" w:rsidRPr="006A28AD" w:rsidRDefault="00B05263" w:rsidP="00B05263">
      <w:pPr>
        <w:ind w:left="1440"/>
      </w:pPr>
      <w:proofErr w:type="spellStart"/>
      <w:r>
        <w:t>a.</w:t>
      </w:r>
      <w:r w:rsidRPr="006A28AD">
        <w:t>Lesbian</w:t>
      </w:r>
      <w:proofErr w:type="spellEnd"/>
      <w:r w:rsidRPr="006A28AD">
        <w:t xml:space="preserve"> mothers</w:t>
      </w:r>
    </w:p>
    <w:p w14:paraId="68A86A36" w14:textId="77777777" w:rsidR="00B05263" w:rsidRPr="006A28AD" w:rsidRDefault="00B05263" w:rsidP="00B05263">
      <w:pPr>
        <w:ind w:left="1440"/>
      </w:pPr>
      <w:proofErr w:type="spellStart"/>
      <w:r>
        <w:t>b.</w:t>
      </w:r>
      <w:r w:rsidRPr="006A28AD">
        <w:t>Institutionalization</w:t>
      </w:r>
      <w:proofErr w:type="spellEnd"/>
    </w:p>
    <w:p w14:paraId="1FFF7661" w14:textId="77777777" w:rsidR="00B05263" w:rsidRPr="006A28AD" w:rsidRDefault="00B05263" w:rsidP="00B05263">
      <w:pPr>
        <w:ind w:left="2160"/>
      </w:pPr>
      <w:proofErr w:type="spellStart"/>
      <w:r>
        <w:t>i.boarding</w:t>
      </w:r>
      <w:proofErr w:type="spellEnd"/>
      <w:r>
        <w:t>-</w:t>
      </w:r>
      <w:r w:rsidRPr="006A28AD">
        <w:t>school</w:t>
      </w:r>
    </w:p>
    <w:p w14:paraId="266D3C22" w14:textId="77777777" w:rsidR="00B05263" w:rsidRPr="006A28AD" w:rsidRDefault="00B05263" w:rsidP="00B05263">
      <w:pPr>
        <w:ind w:left="2160"/>
      </w:pPr>
      <w:proofErr w:type="spellStart"/>
      <w:r>
        <w:t>ii.</w:t>
      </w:r>
      <w:r w:rsidRPr="006A28AD">
        <w:t>foster</w:t>
      </w:r>
      <w:proofErr w:type="spellEnd"/>
      <w:r w:rsidRPr="006A28AD">
        <w:t xml:space="preserve"> home</w:t>
      </w:r>
    </w:p>
    <w:p w14:paraId="47A8B679" w14:textId="77777777" w:rsidR="00B05263" w:rsidRPr="006A28AD" w:rsidRDefault="00B05263" w:rsidP="00B05263">
      <w:pPr>
        <w:ind w:left="2160"/>
      </w:pPr>
      <w:proofErr w:type="spellStart"/>
      <w:r>
        <w:t>iii.</w:t>
      </w:r>
      <w:r w:rsidRPr="006A28AD">
        <w:t>hospital</w:t>
      </w:r>
      <w:proofErr w:type="spellEnd"/>
    </w:p>
    <w:p w14:paraId="2E6D1CCB" w14:textId="77777777" w:rsidR="00B05263" w:rsidRDefault="00B05263" w:rsidP="00B05263">
      <w:pPr>
        <w:ind w:left="2160"/>
      </w:pPr>
      <w:r w:rsidRPr="006A28AD">
        <w:t>prison</w:t>
      </w:r>
    </w:p>
    <w:p w14:paraId="2AF6739C" w14:textId="77777777" w:rsidR="00B05263" w:rsidRPr="006A28AD" w:rsidRDefault="00B05263" w:rsidP="00B05263">
      <w:r>
        <w:t>C. Reproductive Politics</w:t>
      </w:r>
    </w:p>
    <w:p w14:paraId="4BBDF5AC" w14:textId="77777777" w:rsidR="00B05263" w:rsidRDefault="00B05263" w:rsidP="00B05263"/>
    <w:p w14:paraId="5186A4B2" w14:textId="77777777" w:rsidR="00B05263" w:rsidRPr="00137283" w:rsidRDefault="00B05263" w:rsidP="00B05263">
      <w:pPr>
        <w:rPr>
          <w:u w:val="single"/>
        </w:rPr>
      </w:pPr>
      <w:r>
        <w:rPr>
          <w:u w:val="single"/>
        </w:rPr>
        <w:t>Week 14:</w:t>
      </w:r>
    </w:p>
    <w:p w14:paraId="35691901" w14:textId="77777777" w:rsidR="00B05263" w:rsidRPr="006A28AD" w:rsidRDefault="00B05263" w:rsidP="00B05263">
      <w:r w:rsidRPr="006A28AD">
        <w:t>X</w:t>
      </w:r>
      <w:r>
        <w:t>I</w:t>
      </w:r>
      <w:r w:rsidRPr="006A28AD">
        <w:t xml:space="preserve">. DEFINITIONS OF MORALITY AND VIOLENCE </w:t>
      </w:r>
    </w:p>
    <w:p w14:paraId="1BF11B20" w14:textId="77777777" w:rsidR="00B05263" w:rsidRPr="006A28AD" w:rsidRDefault="00B05263" w:rsidP="00B05263">
      <w:pPr>
        <w:ind w:left="720"/>
      </w:pPr>
      <w:r w:rsidRPr="006A28AD">
        <w:t xml:space="preserve">a.  How can definitions of morality create power inequalities? </w:t>
      </w:r>
    </w:p>
    <w:p w14:paraId="0BAA5359" w14:textId="77777777" w:rsidR="00B05263" w:rsidRPr="006A28AD" w:rsidRDefault="00B05263" w:rsidP="00B05263">
      <w:pPr>
        <w:ind w:left="720"/>
      </w:pPr>
      <w:proofErr w:type="spellStart"/>
      <w:r w:rsidRPr="006A28AD">
        <w:t>b.What</w:t>
      </w:r>
      <w:proofErr w:type="spellEnd"/>
      <w:r w:rsidRPr="006A28AD">
        <w:t xml:space="preserve"> role do images (media, film, photos) have in understandings of gender and forms of disempowerment?</w:t>
      </w:r>
    </w:p>
    <w:p w14:paraId="204C4411" w14:textId="77777777" w:rsidR="00B05263" w:rsidRPr="006A28AD" w:rsidRDefault="00B05263" w:rsidP="00B05263">
      <w:pPr>
        <w:ind w:left="720"/>
      </w:pPr>
      <w:r w:rsidRPr="006A28AD">
        <w:t>c. Power &amp; oppression (through images &amp; film)</w:t>
      </w:r>
    </w:p>
    <w:p w14:paraId="28DC05A3" w14:textId="77777777" w:rsidR="00B05263" w:rsidRPr="006A28AD" w:rsidRDefault="00B05263" w:rsidP="00B05263">
      <w:pPr>
        <w:ind w:left="720"/>
      </w:pPr>
      <w:proofErr w:type="spellStart"/>
      <w:r w:rsidRPr="006A28AD">
        <w:t>d.Identity</w:t>
      </w:r>
      <w:proofErr w:type="spellEnd"/>
      <w:r w:rsidRPr="006A28AD">
        <w:t>, power, and violence</w:t>
      </w:r>
    </w:p>
    <w:p w14:paraId="1BD1004E" w14:textId="77777777" w:rsidR="00B05263" w:rsidRDefault="00B05263" w:rsidP="00B05263">
      <w:pPr>
        <w:ind w:left="720"/>
      </w:pPr>
      <w:r w:rsidRPr="006A28AD">
        <w:t>e.  Power &amp; oppression; construction of identity</w:t>
      </w:r>
    </w:p>
    <w:p w14:paraId="3C056BC1" w14:textId="77777777" w:rsidR="00B05263" w:rsidRPr="006A28AD" w:rsidRDefault="00B05263" w:rsidP="00B05263">
      <w:pPr>
        <w:ind w:left="720"/>
      </w:pPr>
      <w:r>
        <w:t>f. Domestic violence</w:t>
      </w:r>
    </w:p>
    <w:p w14:paraId="3703A687" w14:textId="77777777" w:rsidR="00B05263" w:rsidRPr="000B625D" w:rsidRDefault="00B05263" w:rsidP="00B05263">
      <w:pPr>
        <w:ind w:left="1120"/>
        <w:rPr>
          <w:rFonts w:ascii="Times" w:hAnsi="Times"/>
          <w:szCs w:val="26"/>
        </w:rPr>
      </w:pPr>
    </w:p>
    <w:p w14:paraId="22185399" w14:textId="77777777" w:rsidR="00B05263" w:rsidRPr="00137283" w:rsidRDefault="00B05263" w:rsidP="00B05263">
      <w:pPr>
        <w:rPr>
          <w:u w:val="single"/>
        </w:rPr>
      </w:pPr>
      <w:r>
        <w:rPr>
          <w:u w:val="single"/>
        </w:rPr>
        <w:t>Week 15:</w:t>
      </w:r>
    </w:p>
    <w:p w14:paraId="1A4BE429" w14:textId="77777777" w:rsidR="00B05263" w:rsidRPr="006A28AD" w:rsidRDefault="00B05263" w:rsidP="00B05263">
      <w:r w:rsidRPr="006A28AD">
        <w:t>XI</w:t>
      </w:r>
      <w:r>
        <w:t>I</w:t>
      </w:r>
      <w:r w:rsidRPr="006A28AD">
        <w:t>.</w:t>
      </w:r>
      <w:r w:rsidRPr="006A28AD">
        <w:tab/>
        <w:t>PROSPECTS A</w:t>
      </w:r>
      <w:r>
        <w:t xml:space="preserve">ND ALTERNATIVES FOR THE FUTURE </w:t>
      </w:r>
    </w:p>
    <w:p w14:paraId="6C7CA89F" w14:textId="77777777" w:rsidR="00B05263" w:rsidRPr="006A28AD" w:rsidRDefault="00B05263" w:rsidP="00B05263">
      <w:proofErr w:type="spellStart"/>
      <w:r>
        <w:t>A.</w:t>
      </w:r>
      <w:r w:rsidRPr="006A28AD">
        <w:t>Women’s</w:t>
      </w:r>
      <w:proofErr w:type="spellEnd"/>
      <w:r w:rsidRPr="006A28AD">
        <w:t xml:space="preserve"> Liberation: Why?</w:t>
      </w:r>
    </w:p>
    <w:p w14:paraId="055DD0A7" w14:textId="77777777" w:rsidR="00B05263" w:rsidRPr="006A28AD" w:rsidRDefault="00B05263" w:rsidP="00B05263">
      <w:pPr>
        <w:ind w:left="720"/>
      </w:pPr>
      <w:r>
        <w:t>1.</w:t>
      </w:r>
      <w:r w:rsidRPr="006A28AD">
        <w:t>Racism and sexism</w:t>
      </w:r>
    </w:p>
    <w:p w14:paraId="7B1A57ED" w14:textId="77777777" w:rsidR="00B05263" w:rsidRPr="006A28AD" w:rsidRDefault="00B05263" w:rsidP="00B05263">
      <w:pPr>
        <w:ind w:left="720"/>
      </w:pPr>
      <w:r>
        <w:t>2.</w:t>
      </w:r>
      <w:r w:rsidRPr="006A28AD">
        <w:t>Strategy: Psychological or economic liberation?</w:t>
      </w:r>
    </w:p>
    <w:p w14:paraId="3CAC2751" w14:textId="77777777" w:rsidR="00B05263" w:rsidRPr="006A28AD" w:rsidRDefault="00B05263" w:rsidP="00B05263">
      <w:pPr>
        <w:ind w:left="720"/>
      </w:pPr>
      <w:r>
        <w:t>3.</w:t>
      </w:r>
      <w:r w:rsidRPr="006A28AD">
        <w:t>Consciousness raising</w:t>
      </w:r>
    </w:p>
    <w:p w14:paraId="336D30F5" w14:textId="77777777" w:rsidR="00B05263" w:rsidRPr="006A28AD" w:rsidRDefault="00B05263" w:rsidP="00B05263">
      <w:pPr>
        <w:ind w:left="720"/>
      </w:pPr>
      <w:r>
        <w:t>4.</w:t>
      </w:r>
      <w:r w:rsidRPr="006A28AD">
        <w:t>Political organizing; legal battles</w:t>
      </w:r>
    </w:p>
    <w:p w14:paraId="7EFBFB5F" w14:textId="77777777" w:rsidR="00B05263" w:rsidRPr="006A28AD" w:rsidRDefault="00B05263" w:rsidP="00B05263">
      <w:pPr>
        <w:ind w:left="720"/>
      </w:pPr>
      <w:r>
        <w:t>5.</w:t>
      </w:r>
      <w:r w:rsidRPr="006A28AD">
        <w:t>Restructuring Sex roles</w:t>
      </w:r>
    </w:p>
    <w:p w14:paraId="23E75995" w14:textId="77777777" w:rsidR="00B05263" w:rsidRPr="006A28AD" w:rsidRDefault="00B05263" w:rsidP="00B05263">
      <w:pPr>
        <w:ind w:left="1440"/>
      </w:pPr>
      <w:proofErr w:type="spellStart"/>
      <w:r>
        <w:lastRenderedPageBreak/>
        <w:t>a.</w:t>
      </w:r>
      <w:r w:rsidRPr="006A28AD">
        <w:t>Socialization</w:t>
      </w:r>
      <w:proofErr w:type="spellEnd"/>
    </w:p>
    <w:p w14:paraId="7D647C85" w14:textId="77777777" w:rsidR="00B05263" w:rsidRPr="006A28AD" w:rsidRDefault="00B05263" w:rsidP="00B05263">
      <w:pPr>
        <w:ind w:left="1440"/>
      </w:pPr>
      <w:proofErr w:type="spellStart"/>
      <w:r>
        <w:t>b.</w:t>
      </w:r>
      <w:r w:rsidRPr="006A28AD">
        <w:t>Division</w:t>
      </w:r>
      <w:proofErr w:type="spellEnd"/>
      <w:r w:rsidRPr="006A28AD">
        <w:t xml:space="preserve"> of Labor</w:t>
      </w:r>
    </w:p>
    <w:p w14:paraId="130A00E4" w14:textId="77777777" w:rsidR="00B05263" w:rsidRPr="006A28AD" w:rsidRDefault="00B05263" w:rsidP="00B05263">
      <w:pPr>
        <w:ind w:left="2160"/>
      </w:pPr>
      <w:proofErr w:type="spellStart"/>
      <w:r>
        <w:t>i.</w:t>
      </w:r>
      <w:r w:rsidRPr="006A28AD">
        <w:t>within</w:t>
      </w:r>
      <w:proofErr w:type="spellEnd"/>
      <w:r w:rsidRPr="006A28AD">
        <w:t xml:space="preserve"> the home</w:t>
      </w:r>
    </w:p>
    <w:p w14:paraId="01D0E700" w14:textId="77777777" w:rsidR="00B05263" w:rsidRPr="006A28AD" w:rsidRDefault="00B05263" w:rsidP="00B05263">
      <w:pPr>
        <w:ind w:left="2160"/>
      </w:pPr>
      <w:proofErr w:type="spellStart"/>
      <w:r>
        <w:t>ii.</w:t>
      </w:r>
      <w:r w:rsidRPr="006A28AD">
        <w:t>within</w:t>
      </w:r>
      <w:proofErr w:type="spellEnd"/>
      <w:r w:rsidRPr="006A28AD">
        <w:t xml:space="preserve"> society</w:t>
      </w:r>
    </w:p>
    <w:p w14:paraId="463A9902" w14:textId="77777777" w:rsidR="00B05263" w:rsidRPr="006A28AD" w:rsidRDefault="00B05263" w:rsidP="00B05263">
      <w:proofErr w:type="spellStart"/>
      <w:r>
        <w:t>B.</w:t>
      </w:r>
      <w:r w:rsidRPr="006A28AD">
        <w:t>Impact</w:t>
      </w:r>
      <w:proofErr w:type="spellEnd"/>
      <w:r w:rsidRPr="006A28AD">
        <w:t xml:space="preserve"> of Female Equality</w:t>
      </w:r>
    </w:p>
    <w:p w14:paraId="510CA96F" w14:textId="77777777" w:rsidR="00B05263" w:rsidRPr="006A28AD" w:rsidRDefault="00B05263" w:rsidP="00B05263">
      <w:pPr>
        <w:ind w:left="720"/>
      </w:pPr>
      <w:r>
        <w:t>1.</w:t>
      </w:r>
      <w:r w:rsidRPr="006A28AD">
        <w:t xml:space="preserve">Unisex society </w:t>
      </w:r>
      <w:r w:rsidRPr="006A28AD">
        <w:noBreakHyphen/>
        <w:t xml:space="preserve"> Androgynous personalities</w:t>
      </w:r>
    </w:p>
    <w:p w14:paraId="6DCCF1A5" w14:textId="77777777" w:rsidR="00B05263" w:rsidRPr="006A28AD" w:rsidRDefault="00B05263" w:rsidP="00B05263">
      <w:pPr>
        <w:ind w:left="720"/>
      </w:pPr>
      <w:r>
        <w:t>2.</w:t>
      </w:r>
      <w:r w:rsidRPr="006A28AD">
        <w:t>Role reversal</w:t>
      </w:r>
    </w:p>
    <w:p w14:paraId="6A5F3D7A" w14:textId="77777777" w:rsidR="00B05263" w:rsidRPr="006A28AD" w:rsidRDefault="00B05263" w:rsidP="00B05263">
      <w:pPr>
        <w:ind w:left="720"/>
      </w:pPr>
      <w:r>
        <w:t>3.</w:t>
      </w:r>
      <w:r w:rsidRPr="006A28AD">
        <w:t>Female and male self</w:t>
      </w:r>
      <w:r w:rsidRPr="006A28AD">
        <w:noBreakHyphen/>
        <w:t>actualization</w:t>
      </w:r>
    </w:p>
    <w:p w14:paraId="62C658F2" w14:textId="77777777" w:rsidR="00B05263" w:rsidRPr="006A28AD" w:rsidRDefault="00B05263" w:rsidP="00B05263">
      <w:r>
        <w:t>C</w:t>
      </w:r>
      <w:r w:rsidRPr="006A28AD">
        <w:t>. IMPACT OF GLOBALIZATION</w:t>
      </w:r>
    </w:p>
    <w:p w14:paraId="6E4F1DC5" w14:textId="77777777" w:rsidR="00B05263" w:rsidRPr="006A28AD" w:rsidRDefault="00B05263" w:rsidP="00B05263"/>
    <w:p w14:paraId="6C35F0F2" w14:textId="77777777" w:rsidR="00B05263" w:rsidRPr="006A28AD" w:rsidRDefault="00B05263" w:rsidP="00B05263">
      <w:r w:rsidRPr="006A28AD">
        <w:t>WEEK 16 – REVIEW AND FINAL</w:t>
      </w:r>
    </w:p>
    <w:p w14:paraId="6C6960C8" w14:textId="77777777" w:rsidR="00B05263" w:rsidRPr="006A28AD" w:rsidRDefault="00B05263" w:rsidP="00B05263"/>
    <w:p w14:paraId="21B2D603" w14:textId="77777777" w:rsidR="00B05263" w:rsidRPr="006A28AD" w:rsidRDefault="00B05263" w:rsidP="00B05263"/>
    <w:p w14:paraId="64C90695" w14:textId="77777777" w:rsidR="00B05263" w:rsidRPr="006A28AD" w:rsidRDefault="00B05263" w:rsidP="00B05263">
      <w:pPr>
        <w:rPr>
          <w:b/>
        </w:rPr>
      </w:pPr>
      <w:r w:rsidRPr="006A28AD">
        <w:rPr>
          <w:b/>
        </w:rPr>
        <w:t>BIBLIOGRAPHY</w:t>
      </w:r>
    </w:p>
    <w:p w14:paraId="0F0E65A3" w14:textId="77777777" w:rsidR="00B05263" w:rsidRPr="006A28AD" w:rsidRDefault="00B05263" w:rsidP="00B05263"/>
    <w:p w14:paraId="365DDA15" w14:textId="77777777" w:rsidR="00B05263" w:rsidRPr="006A28AD" w:rsidRDefault="00B05263" w:rsidP="00B05263">
      <w:r w:rsidRPr="006A28AD">
        <w:t>Banner, Lois W.  2003.  Intertwined Lives: Margaret Mead, Ruth Benedict and their Circle, 1st edition.  New York: Knopf.</w:t>
      </w:r>
    </w:p>
    <w:p w14:paraId="4984367D" w14:textId="77777777" w:rsidR="00B05263" w:rsidRPr="006A28AD" w:rsidRDefault="00B05263" w:rsidP="00B05263"/>
    <w:p w14:paraId="702B3199" w14:textId="77777777" w:rsidR="00B05263" w:rsidRPr="006A28AD" w:rsidRDefault="00B05263" w:rsidP="00B05263">
      <w:proofErr w:type="spellStart"/>
      <w:r w:rsidRPr="006A28AD">
        <w:t>Berns</w:t>
      </w:r>
      <w:proofErr w:type="spellEnd"/>
      <w:r w:rsidRPr="006A28AD">
        <w:t xml:space="preserve">, Sandra.  2002.  Women Going Backwards: Law and Change in a Family Unfriendly Society.  </w:t>
      </w:r>
      <w:proofErr w:type="spellStart"/>
      <w:r w:rsidRPr="006A28AD">
        <w:t>Aldershot</w:t>
      </w:r>
      <w:proofErr w:type="spellEnd"/>
      <w:r w:rsidRPr="006A28AD">
        <w:t xml:space="preserve">, England and Burlington, VT: </w:t>
      </w:r>
      <w:proofErr w:type="spellStart"/>
      <w:r w:rsidRPr="006A28AD">
        <w:t>Ashgate</w:t>
      </w:r>
      <w:proofErr w:type="spellEnd"/>
      <w:r w:rsidRPr="006A28AD">
        <w:t>.</w:t>
      </w:r>
    </w:p>
    <w:p w14:paraId="441AB2C4" w14:textId="77777777" w:rsidR="00B05263" w:rsidRPr="006A28AD" w:rsidRDefault="00B05263" w:rsidP="00B05263"/>
    <w:p w14:paraId="4F48F087" w14:textId="77777777" w:rsidR="00B05263" w:rsidRPr="006A28AD" w:rsidRDefault="00B05263" w:rsidP="00B05263">
      <w:r w:rsidRPr="006A28AD">
        <w:t xml:space="preserve">Blackwood, Evelyn, and </w:t>
      </w:r>
      <w:proofErr w:type="spellStart"/>
      <w:r w:rsidRPr="006A28AD">
        <w:t>Saskia</w:t>
      </w:r>
      <w:proofErr w:type="spellEnd"/>
      <w:r w:rsidRPr="006A28AD">
        <w:t xml:space="preserve"> </w:t>
      </w:r>
      <w:proofErr w:type="spellStart"/>
      <w:r w:rsidRPr="006A28AD">
        <w:t>Wieringa</w:t>
      </w:r>
      <w:proofErr w:type="spellEnd"/>
      <w:r w:rsidRPr="006A28AD">
        <w:t>, eds.  1999.  Female Desires: Same-Sex Relations and Transgender Practices across Cultures.  New York: Columbia University Press.</w:t>
      </w:r>
    </w:p>
    <w:p w14:paraId="3C405764" w14:textId="77777777" w:rsidR="00B05263" w:rsidRPr="006A28AD" w:rsidRDefault="00B05263" w:rsidP="00B05263"/>
    <w:p w14:paraId="0B6563D5" w14:textId="77777777" w:rsidR="00B05263" w:rsidRPr="006A28AD" w:rsidRDefault="00B05263" w:rsidP="00B05263">
      <w:r w:rsidRPr="006A28AD">
        <w:t>Blum, Linda.  1991.  Between Feminism and Labor: The Significance of the Comparative Worth Movement.  Berkeley: University of California Press.</w:t>
      </w:r>
    </w:p>
    <w:p w14:paraId="4BB3A750" w14:textId="77777777" w:rsidR="00B05263" w:rsidRPr="006A28AD" w:rsidRDefault="00B05263" w:rsidP="00B05263"/>
    <w:p w14:paraId="46268619" w14:textId="77777777" w:rsidR="00B05263" w:rsidRPr="006A28AD" w:rsidRDefault="00B05263" w:rsidP="00B05263">
      <w:proofErr w:type="spellStart"/>
      <w:r w:rsidRPr="006A28AD">
        <w:t>Boserup</w:t>
      </w:r>
      <w:proofErr w:type="spellEnd"/>
      <w:r w:rsidRPr="006A28AD">
        <w:t xml:space="preserve">, Ester.  1989. Women's Role in Economic Development.  London: </w:t>
      </w:r>
      <w:proofErr w:type="spellStart"/>
      <w:r w:rsidRPr="006A28AD">
        <w:t>Earthscan</w:t>
      </w:r>
      <w:proofErr w:type="spellEnd"/>
      <w:r w:rsidRPr="006A28AD">
        <w:t>.</w:t>
      </w:r>
    </w:p>
    <w:p w14:paraId="4EF34559" w14:textId="77777777" w:rsidR="00B05263" w:rsidRPr="006A28AD" w:rsidRDefault="00B05263" w:rsidP="00B05263"/>
    <w:p w14:paraId="65B8401F" w14:textId="77777777" w:rsidR="00B05263" w:rsidRPr="006A28AD" w:rsidRDefault="00B05263" w:rsidP="00B05263">
      <w:proofErr w:type="spellStart"/>
      <w:r w:rsidRPr="006A28AD">
        <w:t>Brownmiller</w:t>
      </w:r>
      <w:proofErr w:type="spellEnd"/>
      <w:r w:rsidRPr="006A28AD">
        <w:t>, Susan.  1993.  Against Our Will: Men, Women and Rape.  1st Ballantine Books edition.  New York: Fawcett Columbine.</w:t>
      </w:r>
    </w:p>
    <w:p w14:paraId="6880C877" w14:textId="77777777" w:rsidR="00B05263" w:rsidRPr="006A28AD" w:rsidRDefault="00B05263" w:rsidP="00B05263"/>
    <w:p w14:paraId="2F9769F4" w14:textId="77777777" w:rsidR="00B05263" w:rsidRPr="006A28AD" w:rsidRDefault="00B05263" w:rsidP="00B05263">
      <w:r w:rsidRPr="006A28AD">
        <w:t>Chaves, Mark.  1997.  Ordaining Women: Culture and Conflict in Religious Organizations.  Cambridge, MA: Harvard University Press.</w:t>
      </w:r>
    </w:p>
    <w:p w14:paraId="5EC87E9F" w14:textId="77777777" w:rsidR="00B05263" w:rsidRPr="006A28AD" w:rsidRDefault="00B05263" w:rsidP="00B05263"/>
    <w:p w14:paraId="4CAE7074" w14:textId="77777777" w:rsidR="00B05263" w:rsidRPr="006A28AD" w:rsidRDefault="00B05263" w:rsidP="00B05263">
      <w:r w:rsidRPr="006A28AD">
        <w:t xml:space="preserve">Clark, </w:t>
      </w:r>
      <w:proofErr w:type="spellStart"/>
      <w:r w:rsidRPr="006A28AD">
        <w:t>Gracia</w:t>
      </w:r>
      <w:proofErr w:type="spellEnd"/>
      <w:r w:rsidRPr="006A28AD">
        <w:t xml:space="preserve"> (ed.)  2003.  Gender at Work in Economic Life.  Walnut Creek, CA: Altamira Press. </w:t>
      </w:r>
    </w:p>
    <w:p w14:paraId="5B1CF20C" w14:textId="77777777" w:rsidR="00B05263" w:rsidRPr="006A28AD" w:rsidRDefault="00B05263" w:rsidP="00B05263"/>
    <w:p w14:paraId="007EA362" w14:textId="77777777" w:rsidR="00B05263" w:rsidRPr="006A28AD" w:rsidRDefault="00B05263" w:rsidP="00B05263">
      <w:proofErr w:type="spellStart"/>
      <w:r w:rsidRPr="006A28AD">
        <w:t>Delamont</w:t>
      </w:r>
      <w:proofErr w:type="spellEnd"/>
      <w:r w:rsidRPr="006A28AD">
        <w:t>, Sara.  2001.  Changing Women, Unchanged Men?  Sociological Perspectives on Gender in a Post-Industrial Society.  Philadelphia, PA: Open University.</w:t>
      </w:r>
    </w:p>
    <w:p w14:paraId="154EA518" w14:textId="77777777" w:rsidR="00B05263" w:rsidRPr="006A28AD" w:rsidRDefault="00B05263" w:rsidP="00B05263"/>
    <w:p w14:paraId="05204FEF" w14:textId="77777777" w:rsidR="00B05263" w:rsidRPr="006A28AD" w:rsidRDefault="00B05263" w:rsidP="00B05263">
      <w:proofErr w:type="spellStart"/>
      <w:r w:rsidRPr="006A28AD">
        <w:t>Hochschild</w:t>
      </w:r>
      <w:proofErr w:type="spellEnd"/>
      <w:r w:rsidRPr="006A28AD">
        <w:t xml:space="preserve">, Arlie, and Anne </w:t>
      </w:r>
      <w:proofErr w:type="spellStart"/>
      <w:r w:rsidRPr="006A28AD">
        <w:t>Machung</w:t>
      </w:r>
      <w:proofErr w:type="spellEnd"/>
      <w:r w:rsidRPr="006A28AD">
        <w:t>.  1989.  The Second Shift: Working Parents and the Revolution at Home.  New York: Viking Books.</w:t>
      </w:r>
    </w:p>
    <w:p w14:paraId="43A72402" w14:textId="77777777" w:rsidR="00B05263" w:rsidRPr="006A28AD" w:rsidRDefault="00B05263" w:rsidP="00B05263"/>
    <w:p w14:paraId="7E1D27F1" w14:textId="77777777" w:rsidR="00B05263" w:rsidRPr="006A28AD" w:rsidRDefault="00B05263" w:rsidP="00B05263">
      <w:r w:rsidRPr="006A28AD">
        <w:lastRenderedPageBreak/>
        <w:t xml:space="preserve">Holmes, Janet and Miriam </w:t>
      </w:r>
      <w:proofErr w:type="spellStart"/>
      <w:r w:rsidRPr="006A28AD">
        <w:t>Meyerhoff</w:t>
      </w:r>
      <w:proofErr w:type="spellEnd"/>
      <w:r w:rsidRPr="006A28AD">
        <w:t>.  2003.  The Handbook of Language and Gender.  Malden, MA: Blackwell.</w:t>
      </w:r>
    </w:p>
    <w:p w14:paraId="3F924E86" w14:textId="77777777" w:rsidR="00B05263" w:rsidRPr="006A28AD" w:rsidRDefault="00B05263" w:rsidP="00B05263"/>
    <w:p w14:paraId="6ADB3BD3" w14:textId="77777777" w:rsidR="00B05263" w:rsidRPr="006A28AD" w:rsidRDefault="00B05263" w:rsidP="00B05263">
      <w:proofErr w:type="spellStart"/>
      <w:r w:rsidRPr="006A28AD">
        <w:t>Kanowitz</w:t>
      </w:r>
      <w:proofErr w:type="spellEnd"/>
      <w:r w:rsidRPr="006A28AD">
        <w:t>, Leo.  1981.  Women and the Law: the Unfinished Revolution, 1st edition.  Albuquerque: University of New Mexico Press.</w:t>
      </w:r>
    </w:p>
    <w:p w14:paraId="779302FD" w14:textId="77777777" w:rsidR="00B05263" w:rsidRPr="006A28AD" w:rsidRDefault="00B05263" w:rsidP="00B05263"/>
    <w:p w14:paraId="5DE68F22" w14:textId="77777777" w:rsidR="00B05263" w:rsidRPr="006A28AD" w:rsidRDefault="00B05263" w:rsidP="00B05263">
      <w:r w:rsidRPr="006A28AD">
        <w:t xml:space="preserve">Komarovsky, </w:t>
      </w:r>
      <w:proofErr w:type="spellStart"/>
      <w:r w:rsidRPr="006A28AD">
        <w:t>Mirra</w:t>
      </w:r>
      <w:proofErr w:type="spellEnd"/>
      <w:r w:rsidRPr="006A28AD">
        <w:t>.  Blue Collar Marriage, 2nd edition.  New Haven: Yale University Press.</w:t>
      </w:r>
    </w:p>
    <w:p w14:paraId="710DE27E" w14:textId="77777777" w:rsidR="00B05263" w:rsidRPr="006A28AD" w:rsidRDefault="00B05263" w:rsidP="00B05263"/>
    <w:p w14:paraId="3CB6DF21" w14:textId="77777777" w:rsidR="00B05263" w:rsidRPr="006A28AD" w:rsidRDefault="00B05263" w:rsidP="00B05263">
      <w:r w:rsidRPr="006A28AD">
        <w:t>Langley, Roger &amp; Levy, Richard C.  1978.  Wife Beating: The Silent Crisis, 1st edition.  New York: Pocket Books.</w:t>
      </w:r>
    </w:p>
    <w:p w14:paraId="4E9AC96F" w14:textId="77777777" w:rsidR="00B05263" w:rsidRPr="006A28AD" w:rsidRDefault="00B05263" w:rsidP="00B05263"/>
    <w:p w14:paraId="232E7600" w14:textId="77777777" w:rsidR="00B05263" w:rsidRPr="006A28AD" w:rsidRDefault="00B05263" w:rsidP="00B05263">
      <w:r w:rsidRPr="006A28AD">
        <w:t>Lerner, Gerda (ed.)  1992.  The Female Experience: An American Documentary.  New York: Oxford University Press.</w:t>
      </w:r>
    </w:p>
    <w:p w14:paraId="4871AD33" w14:textId="77777777" w:rsidR="00B05263" w:rsidRPr="006A28AD" w:rsidRDefault="00B05263" w:rsidP="00B05263"/>
    <w:p w14:paraId="4C0E5724" w14:textId="77777777" w:rsidR="00B05263" w:rsidRPr="006A28AD" w:rsidRDefault="00B05263" w:rsidP="00B05263">
      <w:r w:rsidRPr="006A28AD">
        <w:t>Mead, Margaret.  1980. Male and Female: A Study of the Sexes in a Changing World. New York: Morrow Quill Paperbacks.</w:t>
      </w:r>
    </w:p>
    <w:p w14:paraId="5D31E335" w14:textId="77777777" w:rsidR="00B05263" w:rsidRPr="006A28AD" w:rsidRDefault="00B05263" w:rsidP="00B05263"/>
    <w:p w14:paraId="5DE64E01" w14:textId="77777777" w:rsidR="00B05263" w:rsidRPr="006A28AD" w:rsidRDefault="00B05263" w:rsidP="00B05263">
      <w:r w:rsidRPr="006A28AD">
        <w:t>Millet, Kate.  2000.  Sexual Politics. Urbana: University of Illinois Press.</w:t>
      </w:r>
    </w:p>
    <w:p w14:paraId="674B6FD3" w14:textId="77777777" w:rsidR="00B05263" w:rsidRPr="006A28AD" w:rsidRDefault="00B05263" w:rsidP="00B05263"/>
    <w:p w14:paraId="540DEE55" w14:textId="77777777" w:rsidR="00B05263" w:rsidRPr="006A28AD" w:rsidRDefault="00B05263" w:rsidP="00B05263">
      <w:r w:rsidRPr="006A28AD">
        <w:t>Morgan, Robin (ed.)  1970.  Sisterhood is Powerful: An Anthology of Writings from the Women’s Liberation Movement. New York: Random House.</w:t>
      </w:r>
    </w:p>
    <w:p w14:paraId="357D164F" w14:textId="77777777" w:rsidR="00B05263" w:rsidRPr="006A28AD" w:rsidRDefault="00B05263" w:rsidP="00B05263"/>
    <w:p w14:paraId="1ACDAFF7" w14:textId="77777777" w:rsidR="00B05263" w:rsidRPr="006A28AD" w:rsidRDefault="00B05263" w:rsidP="00B05263">
      <w:r w:rsidRPr="006A28AD">
        <w:t>Reiter, Rayna R (ed.)  1975.  Towards an Anthropology of Women.  New York: Monthly Review Press.</w:t>
      </w:r>
    </w:p>
    <w:p w14:paraId="5FE45359" w14:textId="77777777" w:rsidR="00B05263" w:rsidRPr="006A28AD" w:rsidRDefault="00B05263" w:rsidP="00B05263"/>
    <w:p w14:paraId="555E5526" w14:textId="77777777" w:rsidR="00B05263" w:rsidRPr="006A28AD" w:rsidRDefault="00B05263" w:rsidP="00B05263">
      <w:r w:rsidRPr="006A28AD">
        <w:t>Rothman, Barbara Katz.  1987.  The Tentative Pregnancy.  New York: Penguin Books.</w:t>
      </w:r>
    </w:p>
    <w:p w14:paraId="1EF56826" w14:textId="77777777" w:rsidR="00B05263" w:rsidRPr="006A28AD" w:rsidRDefault="00B05263" w:rsidP="00B05263"/>
    <w:p w14:paraId="47A94F5F" w14:textId="77777777" w:rsidR="00B05263" w:rsidRPr="006A28AD" w:rsidRDefault="00B05263" w:rsidP="00B05263">
      <w:proofErr w:type="spellStart"/>
      <w:r w:rsidRPr="006A28AD">
        <w:t>Saffilios</w:t>
      </w:r>
      <w:proofErr w:type="spellEnd"/>
      <w:r w:rsidRPr="006A28AD">
        <w:noBreakHyphen/>
        <w:t xml:space="preserve"> </w:t>
      </w:r>
      <w:proofErr w:type="spellStart"/>
      <w:r w:rsidRPr="006A28AD">
        <w:t>Rothchild,Constanina</w:t>
      </w:r>
      <w:proofErr w:type="spellEnd"/>
      <w:r w:rsidRPr="006A28AD">
        <w:t>.  1977.  Love, Sex and Sex Roles.  Englewood Cliffs, NJ: Prentice-Hall.</w:t>
      </w:r>
    </w:p>
    <w:p w14:paraId="4556D9FC" w14:textId="77777777" w:rsidR="00B05263" w:rsidRPr="006A28AD" w:rsidRDefault="00B05263" w:rsidP="00B05263"/>
    <w:p w14:paraId="2FF576A8" w14:textId="77777777" w:rsidR="00B05263" w:rsidRPr="006A28AD" w:rsidRDefault="00B05263" w:rsidP="00B05263">
      <w:proofErr w:type="spellStart"/>
      <w:r w:rsidRPr="006A28AD">
        <w:t>Salper</w:t>
      </w:r>
      <w:proofErr w:type="spellEnd"/>
      <w:r w:rsidRPr="006A28AD">
        <w:t>, Roberta, (ed.)  1972.  Female Liberation: History and Politics.  New York: Knopf.</w:t>
      </w:r>
    </w:p>
    <w:p w14:paraId="76D5EA43" w14:textId="77777777" w:rsidR="00B05263" w:rsidRPr="006A28AD" w:rsidRDefault="00B05263" w:rsidP="00B05263"/>
    <w:p w14:paraId="07890760" w14:textId="77777777" w:rsidR="00B05263" w:rsidRPr="006A28AD" w:rsidRDefault="00B05263" w:rsidP="00B05263">
      <w:r w:rsidRPr="006A28AD">
        <w:t>Thompson, Jane L.  2000.  Women, Class and Education.  London and New York: Routledge.</w:t>
      </w:r>
    </w:p>
    <w:p w14:paraId="2EECAB3E" w14:textId="77777777" w:rsidR="00B05263" w:rsidRPr="006A28AD" w:rsidRDefault="00B05263" w:rsidP="00B05263"/>
    <w:p w14:paraId="48723A4C" w14:textId="77777777" w:rsidR="00B05263" w:rsidRPr="006A28AD" w:rsidRDefault="00B05263" w:rsidP="00B05263">
      <w:r w:rsidRPr="006A28AD">
        <w:t xml:space="preserve">Ward, Martha </w:t>
      </w:r>
      <w:proofErr w:type="spellStart"/>
      <w:r w:rsidRPr="006A28AD">
        <w:t>Coonfield</w:t>
      </w:r>
      <w:proofErr w:type="spellEnd"/>
      <w:r w:rsidRPr="006A28AD">
        <w:t>.  2003.  A World Full of Women, 3rd edition.  Boston, MA: Allyn and Bacon.</w:t>
      </w:r>
    </w:p>
    <w:p w14:paraId="6133481B" w14:textId="77777777" w:rsidR="00B05263" w:rsidRPr="006A28AD" w:rsidRDefault="00B05263" w:rsidP="00B05263"/>
    <w:p w14:paraId="07620D20" w14:textId="77777777" w:rsidR="00B05263" w:rsidRPr="006A28AD" w:rsidRDefault="00B05263" w:rsidP="00B05263">
      <w:r w:rsidRPr="006A28AD">
        <w:br w:type="page"/>
      </w:r>
    </w:p>
    <w:p w14:paraId="579E4BE1" w14:textId="77777777" w:rsidR="00B05263" w:rsidRPr="000B625D" w:rsidRDefault="00B05263" w:rsidP="00B05263">
      <w:pPr>
        <w:rPr>
          <w:rFonts w:ascii="Times" w:eastAsia="MS Mincho" w:hAnsi="Times"/>
        </w:rPr>
      </w:pPr>
    </w:p>
    <w:p w14:paraId="6ED1ECF9" w14:textId="77777777" w:rsidR="00B05263" w:rsidRPr="000B625D" w:rsidRDefault="00B05263" w:rsidP="00B05263">
      <w:pPr>
        <w:rPr>
          <w:rFonts w:ascii="Times" w:eastAsia="MS Mincho" w:hAnsi="Times"/>
          <w:b/>
        </w:rPr>
      </w:pPr>
      <w:r w:rsidRPr="000B625D">
        <w:rPr>
          <w:rFonts w:ascii="Times" w:eastAsia="MS Mincho" w:hAnsi="Times"/>
          <w:b/>
        </w:rPr>
        <w:t>COURSE INTENDED LEARNING OUTCOMES/ASSESSMENT METHODS</w:t>
      </w:r>
    </w:p>
    <w:p w14:paraId="067CFE6D" w14:textId="77777777" w:rsidR="00B05263" w:rsidRPr="000B625D" w:rsidRDefault="00B05263" w:rsidP="00B05263">
      <w:pPr>
        <w:rPr>
          <w:rFonts w:ascii="Times" w:eastAsia="MS Mincho" w:hAnsi="Times"/>
          <w:b/>
        </w:rPr>
      </w:pPr>
    </w:p>
    <w:tbl>
      <w:tblPr>
        <w:tblStyle w:val="TableGrid"/>
        <w:tblW w:w="0" w:type="auto"/>
        <w:tblLook w:val="04A0" w:firstRow="1" w:lastRow="0" w:firstColumn="1" w:lastColumn="0" w:noHBand="0" w:noVBand="1"/>
      </w:tblPr>
      <w:tblGrid>
        <w:gridCol w:w="4427"/>
        <w:gridCol w:w="4429"/>
      </w:tblGrid>
      <w:tr w:rsidR="00B05263" w14:paraId="7F706643" w14:textId="77777777" w:rsidTr="00880BF3">
        <w:tc>
          <w:tcPr>
            <w:tcW w:w="4788" w:type="dxa"/>
          </w:tcPr>
          <w:p w14:paraId="043959B8" w14:textId="77777777" w:rsidR="00B05263" w:rsidRPr="00E16EED" w:rsidRDefault="00B05263" w:rsidP="00880BF3">
            <w:pPr>
              <w:rPr>
                <w:rFonts w:ascii="Times" w:eastAsia="MS Mincho" w:hAnsi="Times"/>
              </w:rPr>
            </w:pPr>
            <w:r>
              <w:rPr>
                <w:rFonts w:ascii="Times" w:eastAsia="MS Mincho" w:hAnsi="Times"/>
              </w:rPr>
              <w:t>LEARNING OUTCOMES</w:t>
            </w:r>
          </w:p>
        </w:tc>
        <w:tc>
          <w:tcPr>
            <w:tcW w:w="4788" w:type="dxa"/>
          </w:tcPr>
          <w:p w14:paraId="27338B36" w14:textId="77777777" w:rsidR="00B05263" w:rsidRPr="00E16EED" w:rsidRDefault="00B05263" w:rsidP="00880BF3">
            <w:pPr>
              <w:rPr>
                <w:rFonts w:ascii="Times" w:eastAsia="MS Mincho" w:hAnsi="Times"/>
              </w:rPr>
            </w:pPr>
            <w:r>
              <w:rPr>
                <w:rFonts w:ascii="Times" w:eastAsia="MS Mincho" w:hAnsi="Times"/>
                <w:b/>
              </w:rPr>
              <w:t>ASSESSMENT METHODS</w:t>
            </w:r>
          </w:p>
        </w:tc>
      </w:tr>
      <w:tr w:rsidR="00B05263" w14:paraId="00999AD2" w14:textId="77777777" w:rsidTr="00880BF3">
        <w:tc>
          <w:tcPr>
            <w:tcW w:w="4788" w:type="dxa"/>
          </w:tcPr>
          <w:p w14:paraId="16101BC4" w14:textId="77777777" w:rsidR="00B05263" w:rsidRDefault="00B05263" w:rsidP="00880BF3">
            <w:pPr>
              <w:rPr>
                <w:rFonts w:ascii="Times" w:eastAsia="MS Mincho" w:hAnsi="Times"/>
                <w:b/>
              </w:rPr>
            </w:pPr>
            <w:r w:rsidRPr="000B625D">
              <w:rPr>
                <w:rFonts w:ascii="Times" w:eastAsia="MS Mincho" w:hAnsi="Times"/>
                <w:b/>
              </w:rPr>
              <w:t xml:space="preserve">1. </w:t>
            </w:r>
            <w:r w:rsidRPr="000B625D">
              <w:rPr>
                <w:rFonts w:ascii="Times" w:eastAsia="MS Mincho" w:hAnsi="Times"/>
              </w:rPr>
              <w:t>Have an understanding of Anthropological fieldwork</w:t>
            </w:r>
            <w:r>
              <w:rPr>
                <w:rFonts w:ascii="Times" w:eastAsia="MS Mincho" w:hAnsi="Times"/>
              </w:rPr>
              <w:t xml:space="preserve"> and methodology (Scientific reasoning)</w:t>
            </w:r>
          </w:p>
        </w:tc>
        <w:tc>
          <w:tcPr>
            <w:tcW w:w="4788" w:type="dxa"/>
          </w:tcPr>
          <w:p w14:paraId="0305F8C3" w14:textId="77777777" w:rsidR="00B05263" w:rsidRPr="000B625D" w:rsidRDefault="00B05263" w:rsidP="00880BF3">
            <w:pPr>
              <w:rPr>
                <w:rFonts w:ascii="Times" w:eastAsia="MS Mincho" w:hAnsi="Times"/>
              </w:rPr>
            </w:pPr>
            <w:r w:rsidRPr="000B625D">
              <w:rPr>
                <w:rFonts w:ascii="Times" w:eastAsia="MS Mincho" w:hAnsi="Times"/>
                <w:b/>
              </w:rPr>
              <w:t xml:space="preserve">1. </w:t>
            </w:r>
            <w:r w:rsidRPr="000B625D">
              <w:rPr>
                <w:rFonts w:ascii="Times" w:eastAsia="MS Mincho" w:hAnsi="Times"/>
              </w:rPr>
              <w:t>Students write a short research proposal outlining methodology in terms of gathering raw data for analysis.</w:t>
            </w:r>
          </w:p>
          <w:p w14:paraId="1724FA0E" w14:textId="77777777" w:rsidR="00B05263" w:rsidRDefault="00B05263" w:rsidP="00880BF3">
            <w:pPr>
              <w:rPr>
                <w:rFonts w:ascii="Times" w:eastAsia="MS Mincho" w:hAnsi="Times"/>
                <w:b/>
              </w:rPr>
            </w:pPr>
          </w:p>
        </w:tc>
      </w:tr>
      <w:tr w:rsidR="00B05263" w14:paraId="67473235" w14:textId="77777777" w:rsidTr="00880BF3">
        <w:tc>
          <w:tcPr>
            <w:tcW w:w="4788" w:type="dxa"/>
          </w:tcPr>
          <w:p w14:paraId="1FD52975" w14:textId="77777777" w:rsidR="00B05263" w:rsidRDefault="00B05263" w:rsidP="00880BF3">
            <w:pPr>
              <w:rPr>
                <w:rFonts w:ascii="Times" w:eastAsia="MS Mincho" w:hAnsi="Times"/>
                <w:b/>
              </w:rPr>
            </w:pPr>
            <w:r w:rsidRPr="000B625D">
              <w:rPr>
                <w:rFonts w:ascii="Times" w:eastAsia="MS Mincho" w:hAnsi="Times"/>
                <w:b/>
              </w:rPr>
              <w:t xml:space="preserve">2.  </w:t>
            </w:r>
            <w:r w:rsidRPr="000B625D">
              <w:rPr>
                <w:rFonts w:ascii="Times" w:eastAsia="MS Mincho" w:hAnsi="Times"/>
              </w:rPr>
              <w:t>Have an understanding of the Anthropological themes and concepts used to analyze gender issues</w:t>
            </w:r>
            <w:r>
              <w:rPr>
                <w:rFonts w:ascii="Times" w:eastAsia="MS Mincho" w:hAnsi="Times"/>
              </w:rPr>
              <w:t>. (Ability to apply theory to real world situations)</w:t>
            </w:r>
          </w:p>
        </w:tc>
        <w:tc>
          <w:tcPr>
            <w:tcW w:w="4788" w:type="dxa"/>
          </w:tcPr>
          <w:p w14:paraId="4FA425B3" w14:textId="77777777" w:rsidR="00B05263" w:rsidRDefault="00B05263" w:rsidP="00880BF3">
            <w:pPr>
              <w:rPr>
                <w:rFonts w:ascii="Times" w:eastAsia="MS Mincho" w:hAnsi="Times"/>
                <w:b/>
              </w:rPr>
            </w:pPr>
            <w:r w:rsidRPr="000B625D">
              <w:rPr>
                <w:rFonts w:ascii="Times" w:eastAsia="MS Mincho" w:hAnsi="Times"/>
                <w:b/>
              </w:rPr>
              <w:t xml:space="preserve">2.  </w:t>
            </w:r>
            <w:r w:rsidRPr="000B625D">
              <w:rPr>
                <w:rFonts w:ascii="Times" w:eastAsia="MS Mincho" w:hAnsi="Times"/>
              </w:rPr>
              <w:t xml:space="preserve">Students apply the themes and concepts of the course to a </w:t>
            </w:r>
            <w:r>
              <w:rPr>
                <w:rFonts w:ascii="Times" w:eastAsia="MS Mincho" w:hAnsi="Times"/>
              </w:rPr>
              <w:t>research project.</w:t>
            </w:r>
          </w:p>
        </w:tc>
      </w:tr>
      <w:tr w:rsidR="00B05263" w14:paraId="526293B9" w14:textId="77777777" w:rsidTr="00880BF3">
        <w:tc>
          <w:tcPr>
            <w:tcW w:w="4788" w:type="dxa"/>
          </w:tcPr>
          <w:p w14:paraId="315E0C3F" w14:textId="77777777" w:rsidR="00B05263" w:rsidRPr="000B625D" w:rsidRDefault="00B05263" w:rsidP="00880BF3">
            <w:pPr>
              <w:rPr>
                <w:rFonts w:ascii="Times" w:eastAsia="MS Mincho" w:hAnsi="Times"/>
              </w:rPr>
            </w:pPr>
            <w:r w:rsidRPr="000B625D">
              <w:rPr>
                <w:rFonts w:ascii="Times" w:eastAsia="MS Mincho" w:hAnsi="Times"/>
                <w:b/>
              </w:rPr>
              <w:t xml:space="preserve">3.  </w:t>
            </w:r>
            <w:r w:rsidRPr="000B625D">
              <w:rPr>
                <w:rFonts w:ascii="Times" w:eastAsia="MS Mincho" w:hAnsi="Times"/>
              </w:rPr>
              <w:t>Have an</w:t>
            </w:r>
            <w:r w:rsidRPr="000B625D">
              <w:rPr>
                <w:rFonts w:ascii="Times" w:eastAsia="MS Mincho" w:hAnsi="Times"/>
                <w:b/>
              </w:rPr>
              <w:t xml:space="preserve"> </w:t>
            </w:r>
            <w:r w:rsidRPr="000B625D">
              <w:rPr>
                <w:rFonts w:ascii="Times" w:eastAsia="MS Mincho" w:hAnsi="Times"/>
              </w:rPr>
              <w:t>understanding of the key concepts in themes from the course (Nature (culture) or Nurture (biology), gender/sex, identity, power &amp; oppression, globalization, &amp; the female domain, etc.)</w:t>
            </w:r>
            <w:r>
              <w:rPr>
                <w:rFonts w:ascii="Times" w:eastAsia="MS Mincho" w:hAnsi="Times"/>
              </w:rPr>
              <w:t xml:space="preserve"> (Reading comprehension, and critical thinking)</w:t>
            </w:r>
          </w:p>
          <w:p w14:paraId="0008A36F" w14:textId="77777777" w:rsidR="00B05263" w:rsidRDefault="00B05263" w:rsidP="00880BF3">
            <w:pPr>
              <w:rPr>
                <w:rFonts w:ascii="Times" w:eastAsia="MS Mincho" w:hAnsi="Times"/>
                <w:b/>
              </w:rPr>
            </w:pPr>
          </w:p>
        </w:tc>
        <w:tc>
          <w:tcPr>
            <w:tcW w:w="4788" w:type="dxa"/>
          </w:tcPr>
          <w:p w14:paraId="667284EE" w14:textId="77777777" w:rsidR="00B05263" w:rsidRDefault="00B05263" w:rsidP="00880BF3">
            <w:pPr>
              <w:rPr>
                <w:rFonts w:ascii="Times" w:eastAsia="MS Mincho" w:hAnsi="Times"/>
                <w:b/>
              </w:rPr>
            </w:pPr>
            <w:r w:rsidRPr="000B625D">
              <w:rPr>
                <w:rFonts w:ascii="Times" w:eastAsia="MS Mincho" w:hAnsi="Times"/>
                <w:b/>
              </w:rPr>
              <w:t xml:space="preserve">3. </w:t>
            </w:r>
            <w:r w:rsidRPr="000B625D">
              <w:rPr>
                <w:rFonts w:ascii="Times" w:eastAsia="MS Mincho" w:hAnsi="Times"/>
              </w:rPr>
              <w:t xml:space="preserve">Questions on exams and themes applied to </w:t>
            </w:r>
            <w:r>
              <w:rPr>
                <w:rFonts w:ascii="Times" w:eastAsia="MS Mincho" w:hAnsi="Times"/>
              </w:rPr>
              <w:t>project</w:t>
            </w:r>
            <w:r w:rsidRPr="000B625D">
              <w:rPr>
                <w:rFonts w:ascii="Times" w:eastAsia="MS Mincho" w:hAnsi="Times"/>
              </w:rPr>
              <w:t>.</w:t>
            </w:r>
          </w:p>
        </w:tc>
      </w:tr>
      <w:tr w:rsidR="00B05263" w14:paraId="40B6AF6B" w14:textId="77777777" w:rsidTr="00880BF3">
        <w:tc>
          <w:tcPr>
            <w:tcW w:w="4788" w:type="dxa"/>
          </w:tcPr>
          <w:p w14:paraId="2ACA11F3" w14:textId="77777777" w:rsidR="00B05263" w:rsidRDefault="00B05263" w:rsidP="00880BF3">
            <w:pPr>
              <w:rPr>
                <w:rFonts w:ascii="Times" w:eastAsia="MS Mincho" w:hAnsi="Times"/>
                <w:b/>
              </w:rPr>
            </w:pPr>
            <w:r w:rsidRPr="000B625D">
              <w:rPr>
                <w:rFonts w:ascii="Times" w:eastAsia="MS Mincho" w:hAnsi="Times"/>
                <w:b/>
              </w:rPr>
              <w:t xml:space="preserve">4. </w:t>
            </w:r>
            <w:r w:rsidRPr="000B625D">
              <w:rPr>
                <w:rFonts w:ascii="Times" w:eastAsia="MS Mincho" w:hAnsi="Times"/>
              </w:rPr>
              <w:t xml:space="preserve">Have an understanding &amp; sensitivity for a variety of cultures constructions of gender.  </w:t>
            </w:r>
          </w:p>
        </w:tc>
        <w:tc>
          <w:tcPr>
            <w:tcW w:w="4788" w:type="dxa"/>
          </w:tcPr>
          <w:p w14:paraId="251F66C7" w14:textId="77777777" w:rsidR="00B05263" w:rsidRDefault="00B05263" w:rsidP="00880BF3">
            <w:pPr>
              <w:rPr>
                <w:rFonts w:ascii="Times" w:eastAsia="MS Mincho" w:hAnsi="Times"/>
                <w:b/>
              </w:rPr>
            </w:pPr>
            <w:r w:rsidRPr="000B625D">
              <w:rPr>
                <w:rFonts w:ascii="Times" w:eastAsia="MS Mincho" w:hAnsi="Times"/>
                <w:b/>
              </w:rPr>
              <w:t xml:space="preserve">4.  </w:t>
            </w:r>
            <w:r w:rsidRPr="000B625D">
              <w:rPr>
                <w:rFonts w:ascii="Times" w:eastAsia="MS Mincho" w:hAnsi="Times"/>
              </w:rPr>
              <w:t>Essay questions on exams</w:t>
            </w:r>
            <w:r w:rsidRPr="000B625D">
              <w:rPr>
                <w:rFonts w:ascii="Times" w:eastAsia="MS Mincho" w:hAnsi="Times"/>
                <w:b/>
              </w:rPr>
              <w:t>.</w:t>
            </w:r>
          </w:p>
        </w:tc>
      </w:tr>
    </w:tbl>
    <w:p w14:paraId="3B746E85" w14:textId="77777777" w:rsidR="00B05263" w:rsidRPr="000B625D" w:rsidRDefault="00B05263" w:rsidP="00B05263">
      <w:pPr>
        <w:rPr>
          <w:rFonts w:ascii="Times" w:eastAsia="MS Mincho" w:hAnsi="Times"/>
          <w:b/>
        </w:rPr>
      </w:pPr>
    </w:p>
    <w:p w14:paraId="7CC0A533" w14:textId="77777777" w:rsidR="00B05263" w:rsidRPr="002C35BA" w:rsidRDefault="00B05263" w:rsidP="00B05263">
      <w:pPr>
        <w:rPr>
          <w:rFonts w:ascii="Times" w:eastAsia="MS Mincho" w:hAnsi="Times"/>
          <w:b/>
        </w:rPr>
      </w:pPr>
      <w:r>
        <w:rPr>
          <w:rFonts w:ascii="Times" w:eastAsia="MS Mincho" w:hAnsi="Times"/>
          <w:b/>
        </w:rPr>
        <w:t>GENERAL EDUCATION</w:t>
      </w:r>
      <w:r w:rsidRPr="002C35BA">
        <w:rPr>
          <w:rFonts w:ascii="Times" w:eastAsia="MS Mincho" w:hAnsi="Times"/>
          <w:b/>
        </w:rPr>
        <w:t xml:space="preserve"> LEARNING OUTCOMES/ASSESSMENT METHODS</w:t>
      </w:r>
    </w:p>
    <w:p w14:paraId="058EA146" w14:textId="77777777" w:rsidR="00B05263" w:rsidRDefault="00B05263" w:rsidP="00B05263">
      <w:pPr>
        <w:rPr>
          <w:rFonts w:ascii="Times" w:eastAsia="MS Mincho" w:hAnsi="Times"/>
          <w:b/>
        </w:rPr>
      </w:pPr>
    </w:p>
    <w:tbl>
      <w:tblPr>
        <w:tblStyle w:val="TableGrid"/>
        <w:tblW w:w="0" w:type="auto"/>
        <w:tblLook w:val="04A0" w:firstRow="1" w:lastRow="0" w:firstColumn="1" w:lastColumn="0" w:noHBand="0" w:noVBand="1"/>
      </w:tblPr>
      <w:tblGrid>
        <w:gridCol w:w="4479"/>
        <w:gridCol w:w="4377"/>
      </w:tblGrid>
      <w:tr w:rsidR="00B05263" w14:paraId="6E3FE95E" w14:textId="77777777" w:rsidTr="00880BF3">
        <w:tc>
          <w:tcPr>
            <w:tcW w:w="5508" w:type="dxa"/>
          </w:tcPr>
          <w:p w14:paraId="4BCDA4C4" w14:textId="77777777" w:rsidR="00B05263" w:rsidRPr="001B33D1" w:rsidRDefault="00B05263" w:rsidP="00880BF3">
            <w:pPr>
              <w:rPr>
                <w:rFonts w:ascii="Times" w:eastAsia="MS Mincho" w:hAnsi="Times"/>
                <w:b/>
              </w:rPr>
            </w:pPr>
            <w:r w:rsidRPr="001B33D1">
              <w:rPr>
                <w:rFonts w:ascii="Times" w:eastAsia="MS Mincho" w:hAnsi="Times"/>
                <w:b/>
              </w:rPr>
              <w:t>LEARNING OUTCOMES</w:t>
            </w:r>
          </w:p>
        </w:tc>
        <w:tc>
          <w:tcPr>
            <w:tcW w:w="5508" w:type="dxa"/>
          </w:tcPr>
          <w:p w14:paraId="2B36BEBC" w14:textId="77777777" w:rsidR="00B05263" w:rsidRDefault="00B05263" w:rsidP="00880BF3">
            <w:pPr>
              <w:rPr>
                <w:rFonts w:ascii="Times" w:eastAsia="MS Mincho" w:hAnsi="Times"/>
                <w:b/>
              </w:rPr>
            </w:pPr>
            <w:r>
              <w:rPr>
                <w:rFonts w:ascii="Times" w:eastAsia="MS Mincho" w:hAnsi="Times"/>
                <w:b/>
              </w:rPr>
              <w:t>ASSESSMENT METHODS</w:t>
            </w:r>
          </w:p>
        </w:tc>
      </w:tr>
      <w:tr w:rsidR="00B05263" w14:paraId="317631F1" w14:textId="77777777" w:rsidTr="00880BF3">
        <w:tc>
          <w:tcPr>
            <w:tcW w:w="5508" w:type="dxa"/>
          </w:tcPr>
          <w:p w14:paraId="24E8A865" w14:textId="77777777" w:rsidR="00B05263" w:rsidRDefault="00B05263" w:rsidP="00880BF3">
            <w:pPr>
              <w:rPr>
                <w:rFonts w:ascii="Times" w:eastAsia="MS Mincho" w:hAnsi="Times"/>
                <w:b/>
              </w:rPr>
            </w:pPr>
            <w:r w:rsidRPr="006317C9">
              <w:rPr>
                <w:rFonts w:ascii="Times" w:eastAsia="MS Mincho" w:hAnsi="Times"/>
                <w:b/>
              </w:rPr>
              <w:t xml:space="preserve">1. </w:t>
            </w:r>
            <w:r>
              <w:rPr>
                <w:rFonts w:ascii="Times" w:eastAsia="MS Mincho" w:hAnsi="Times"/>
              </w:rPr>
              <w:t xml:space="preserve">KNOWLEDGE:  Breadth of knowledge for study of cultural diverse values, ethical principles of various cultures, understandings of gender, and anthropological research methods. </w:t>
            </w:r>
          </w:p>
        </w:tc>
        <w:tc>
          <w:tcPr>
            <w:tcW w:w="5508" w:type="dxa"/>
          </w:tcPr>
          <w:p w14:paraId="0C90FE3D" w14:textId="77777777" w:rsidR="00B05263" w:rsidRPr="001B33D1" w:rsidRDefault="00B05263" w:rsidP="00880BF3">
            <w:pPr>
              <w:rPr>
                <w:rFonts w:ascii="Times" w:eastAsia="MS Mincho" w:hAnsi="Times"/>
              </w:rPr>
            </w:pPr>
            <w:r w:rsidRPr="006317C9">
              <w:rPr>
                <w:rFonts w:ascii="Times" w:eastAsia="MS Mincho" w:hAnsi="Times"/>
                <w:b/>
              </w:rPr>
              <w:t xml:space="preserve">1.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B05263" w14:paraId="23C50EBC" w14:textId="77777777" w:rsidTr="00880BF3">
        <w:tc>
          <w:tcPr>
            <w:tcW w:w="5508" w:type="dxa"/>
          </w:tcPr>
          <w:p w14:paraId="1E66C4D7" w14:textId="77777777" w:rsidR="00B05263" w:rsidRDefault="00B05263" w:rsidP="00880BF3">
            <w:pPr>
              <w:rPr>
                <w:rFonts w:ascii="Times" w:eastAsia="MS Mincho" w:hAnsi="Times"/>
                <w:b/>
              </w:rPr>
            </w:pPr>
            <w:r w:rsidRPr="006317C9">
              <w:rPr>
                <w:rFonts w:ascii="Times" w:eastAsia="MS Mincho" w:hAnsi="Times"/>
                <w:b/>
              </w:rPr>
              <w:t>2.</w:t>
            </w:r>
            <w:r w:rsidRPr="006317C9">
              <w:rPr>
                <w:rFonts w:ascii="Times" w:eastAsia="MS Mincho" w:hAnsi="Times"/>
              </w:rPr>
              <w:t xml:space="preserve"> </w:t>
            </w:r>
            <w:r>
              <w:rPr>
                <w:rFonts w:ascii="Times" w:eastAsia="MS Mincho" w:hAnsi="Times"/>
              </w:rPr>
              <w:t xml:space="preserve">SKILLS:  </w:t>
            </w:r>
            <w:r w:rsidRPr="00211CD2">
              <w:rPr>
                <w:rFonts w:ascii="Times" w:eastAsia="MS Mincho" w:hAnsi="Times"/>
                <w:i/>
              </w:rPr>
              <w:t>Communication:</w:t>
            </w:r>
            <w:r>
              <w:rPr>
                <w:rFonts w:ascii="Times" w:eastAsia="MS Mincho" w:hAnsi="Times"/>
              </w:rPr>
              <w:t xml:space="preserve"> Group projects encourage inter-group communication, oral presentations, and visual communication. </w:t>
            </w:r>
            <w:r w:rsidRPr="00211CD2">
              <w:rPr>
                <w:rFonts w:ascii="Times" w:eastAsia="MS Mincho" w:hAnsi="Times"/>
                <w:i/>
              </w:rPr>
              <w:t xml:space="preserve"> Analysis</w:t>
            </w:r>
            <w:r>
              <w:rPr>
                <w:rFonts w:ascii="Times" w:eastAsia="MS Mincho" w:hAnsi="Times"/>
              </w:rPr>
              <w:t>: Derive meaning from personal experience as well as gather information from observation of other cultural practices, develop thesis argument and analysis of anthropological topic, employ critical thinking and creativity.</w:t>
            </w:r>
          </w:p>
        </w:tc>
        <w:tc>
          <w:tcPr>
            <w:tcW w:w="5508" w:type="dxa"/>
          </w:tcPr>
          <w:p w14:paraId="679A4139" w14:textId="77777777" w:rsidR="00B05263" w:rsidRDefault="00B05263" w:rsidP="00880BF3">
            <w:pPr>
              <w:rPr>
                <w:rFonts w:ascii="Times" w:eastAsia="MS Mincho" w:hAnsi="Times"/>
                <w:b/>
              </w:rPr>
            </w:pPr>
            <w:r w:rsidRPr="006317C9">
              <w:rPr>
                <w:rFonts w:ascii="Times" w:eastAsia="MS Mincho" w:hAnsi="Times"/>
                <w:b/>
              </w:rPr>
              <w:t xml:space="preserve">2.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B05263" w14:paraId="3DDDF6F0" w14:textId="77777777" w:rsidTr="00880BF3">
        <w:tc>
          <w:tcPr>
            <w:tcW w:w="5508" w:type="dxa"/>
          </w:tcPr>
          <w:p w14:paraId="59D312C5" w14:textId="77777777" w:rsidR="00B05263" w:rsidRPr="00A00619" w:rsidRDefault="00B05263" w:rsidP="00880BF3">
            <w:pPr>
              <w:tabs>
                <w:tab w:val="left" w:pos="0"/>
              </w:tabs>
              <w:suppressAutoHyphens/>
              <w:rPr>
                <w:rFonts w:ascii="Times" w:eastAsia="MS Mincho" w:hAnsi="Times"/>
              </w:rPr>
            </w:pPr>
            <w:r w:rsidRPr="006317C9">
              <w:rPr>
                <w:rFonts w:ascii="Times" w:eastAsia="MS Mincho" w:hAnsi="Times"/>
                <w:b/>
              </w:rPr>
              <w:t xml:space="preserve">3. </w:t>
            </w:r>
            <w:r>
              <w:rPr>
                <w:rFonts w:ascii="Times" w:eastAsia="MS Mincho" w:hAnsi="Times"/>
              </w:rPr>
              <w:t xml:space="preserve">INTEGRATION: </w:t>
            </w:r>
            <w:r>
              <w:rPr>
                <w:rFonts w:ascii="Times" w:eastAsia="MS Mincho" w:hAnsi="Times"/>
                <w:i/>
              </w:rPr>
              <w:t>Information literacies</w:t>
            </w:r>
            <w:r>
              <w:rPr>
                <w:rFonts w:ascii="Times" w:eastAsia="MS Mincho" w:hAnsi="Times"/>
              </w:rPr>
              <w:t xml:space="preserve">: gather and interpret information from scholarly articles on their topic; </w:t>
            </w:r>
            <w:r>
              <w:rPr>
                <w:rFonts w:ascii="Times" w:eastAsia="MS Mincho" w:hAnsi="Times"/>
                <w:i/>
              </w:rPr>
              <w:t>Integrate learning:</w:t>
            </w:r>
            <w:r>
              <w:rPr>
                <w:rFonts w:ascii="Times" w:eastAsia="MS Mincho" w:hAnsi="Times"/>
              </w:rPr>
              <w:t xml:space="preserve"> Be able to apply concepts &amp; theories from course to real life situations.</w:t>
            </w:r>
          </w:p>
          <w:p w14:paraId="1183EC8E" w14:textId="77777777" w:rsidR="00B05263" w:rsidRDefault="00B05263" w:rsidP="00880BF3">
            <w:pPr>
              <w:rPr>
                <w:rFonts w:ascii="Times" w:eastAsia="MS Mincho" w:hAnsi="Times"/>
                <w:b/>
              </w:rPr>
            </w:pPr>
          </w:p>
        </w:tc>
        <w:tc>
          <w:tcPr>
            <w:tcW w:w="5508" w:type="dxa"/>
          </w:tcPr>
          <w:p w14:paraId="0D16C706" w14:textId="77777777" w:rsidR="00B05263" w:rsidRDefault="00B05263" w:rsidP="00880BF3">
            <w:pPr>
              <w:rPr>
                <w:rFonts w:ascii="Times" w:eastAsia="MS Mincho" w:hAnsi="Times"/>
                <w:b/>
              </w:rPr>
            </w:pPr>
            <w:r w:rsidRPr="006317C9">
              <w:rPr>
                <w:rFonts w:ascii="Times" w:eastAsia="MS Mincho" w:hAnsi="Times"/>
                <w:b/>
              </w:rPr>
              <w:lastRenderedPageBreak/>
              <w:t xml:space="preserve">3.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B05263" w14:paraId="63C8D9E3" w14:textId="77777777" w:rsidTr="00880BF3">
        <w:tc>
          <w:tcPr>
            <w:tcW w:w="5508" w:type="dxa"/>
          </w:tcPr>
          <w:p w14:paraId="07573327" w14:textId="77777777" w:rsidR="00B05263" w:rsidRPr="00A00619" w:rsidRDefault="00B05263" w:rsidP="00880BF3">
            <w:pPr>
              <w:rPr>
                <w:rFonts w:ascii="Times" w:eastAsia="MS Mincho" w:hAnsi="Times"/>
              </w:rPr>
            </w:pPr>
            <w:r>
              <w:rPr>
                <w:rFonts w:ascii="Times" w:eastAsia="MS Mincho" w:hAnsi="Times"/>
              </w:rPr>
              <w:lastRenderedPageBreak/>
              <w:t>4.</w:t>
            </w:r>
            <w:r w:rsidRPr="00211CD2">
              <w:rPr>
                <w:rFonts w:ascii="Times" w:eastAsia="MS Mincho" w:hAnsi="Times"/>
              </w:rPr>
              <w:t>VALUES, ETHICS, AND RELATIONSHIPS:</w:t>
            </w:r>
            <w:r>
              <w:rPr>
                <w:rFonts w:ascii="Times" w:eastAsia="MS Mincho" w:hAnsi="Times"/>
              </w:rPr>
              <w:t xml:space="preserve"> </w:t>
            </w:r>
            <w:r>
              <w:rPr>
                <w:rFonts w:ascii="Times" w:eastAsia="MS Mincho" w:hAnsi="Times"/>
                <w:i/>
              </w:rPr>
              <w:t>Professional Development</w:t>
            </w:r>
            <w:r>
              <w:rPr>
                <w:rFonts w:ascii="Times" w:eastAsia="MS Mincho" w:hAnsi="Times"/>
              </w:rPr>
              <w:t xml:space="preserve"> work on team projects, </w:t>
            </w:r>
            <w:r>
              <w:rPr>
                <w:rFonts w:ascii="Times" w:eastAsia="MS Mincho" w:hAnsi="Times"/>
                <w:i/>
              </w:rPr>
              <w:t>Ethics</w:t>
            </w:r>
            <w:r>
              <w:rPr>
                <w:rFonts w:ascii="Times" w:eastAsia="MS Mincho" w:hAnsi="Times"/>
              </w:rPr>
              <w:t xml:space="preserve"> understand ethics of research methodology &amp; understanding of cultural differences, </w:t>
            </w:r>
            <w:r>
              <w:rPr>
                <w:rFonts w:ascii="Times" w:eastAsia="MS Mincho" w:hAnsi="Times"/>
                <w:i/>
              </w:rPr>
              <w:t>Multicultural orientation</w:t>
            </w:r>
            <w:r>
              <w:rPr>
                <w:rFonts w:ascii="Times" w:eastAsia="MS Mincho" w:hAnsi="Times"/>
              </w:rPr>
              <w:t xml:space="preserve"> Demonstrate cultural and global awareness and sensitivity (ethnocentrism &amp; cultural relativism).</w:t>
            </w:r>
          </w:p>
          <w:p w14:paraId="37520A1A" w14:textId="77777777" w:rsidR="00B05263" w:rsidRDefault="00B05263" w:rsidP="00880BF3">
            <w:pPr>
              <w:rPr>
                <w:rFonts w:ascii="Times" w:eastAsia="MS Mincho" w:hAnsi="Times"/>
                <w:b/>
              </w:rPr>
            </w:pPr>
          </w:p>
        </w:tc>
        <w:tc>
          <w:tcPr>
            <w:tcW w:w="5508" w:type="dxa"/>
          </w:tcPr>
          <w:p w14:paraId="615A645B" w14:textId="77777777" w:rsidR="00B05263" w:rsidRDefault="00B05263" w:rsidP="00880BF3">
            <w:pPr>
              <w:rPr>
                <w:rFonts w:ascii="Times" w:eastAsia="MS Mincho" w:hAnsi="Times"/>
                <w:b/>
              </w:rPr>
            </w:pPr>
            <w:r w:rsidRPr="006317C9">
              <w:rPr>
                <w:rFonts w:ascii="Times" w:eastAsia="MS Mincho" w:hAnsi="Times"/>
                <w:b/>
              </w:rPr>
              <w:t xml:space="preserve">4.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bl>
    <w:p w14:paraId="2B5BC9B6" w14:textId="77777777" w:rsidR="00B05263" w:rsidRPr="000B625D" w:rsidRDefault="00B05263" w:rsidP="00B05263">
      <w:pPr>
        <w:rPr>
          <w:rFonts w:ascii="Times" w:eastAsia="MS Mincho" w:hAnsi="Times"/>
          <w:b/>
        </w:rPr>
      </w:pPr>
    </w:p>
    <w:p w14:paraId="7B560256" w14:textId="77777777" w:rsidR="00B05263" w:rsidRPr="000B625D" w:rsidRDefault="00B05263" w:rsidP="00B05263">
      <w:pPr>
        <w:rPr>
          <w:rFonts w:ascii="Times" w:eastAsia="MS Mincho" w:hAnsi="Times"/>
          <w:b/>
        </w:rPr>
      </w:pPr>
      <w:r w:rsidRPr="000B625D">
        <w:rPr>
          <w:rFonts w:ascii="Times" w:eastAsia="MS Mincho" w:hAnsi="Times"/>
          <w:b/>
        </w:rPr>
        <w:t>ASSIGNMENTS and other course requirements*</w:t>
      </w:r>
    </w:p>
    <w:p w14:paraId="2DA4986D"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sidRPr="000B625D">
        <w:rPr>
          <w:rFonts w:ascii="Times" w:hAnsi="Times"/>
          <w:szCs w:val="26"/>
        </w:rPr>
        <w:t>Students are expected to read all assigned materials in preparation for each class. Reading comprehension of the main thesis of each article in the reader is essential.  Exams will be given approximately every third week.  A brief paper proposal will allow for guidance on the longer final paper. The final exam will be cumulative. It will consist of multiple choice and short essay questions.  Any form of cheating or plagiarism will result in an automatic “F” and a formal report to the college. (See Academic Integrity Statement below)</w:t>
      </w:r>
    </w:p>
    <w:p w14:paraId="1E7858C1" w14:textId="77777777" w:rsidR="00B05263" w:rsidRPr="000B625D" w:rsidRDefault="00B05263" w:rsidP="00B05263">
      <w:pPr>
        <w:rPr>
          <w:rFonts w:ascii="Times" w:eastAsia="MS Mincho" w:hAnsi="Times"/>
        </w:rPr>
      </w:pPr>
    </w:p>
    <w:p w14:paraId="09F19EB6" w14:textId="77777777" w:rsidR="00B05263" w:rsidRPr="000B625D" w:rsidRDefault="00B05263" w:rsidP="00B05263">
      <w:pPr>
        <w:rPr>
          <w:rFonts w:ascii="Times" w:eastAsia="MS Mincho" w:hAnsi="Times"/>
        </w:rPr>
      </w:pPr>
    </w:p>
    <w:p w14:paraId="1562613F" w14:textId="77777777" w:rsidR="00B05263" w:rsidRPr="000B625D" w:rsidRDefault="00B05263" w:rsidP="00B05263">
      <w:pPr>
        <w:rPr>
          <w:rFonts w:ascii="Times" w:eastAsia="MS Mincho" w:hAnsi="Times"/>
          <w:b/>
        </w:rPr>
      </w:pPr>
      <w:r w:rsidRPr="000B625D">
        <w:rPr>
          <w:rFonts w:ascii="Times" w:eastAsia="MS Mincho" w:hAnsi="Times"/>
          <w:b/>
        </w:rPr>
        <w:t>METHOD OF GRADING – elements and weight of factors determining students’ grade*</w:t>
      </w:r>
    </w:p>
    <w:p w14:paraId="7A39590B"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sidRPr="000B625D">
        <w:rPr>
          <w:rFonts w:ascii="Times" w:hAnsi="Times"/>
          <w:szCs w:val="26"/>
        </w:rPr>
        <w:t>Attendance (arrive on time &amp; attend full course period): 5%</w:t>
      </w:r>
    </w:p>
    <w:p w14:paraId="0519ECD1"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sidRPr="000B625D">
        <w:rPr>
          <w:rFonts w:ascii="Times" w:hAnsi="Times"/>
          <w:szCs w:val="26"/>
        </w:rPr>
        <w:t>Participation (raising hand and actively contributing to class discussion) 5%</w:t>
      </w:r>
    </w:p>
    <w:p w14:paraId="4E9EBE1B"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Research project (40%)</w:t>
      </w:r>
    </w:p>
    <w:p w14:paraId="3AEFE3C8"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T</w:t>
      </w:r>
      <w:r w:rsidRPr="000B625D">
        <w:rPr>
          <w:rFonts w:ascii="Times" w:hAnsi="Times"/>
          <w:szCs w:val="26"/>
        </w:rPr>
        <w:t>ests (20 %) –</w:t>
      </w:r>
    </w:p>
    <w:p w14:paraId="20023E8F"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Final exam (3</w:t>
      </w:r>
      <w:r w:rsidRPr="000B625D">
        <w:rPr>
          <w:rFonts w:ascii="Times" w:hAnsi="Times"/>
          <w:szCs w:val="26"/>
        </w:rPr>
        <w:t>0%)</w:t>
      </w:r>
    </w:p>
    <w:p w14:paraId="1126B1B1" w14:textId="77777777" w:rsidR="00B05263" w:rsidRPr="000B625D"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sidRPr="000B625D">
        <w:rPr>
          <w:rFonts w:ascii="Times" w:hAnsi="Times"/>
          <w:szCs w:val="26"/>
        </w:rPr>
        <w:t>.</w:t>
      </w:r>
    </w:p>
    <w:p w14:paraId="147BA08E" w14:textId="77777777" w:rsidR="00B05263" w:rsidRPr="000B625D" w:rsidRDefault="00B05263" w:rsidP="00B05263">
      <w:pPr>
        <w:rPr>
          <w:rFonts w:ascii="Times" w:eastAsia="MS Mincho" w:hAnsi="Times"/>
        </w:rPr>
      </w:pPr>
    </w:p>
    <w:p w14:paraId="65CB257A" w14:textId="77777777" w:rsidR="00B05263" w:rsidRPr="000B625D" w:rsidRDefault="00B05263" w:rsidP="00B05263">
      <w:pPr>
        <w:rPr>
          <w:rFonts w:ascii="Times" w:eastAsia="MS Mincho" w:hAnsi="Times"/>
          <w:b/>
        </w:rPr>
      </w:pPr>
      <w:r w:rsidRPr="000B625D">
        <w:rPr>
          <w:rFonts w:ascii="Times" w:eastAsia="MS Mincho" w:hAnsi="Times"/>
          <w:b/>
        </w:rPr>
        <w:t>ACADEMIC INTEGRITY POLICY STATEMENT</w:t>
      </w:r>
    </w:p>
    <w:p w14:paraId="3D699482" w14:textId="77777777" w:rsidR="00B05263" w:rsidRPr="000B625D" w:rsidRDefault="00B05263" w:rsidP="00B05263">
      <w:pPr>
        <w:rPr>
          <w:rFonts w:ascii="Times" w:eastAsia="MS Mincho" w:hAnsi="Times"/>
        </w:rPr>
      </w:pPr>
      <w:r w:rsidRPr="000B625D">
        <w:rPr>
          <w:rFonts w:ascii="Times" w:eastAsia="MS Mincho" w:hAnsi="Times" w:hint="eastAsia"/>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w:t>
      </w:r>
      <w:r w:rsidRPr="000B625D">
        <w:rPr>
          <w:rFonts w:ascii="Times" w:eastAsia="MS Mincho" w:hAnsi="Times"/>
        </w:rPr>
        <w:t>Integrity may be found in the catalog.</w:t>
      </w:r>
      <w:r w:rsidRPr="000B625D">
        <w:rPr>
          <w:rFonts w:ascii="Times" w:eastAsia="MS Mincho" w:hAnsi="Times" w:hint="eastAsia"/>
        </w:rPr>
        <w:cr/>
      </w:r>
    </w:p>
    <w:p w14:paraId="16731B3E" w14:textId="77777777" w:rsidR="00B05263" w:rsidRPr="000B625D" w:rsidRDefault="00B05263" w:rsidP="00B05263">
      <w:pPr>
        <w:rPr>
          <w:rFonts w:ascii="Times" w:eastAsia="MS Mincho" w:hAnsi="Times"/>
          <w:b/>
        </w:rPr>
      </w:pPr>
    </w:p>
    <w:p w14:paraId="58E8CF19" w14:textId="77777777" w:rsidR="00B05263" w:rsidRPr="003B4D2D" w:rsidRDefault="00B05263" w:rsidP="00B05263">
      <w:pPr>
        <w:rPr>
          <w:rFonts w:eastAsia="MS Mincho"/>
        </w:rPr>
      </w:pPr>
      <w:r w:rsidRPr="000B625D">
        <w:rPr>
          <w:rFonts w:ascii="Times" w:eastAsia="MS Mincho" w:hAnsi="Times" w:hint="eastAsia"/>
          <w:b/>
        </w:rPr>
        <w:t xml:space="preserve">COLLEGE POLICY ON ABSENCE/LATENESS </w:t>
      </w:r>
      <w:r w:rsidRPr="000B625D">
        <w:rPr>
          <w:rFonts w:ascii="Times" w:eastAsia="MS Mincho" w:hAnsi="Times" w:hint="eastAsia"/>
          <w:b/>
        </w:rPr>
        <w:cr/>
      </w:r>
      <w:r w:rsidRPr="003B4D2D">
        <w:rPr>
          <w:rFonts w:eastAsia="MS Mincho" w:hint="eastAsia"/>
        </w:rPr>
        <w:t xml:space="preserve">A student may be absent without penalty for 10% of the number of scheduled class meetings during the semester as follows: </w:t>
      </w:r>
      <w:r w:rsidRPr="003B4D2D">
        <w:rPr>
          <w:rFonts w:eastAsia="MS Mincho" w:hint="eastAsia"/>
        </w:rPr>
        <w:cr/>
        <w:t xml:space="preserve">Class Meets Allowable Absence </w:t>
      </w:r>
    </w:p>
    <w:p w14:paraId="765DC70C" w14:textId="77777777" w:rsidR="00B05263" w:rsidRPr="000B625D" w:rsidRDefault="00B05263" w:rsidP="00B05263">
      <w:pPr>
        <w:rPr>
          <w:rFonts w:ascii="Times" w:eastAsia="MS Mincho" w:hAnsi="Times"/>
        </w:rPr>
      </w:pPr>
      <w:r w:rsidRPr="003B4D2D">
        <w:rPr>
          <w:rFonts w:eastAsia="MS Mincho" w:hint="eastAsia"/>
        </w:rPr>
        <w:lastRenderedPageBreak/>
        <w:t xml:space="preserve">1 time/week 2 classes </w:t>
      </w:r>
      <w:r w:rsidRPr="003B4D2D">
        <w:rPr>
          <w:rFonts w:eastAsia="MS Mincho" w:hint="eastAsia"/>
        </w:rPr>
        <w:cr/>
        <w:t xml:space="preserve">2 times/week 3 classes </w:t>
      </w:r>
      <w:r w:rsidRPr="003B4D2D">
        <w:rPr>
          <w:rFonts w:eastAsia="MS Mincho" w:hint="eastAsia"/>
        </w:rPr>
        <w:cr/>
        <w:t>3 times/week 4 classes</w:t>
      </w:r>
      <w:r w:rsidRPr="000B625D">
        <w:rPr>
          <w:rFonts w:ascii="Times" w:eastAsia="MS Mincho" w:hAnsi="Times"/>
        </w:rPr>
        <w:t xml:space="preserve"> </w:t>
      </w:r>
    </w:p>
    <w:p w14:paraId="06AA16D1" w14:textId="77777777" w:rsidR="00B05263" w:rsidRDefault="00B05263" w:rsidP="00B05263"/>
    <w:p w14:paraId="463A025A" w14:textId="77777777" w:rsidR="00B05263" w:rsidRDefault="00B05263" w:rsidP="00B05263"/>
    <w:p w14:paraId="3A7919E7" w14:textId="77777777" w:rsidR="00B05263" w:rsidRPr="006A28AD" w:rsidRDefault="00B05263" w:rsidP="00B05263">
      <w:r>
        <w:t>Revised/reviewed by Lisa Pope Fischer, 1/24/13</w:t>
      </w:r>
    </w:p>
    <w:p w14:paraId="52E37946" w14:textId="77777777" w:rsidR="00B05263" w:rsidRDefault="00B05263" w:rsidP="00B05263">
      <w:r>
        <w:br w:type="page"/>
      </w:r>
    </w:p>
    <w:p w14:paraId="7BB061C5" w14:textId="77777777" w:rsidR="00B05263" w:rsidRPr="00731B8B" w:rsidRDefault="00B05263" w:rsidP="00B05263">
      <w:pPr>
        <w:rPr>
          <w:rFonts w:eastAsia="MS Mincho"/>
          <w:b/>
          <w:sz w:val="22"/>
          <w:szCs w:val="22"/>
        </w:rPr>
      </w:pPr>
      <w:r>
        <w:rPr>
          <w:rFonts w:eastAsia="MS Mincho"/>
          <w:b/>
          <w:sz w:val="22"/>
          <w:szCs w:val="22"/>
        </w:rPr>
        <w:lastRenderedPageBreak/>
        <w:t xml:space="preserve">SAMPLE </w:t>
      </w:r>
      <w:r w:rsidRPr="00731B8B">
        <w:rPr>
          <w:rFonts w:eastAsia="MS Mincho"/>
          <w:b/>
          <w:sz w:val="22"/>
          <w:szCs w:val="22"/>
        </w:rPr>
        <w:t>SYLLABUS – Spring 2013</w:t>
      </w:r>
    </w:p>
    <w:p w14:paraId="38A3BF9F" w14:textId="77777777" w:rsidR="00B05263" w:rsidRPr="00731B8B" w:rsidRDefault="00B05263" w:rsidP="00B05263">
      <w:pPr>
        <w:jc w:val="center"/>
        <w:rPr>
          <w:rFonts w:eastAsia="MS Mincho"/>
          <w:b/>
          <w:sz w:val="22"/>
          <w:szCs w:val="22"/>
        </w:rPr>
      </w:pPr>
      <w:r w:rsidRPr="00731B8B">
        <w:rPr>
          <w:rFonts w:eastAsia="MS Mincho"/>
          <w:b/>
          <w:sz w:val="22"/>
          <w:szCs w:val="22"/>
        </w:rPr>
        <w:t>New York City College of Technology</w:t>
      </w:r>
    </w:p>
    <w:p w14:paraId="7CFB16BE" w14:textId="77777777" w:rsidR="00B05263" w:rsidRPr="00731B8B" w:rsidRDefault="00B05263" w:rsidP="00B05263">
      <w:pPr>
        <w:jc w:val="center"/>
        <w:rPr>
          <w:rFonts w:eastAsia="MS Mincho"/>
          <w:b/>
          <w:sz w:val="22"/>
          <w:szCs w:val="22"/>
        </w:rPr>
      </w:pPr>
      <w:r w:rsidRPr="00731B8B">
        <w:rPr>
          <w:rFonts w:eastAsia="MS Mincho"/>
          <w:b/>
          <w:sz w:val="22"/>
          <w:szCs w:val="22"/>
        </w:rPr>
        <w:t xml:space="preserve">Social Science Department </w:t>
      </w:r>
    </w:p>
    <w:p w14:paraId="47A46B03" w14:textId="77777777" w:rsidR="00B05263" w:rsidRPr="00731B8B" w:rsidRDefault="00B05263" w:rsidP="00B05263">
      <w:pPr>
        <w:rPr>
          <w:rFonts w:eastAsia="MS Mincho"/>
          <w:b/>
          <w:sz w:val="22"/>
          <w:szCs w:val="22"/>
        </w:rPr>
      </w:pPr>
      <w:r w:rsidRPr="00731B8B">
        <w:rPr>
          <w:rFonts w:eastAsia="MS Mincho"/>
          <w:sz w:val="22"/>
          <w:szCs w:val="22"/>
        </w:rPr>
        <w:t xml:space="preserve"> </w:t>
      </w:r>
      <w:r w:rsidRPr="00731B8B">
        <w:rPr>
          <w:rFonts w:eastAsia="MS Mincho"/>
          <w:b/>
          <w:sz w:val="22"/>
          <w:szCs w:val="22"/>
        </w:rPr>
        <w:t xml:space="preserve">COURSE CODE:  </w:t>
      </w:r>
      <w:r w:rsidRPr="00731B8B">
        <w:rPr>
          <w:rFonts w:eastAsia="MS Mincho"/>
          <w:sz w:val="22"/>
          <w:szCs w:val="22"/>
        </w:rPr>
        <w:t>ANTH 1103, section 6702</w:t>
      </w:r>
    </w:p>
    <w:p w14:paraId="09AA32D3" w14:textId="77777777" w:rsidR="00B05263" w:rsidRPr="00731B8B" w:rsidRDefault="00B05263" w:rsidP="00B05263">
      <w:pPr>
        <w:rPr>
          <w:rFonts w:eastAsia="MS Mincho"/>
          <w:sz w:val="22"/>
          <w:szCs w:val="22"/>
        </w:rPr>
      </w:pPr>
      <w:r w:rsidRPr="00731B8B">
        <w:rPr>
          <w:rFonts w:eastAsia="MS Mincho"/>
          <w:sz w:val="22"/>
          <w:szCs w:val="22"/>
        </w:rPr>
        <w:t xml:space="preserve"> </w:t>
      </w:r>
      <w:r w:rsidRPr="00731B8B">
        <w:rPr>
          <w:rFonts w:eastAsia="MS Mincho"/>
          <w:b/>
          <w:sz w:val="22"/>
          <w:szCs w:val="22"/>
        </w:rPr>
        <w:t xml:space="preserve">TITLE:  </w:t>
      </w:r>
      <w:r w:rsidRPr="00731B8B">
        <w:rPr>
          <w:rFonts w:eastAsia="MS Mincho"/>
          <w:sz w:val="22"/>
          <w:szCs w:val="22"/>
        </w:rPr>
        <w:t xml:space="preserve">CONTEMPORARY WOMEN: AN INTERDISCIPLINARY APPROACH TO THE STUDY OF THE FEMALE, Monday/Wednesday 11:30-12:45, </w:t>
      </w:r>
      <w:proofErr w:type="spellStart"/>
      <w:r w:rsidRPr="00731B8B">
        <w:rPr>
          <w:rFonts w:eastAsia="MS Mincho"/>
          <w:sz w:val="22"/>
          <w:szCs w:val="22"/>
        </w:rPr>
        <w:t>Namm</w:t>
      </w:r>
      <w:proofErr w:type="spellEnd"/>
      <w:r w:rsidRPr="00731B8B">
        <w:rPr>
          <w:rFonts w:eastAsia="MS Mincho"/>
          <w:sz w:val="22"/>
          <w:szCs w:val="22"/>
        </w:rPr>
        <w:t xml:space="preserve"> 1006</w:t>
      </w:r>
    </w:p>
    <w:p w14:paraId="616C8F3C" w14:textId="77777777" w:rsidR="00B05263" w:rsidRPr="00731B8B" w:rsidRDefault="00B05263" w:rsidP="00B05263">
      <w:pPr>
        <w:rPr>
          <w:rFonts w:eastAsia="MS Mincho"/>
          <w:sz w:val="22"/>
          <w:szCs w:val="22"/>
        </w:rPr>
      </w:pPr>
      <w:r w:rsidRPr="00731B8B">
        <w:rPr>
          <w:rFonts w:eastAsia="MS Mincho"/>
          <w:sz w:val="22"/>
          <w:szCs w:val="22"/>
        </w:rPr>
        <w:t xml:space="preserve"> </w:t>
      </w:r>
      <w:r w:rsidRPr="00731B8B">
        <w:rPr>
          <w:rFonts w:eastAsia="MS Mincho"/>
          <w:b/>
          <w:sz w:val="22"/>
          <w:szCs w:val="22"/>
        </w:rPr>
        <w:t xml:space="preserve">Number of class hours, lab hours if applicable, credits: </w:t>
      </w:r>
      <w:r w:rsidRPr="00731B8B">
        <w:rPr>
          <w:rFonts w:eastAsia="MS Mincho"/>
          <w:sz w:val="22"/>
          <w:szCs w:val="22"/>
        </w:rPr>
        <w:t xml:space="preserve"> 3 Class Hours, 3 Credits, BS core</w:t>
      </w:r>
    </w:p>
    <w:p w14:paraId="1CBFCEAF" w14:textId="77777777" w:rsidR="00B05263" w:rsidRPr="00731B8B" w:rsidRDefault="00B05263" w:rsidP="00B05263">
      <w:pPr>
        <w:rPr>
          <w:rFonts w:eastAsia="MS Mincho"/>
          <w:sz w:val="22"/>
          <w:szCs w:val="22"/>
        </w:rPr>
      </w:pPr>
    </w:p>
    <w:p w14:paraId="0568D9E8" w14:textId="77777777" w:rsidR="00B05263" w:rsidRPr="00731B8B" w:rsidRDefault="00B05263" w:rsidP="00B05263">
      <w:pPr>
        <w:rPr>
          <w:rFonts w:eastAsia="MS Mincho"/>
          <w:b/>
          <w:sz w:val="22"/>
          <w:szCs w:val="22"/>
        </w:rPr>
      </w:pPr>
      <w:r w:rsidRPr="00731B8B">
        <w:rPr>
          <w:rFonts w:eastAsia="MS Mincho"/>
          <w:b/>
          <w:sz w:val="22"/>
          <w:szCs w:val="22"/>
        </w:rPr>
        <w:t>INSTRUCTOR</w:t>
      </w:r>
    </w:p>
    <w:p w14:paraId="227C53F4" w14:textId="77777777" w:rsidR="00B05263" w:rsidRPr="00731B8B" w:rsidRDefault="00B05263" w:rsidP="00B05263">
      <w:pPr>
        <w:rPr>
          <w:rFonts w:eastAsia="MS Mincho"/>
          <w:sz w:val="22"/>
          <w:szCs w:val="22"/>
        </w:rPr>
      </w:pPr>
      <w:r w:rsidRPr="00731B8B">
        <w:rPr>
          <w:rFonts w:eastAsia="MS Mincho"/>
          <w:sz w:val="22"/>
          <w:szCs w:val="22"/>
        </w:rPr>
        <w:t>Dr. Lisa Pope Fischer</w:t>
      </w:r>
    </w:p>
    <w:p w14:paraId="16AD73BC" w14:textId="77777777" w:rsidR="00B05263" w:rsidRPr="00731B8B" w:rsidRDefault="00B94E5E" w:rsidP="00B05263">
      <w:pPr>
        <w:rPr>
          <w:rFonts w:eastAsia="MS Mincho"/>
          <w:sz w:val="22"/>
          <w:szCs w:val="22"/>
        </w:rPr>
      </w:pPr>
      <w:hyperlink r:id="rId19" w:history="1">
        <w:r w:rsidR="00B05263" w:rsidRPr="00731B8B">
          <w:rPr>
            <w:rStyle w:val="Hyperlink"/>
            <w:rFonts w:eastAsia="MS Mincho"/>
            <w:sz w:val="22"/>
            <w:szCs w:val="22"/>
          </w:rPr>
          <w:t>LPopeFischer@citytech.cuny.edu</w:t>
        </w:r>
      </w:hyperlink>
    </w:p>
    <w:p w14:paraId="173DC0B3" w14:textId="77777777" w:rsidR="00B05263" w:rsidRPr="00731B8B" w:rsidRDefault="00B05263" w:rsidP="00B05263">
      <w:pPr>
        <w:rPr>
          <w:rFonts w:eastAsia="MS Mincho"/>
          <w:sz w:val="22"/>
          <w:szCs w:val="22"/>
        </w:rPr>
      </w:pPr>
      <w:r w:rsidRPr="00731B8B">
        <w:rPr>
          <w:rFonts w:eastAsia="MS Mincho"/>
          <w:sz w:val="22"/>
          <w:szCs w:val="22"/>
        </w:rPr>
        <w:t>718-260-5742</w:t>
      </w:r>
    </w:p>
    <w:p w14:paraId="37165EDB" w14:textId="77777777" w:rsidR="00B05263" w:rsidRPr="00731B8B" w:rsidRDefault="00B05263" w:rsidP="00B05263">
      <w:pPr>
        <w:rPr>
          <w:rFonts w:eastAsia="MS Mincho"/>
          <w:sz w:val="20"/>
        </w:rPr>
      </w:pPr>
      <w:proofErr w:type="spellStart"/>
      <w:r w:rsidRPr="00731B8B">
        <w:rPr>
          <w:rFonts w:eastAsia="MS Mincho"/>
          <w:sz w:val="20"/>
        </w:rPr>
        <w:t>Namm</w:t>
      </w:r>
      <w:proofErr w:type="spellEnd"/>
      <w:r w:rsidRPr="00731B8B">
        <w:rPr>
          <w:rFonts w:eastAsia="MS Mincho"/>
          <w:sz w:val="20"/>
        </w:rPr>
        <w:t xml:space="preserve"> 627, Office Hours Mondays 1-2</w:t>
      </w:r>
    </w:p>
    <w:p w14:paraId="7041CA80" w14:textId="77777777" w:rsidR="00B05263" w:rsidRPr="00731B8B" w:rsidRDefault="00B05263" w:rsidP="00B05263">
      <w:pPr>
        <w:rPr>
          <w:rFonts w:eastAsia="MS Mincho"/>
          <w:sz w:val="22"/>
          <w:szCs w:val="22"/>
        </w:rPr>
      </w:pPr>
    </w:p>
    <w:p w14:paraId="270293A0" w14:textId="77777777" w:rsidR="00B05263" w:rsidRPr="00731B8B" w:rsidRDefault="00B05263" w:rsidP="00B05263">
      <w:pPr>
        <w:rPr>
          <w:rFonts w:eastAsia="MS Mincho"/>
          <w:b/>
          <w:sz w:val="22"/>
          <w:szCs w:val="22"/>
        </w:rPr>
      </w:pPr>
      <w:r w:rsidRPr="00731B8B">
        <w:rPr>
          <w:rFonts w:eastAsia="MS Mincho"/>
          <w:b/>
          <w:sz w:val="22"/>
          <w:szCs w:val="22"/>
        </w:rPr>
        <w:t xml:space="preserve">COURSE DESCRIPTION:  </w:t>
      </w:r>
    </w:p>
    <w:p w14:paraId="28E6362C"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rFonts w:eastAsia="MS Mincho"/>
          <w:sz w:val="22"/>
          <w:szCs w:val="22"/>
        </w:rPr>
        <w:t xml:space="preserve"> </w:t>
      </w:r>
      <w:r w:rsidRPr="00731B8B">
        <w:rPr>
          <w:sz w:val="22"/>
          <w:szCs w:val="22"/>
        </w:rPr>
        <w:t>This course looks at Female development from a historical, economic, sociological, psychological and anthropological perspective.  Focus is on reading and research concerning women with an analytical emphasis on biological versus cultural orientations in the literature. This course will weave a general history of the study of gender with a series of articles that illustrate the range and scope of the discipline. We will study the categories of male and female and the relations between them from a cross-cultural perspective as a way to give a new perspective on our own urban society. Ethnographic films will be shown throughout the course depending on time and availability.</w:t>
      </w:r>
    </w:p>
    <w:p w14:paraId="22B8EFAE"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BCFBACE"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Questions to be addressed in the course include: (a) What does culture have to do with sex and gender? In other words, how do different cultures define and use gender? (b) What does it mean to use a feminist perspective? (c) How can a global understanding of gender from an anthropological perspective help us to better understand our community, and our society around us? (d) How does a study of disempowerment in relation to gender apply more broadly to understandings of other forms of power and control / prejudice?</w:t>
      </w:r>
    </w:p>
    <w:p w14:paraId="5B3E4D7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002DFBBD"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 xml:space="preserve">A general overall theme of the course looks at issues of power and oppression, however we will also focus on four primary themes and how they relate to issues of gender: 1) Women’s Spheres (Gendered spaces), 2) Constructions of gendered identity, 3) Cultural Expressions of gender, 4) Nature/Nurture Debate.  These themes often overlap and intersect.  </w:t>
      </w:r>
    </w:p>
    <w:p w14:paraId="7F1F35A8" w14:textId="77777777" w:rsidR="00B05263" w:rsidRPr="00731B8B" w:rsidRDefault="00B05263" w:rsidP="00B05263">
      <w:pPr>
        <w:rPr>
          <w:rFonts w:eastAsia="MS Mincho"/>
          <w:sz w:val="22"/>
          <w:szCs w:val="22"/>
        </w:rPr>
      </w:pPr>
    </w:p>
    <w:p w14:paraId="6B5A707B" w14:textId="77777777" w:rsidR="00B05263" w:rsidRPr="00731B8B" w:rsidRDefault="00B05263" w:rsidP="00B05263">
      <w:pPr>
        <w:rPr>
          <w:rFonts w:eastAsia="MS Mincho"/>
          <w:b/>
          <w:sz w:val="22"/>
          <w:szCs w:val="22"/>
        </w:rPr>
      </w:pPr>
      <w:r w:rsidRPr="00731B8B">
        <w:rPr>
          <w:rFonts w:eastAsia="MS Mincho"/>
          <w:b/>
          <w:sz w:val="22"/>
          <w:szCs w:val="22"/>
        </w:rPr>
        <w:t xml:space="preserve">COURSE CO/PREREQUISITE (S):  </w:t>
      </w:r>
    </w:p>
    <w:p w14:paraId="079A100E" w14:textId="77777777" w:rsidR="00B05263" w:rsidRPr="00731B8B" w:rsidRDefault="00B05263" w:rsidP="00B05263">
      <w:pPr>
        <w:rPr>
          <w:rFonts w:eastAsia="MS Mincho"/>
          <w:sz w:val="22"/>
          <w:szCs w:val="22"/>
        </w:rPr>
      </w:pPr>
      <w:r w:rsidRPr="00731B8B">
        <w:rPr>
          <w:rFonts w:eastAsia="MS Mincho"/>
          <w:sz w:val="22"/>
          <w:szCs w:val="22"/>
        </w:rPr>
        <w:t xml:space="preserve"> CUNY proficiency in reading and writing</w:t>
      </w:r>
    </w:p>
    <w:p w14:paraId="3C6695D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rFonts w:eastAsia="MS Mincho"/>
          <w:b/>
          <w:sz w:val="22"/>
          <w:szCs w:val="22"/>
        </w:rPr>
        <w:t xml:space="preserve">REQUIRED TEXTBOOK (S) and/or MATERIALS* </w:t>
      </w:r>
      <w:r w:rsidRPr="00731B8B">
        <w:rPr>
          <w:rFonts w:eastAsia="MS Mincho"/>
          <w:b/>
          <w:sz w:val="22"/>
          <w:szCs w:val="22"/>
        </w:rPr>
        <w:cr/>
      </w:r>
      <w:r w:rsidRPr="00731B8B">
        <w:rPr>
          <w:sz w:val="22"/>
          <w:szCs w:val="22"/>
        </w:rPr>
        <w:t xml:space="preserve">1) TITLE: </w:t>
      </w:r>
      <w:r w:rsidRPr="00731B8B">
        <w:rPr>
          <w:sz w:val="22"/>
          <w:szCs w:val="22"/>
          <w:u w:val="single"/>
        </w:rPr>
        <w:t>Gender &amp; Difference in a Globalizing World.</w:t>
      </w:r>
      <w:r w:rsidRPr="00731B8B">
        <w:rPr>
          <w:sz w:val="22"/>
          <w:szCs w:val="22"/>
        </w:rPr>
        <w:t xml:space="preserve"> (G &amp; D)</w:t>
      </w:r>
    </w:p>
    <w:p w14:paraId="468E5DA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EDITION: 1</w:t>
      </w:r>
      <w:r w:rsidRPr="00731B8B">
        <w:rPr>
          <w:sz w:val="22"/>
          <w:szCs w:val="22"/>
          <w:vertAlign w:val="superscript"/>
        </w:rPr>
        <w:t>st</w:t>
      </w:r>
      <w:r w:rsidRPr="00731B8B">
        <w:rPr>
          <w:sz w:val="22"/>
          <w:szCs w:val="22"/>
        </w:rPr>
        <w:t>, 2010, ISBN:978-1-57766-598-4</w:t>
      </w:r>
    </w:p>
    <w:p w14:paraId="5EAA8FC6"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 xml:space="preserve">AUTHOR: Francis </w:t>
      </w:r>
      <w:proofErr w:type="spellStart"/>
      <w:r w:rsidRPr="00731B8B">
        <w:rPr>
          <w:sz w:val="22"/>
          <w:szCs w:val="22"/>
        </w:rPr>
        <w:t>Mascia</w:t>
      </w:r>
      <w:proofErr w:type="spellEnd"/>
      <w:r w:rsidRPr="00731B8B">
        <w:rPr>
          <w:sz w:val="22"/>
          <w:szCs w:val="22"/>
        </w:rPr>
        <w:t xml:space="preserve"> Lees </w:t>
      </w:r>
    </w:p>
    <w:p w14:paraId="505A982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 xml:space="preserve">PUBLISHER: Prospect Heights, Illinois: Waveland Press, Inc. </w:t>
      </w:r>
    </w:p>
    <w:p w14:paraId="3E8C590D"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 xml:space="preserve">2) ADDITIONAL REQUIRED MATERIALS: Additional Articles can be accessed from the </w:t>
      </w:r>
      <w:proofErr w:type="spellStart"/>
      <w:r w:rsidRPr="00731B8B">
        <w:rPr>
          <w:sz w:val="22"/>
          <w:szCs w:val="22"/>
        </w:rPr>
        <w:t>CityTech</w:t>
      </w:r>
      <w:proofErr w:type="spellEnd"/>
      <w:r w:rsidRPr="00731B8B">
        <w:rPr>
          <w:sz w:val="22"/>
          <w:szCs w:val="22"/>
        </w:rPr>
        <w:t xml:space="preserve"> Library article database JSTOR or posted on blackboard. To access JSTOR, go to city tech library, click on “article” search, select database “JSTOR,” to print article select “pdf” file.  To access Blackboard, log onto the CUNY portal, click on the marker for this class, select “course documents”, download documents.</w:t>
      </w:r>
    </w:p>
    <w:p w14:paraId="294120BD" w14:textId="77777777" w:rsidR="00B05263" w:rsidRPr="00731B8B" w:rsidRDefault="00B05263" w:rsidP="00B05263">
      <w:pPr>
        <w:rPr>
          <w:rFonts w:eastAsia="MS Mincho"/>
          <w:b/>
          <w:sz w:val="22"/>
          <w:szCs w:val="22"/>
        </w:rPr>
      </w:pPr>
    </w:p>
    <w:p w14:paraId="4291C468" w14:textId="77777777" w:rsidR="00B05263" w:rsidRPr="00731B8B" w:rsidRDefault="00B05263" w:rsidP="00B05263">
      <w:pPr>
        <w:rPr>
          <w:rFonts w:eastAsia="MS Mincho"/>
          <w:b/>
          <w:sz w:val="22"/>
          <w:szCs w:val="22"/>
        </w:rPr>
      </w:pPr>
      <w:r w:rsidRPr="00731B8B">
        <w:rPr>
          <w:rFonts w:eastAsia="MS Mincho"/>
          <w:b/>
          <w:sz w:val="22"/>
          <w:szCs w:val="22"/>
        </w:rPr>
        <w:t xml:space="preserve">SEQUENCE OF TOPICS AND TIME ALLOCATIONS (week by week </w:t>
      </w:r>
    </w:p>
    <w:p w14:paraId="6D28AA23"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2"/>
          <w:szCs w:val="22"/>
        </w:rPr>
      </w:pPr>
      <w:r w:rsidRPr="00731B8B">
        <w:rPr>
          <w:b/>
          <w:i/>
          <w:sz w:val="22"/>
          <w:szCs w:val="22"/>
        </w:rPr>
        <w:t>Course Schedule:</w:t>
      </w:r>
    </w:p>
    <w:p w14:paraId="4C13F12F"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b/>
          <w:sz w:val="22"/>
          <w:szCs w:val="22"/>
          <w:u w:val="single"/>
        </w:rPr>
        <w:lastRenderedPageBreak/>
        <w:t>SECTION 1:</w:t>
      </w:r>
      <w:r w:rsidRPr="00731B8B">
        <w:rPr>
          <w:sz w:val="22"/>
          <w:szCs w:val="22"/>
        </w:rPr>
        <w:t xml:space="preserve"> SITUATING GENDER AND DIFFERENCE WITHIN ANTHROPOLOGY</w:t>
      </w:r>
    </w:p>
    <w:p w14:paraId="34186447" w14:textId="77777777" w:rsidR="00B05263" w:rsidRPr="00731B8B" w:rsidRDefault="00B05263" w:rsidP="00B05263">
      <w:pPr>
        <w:rPr>
          <w:b/>
          <w:sz w:val="20"/>
          <w:u w:val="single"/>
        </w:rPr>
      </w:pPr>
      <w:r w:rsidRPr="00731B8B">
        <w:rPr>
          <w:b/>
          <w:sz w:val="20"/>
          <w:u w:val="single"/>
        </w:rPr>
        <w:t>WEEK 1 (Classes Begin: Monday January 28, 2013) Monday 1/28, Wednesday 1/30</w:t>
      </w:r>
    </w:p>
    <w:p w14:paraId="26CBC738" w14:textId="77777777" w:rsidR="00B05263" w:rsidRPr="00731B8B" w:rsidRDefault="00B05263" w:rsidP="00B05263">
      <w:pPr>
        <w:ind w:left="720"/>
        <w:rPr>
          <w:b/>
          <w:sz w:val="22"/>
          <w:szCs w:val="22"/>
          <w:u w:val="single"/>
        </w:rPr>
      </w:pPr>
      <w:r w:rsidRPr="00731B8B">
        <w:rPr>
          <w:b/>
          <w:i/>
          <w:sz w:val="22"/>
          <w:szCs w:val="22"/>
        </w:rPr>
        <w:t>Topics:</w:t>
      </w:r>
      <w:r w:rsidRPr="00731B8B">
        <w:rPr>
          <w:b/>
          <w:sz w:val="22"/>
          <w:szCs w:val="22"/>
        </w:rPr>
        <w:t xml:space="preserve"> </w:t>
      </w:r>
      <w:r w:rsidRPr="00731B8B">
        <w:rPr>
          <w:sz w:val="22"/>
          <w:szCs w:val="22"/>
        </w:rPr>
        <w:t>INTRODUCTION: What is Gender? Globalization?</w:t>
      </w:r>
    </w:p>
    <w:p w14:paraId="72A6777F"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1) “Gender, Difference, and Globalization” CH1 (G &amp; D)</w:t>
      </w:r>
    </w:p>
    <w:p w14:paraId="7743404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sz w:val="22"/>
          <w:szCs w:val="22"/>
        </w:rPr>
      </w:pPr>
    </w:p>
    <w:p w14:paraId="6A0557BA" w14:textId="77777777" w:rsidR="00B05263" w:rsidRPr="00731B8B" w:rsidRDefault="00B05263" w:rsidP="00B05263">
      <w:pPr>
        <w:rPr>
          <w:b/>
          <w:sz w:val="20"/>
          <w:u w:val="single"/>
        </w:rPr>
      </w:pPr>
      <w:r w:rsidRPr="00731B8B">
        <w:rPr>
          <w:b/>
          <w:sz w:val="22"/>
          <w:szCs w:val="22"/>
          <w:u w:val="single"/>
        </w:rPr>
        <w:t xml:space="preserve">WEEK 2: </w:t>
      </w:r>
      <w:r w:rsidRPr="00731B8B">
        <w:rPr>
          <w:b/>
          <w:sz w:val="20"/>
          <w:u w:val="single"/>
        </w:rPr>
        <w:t>Monday 2/4 Wednesday 2/6</w:t>
      </w:r>
    </w:p>
    <w:p w14:paraId="6A03717B" w14:textId="77777777" w:rsidR="00B05263" w:rsidRPr="00731B8B" w:rsidRDefault="00B05263" w:rsidP="00B05263">
      <w:pPr>
        <w:ind w:left="720"/>
        <w:rPr>
          <w:sz w:val="22"/>
          <w:szCs w:val="22"/>
        </w:rPr>
      </w:pPr>
      <w:r w:rsidRPr="00731B8B">
        <w:rPr>
          <w:b/>
          <w:i/>
          <w:sz w:val="22"/>
          <w:szCs w:val="22"/>
        </w:rPr>
        <w:t>Topics:</w:t>
      </w:r>
      <w:r w:rsidRPr="00731B8B">
        <w:rPr>
          <w:i/>
          <w:sz w:val="22"/>
          <w:szCs w:val="22"/>
        </w:rPr>
        <w:t xml:space="preserve"> </w:t>
      </w:r>
      <w:r w:rsidRPr="00731B8B">
        <w:rPr>
          <w:sz w:val="22"/>
          <w:szCs w:val="22"/>
        </w:rPr>
        <w:t xml:space="preserve">Background history to the study of Gender and Anthropology </w:t>
      </w:r>
      <w:r w:rsidRPr="00731B8B">
        <w:rPr>
          <w:b/>
          <w:i/>
          <w:sz w:val="22"/>
          <w:szCs w:val="22"/>
        </w:rPr>
        <w:t>Theme:</w:t>
      </w:r>
      <w:r w:rsidRPr="00731B8B">
        <w:rPr>
          <w:sz w:val="22"/>
          <w:szCs w:val="22"/>
        </w:rPr>
        <w:t xml:space="preserve"> Women’s Sphere --Filling in the gaps. Reclaiming female domain.</w:t>
      </w:r>
    </w:p>
    <w:p w14:paraId="21255FA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31D2D5E5"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1) “History of Gender and Difference” CH 2 (G &amp; D)</w:t>
      </w:r>
    </w:p>
    <w:p w14:paraId="00647854" w14:textId="77777777" w:rsidR="00B05263" w:rsidRPr="00731B8B" w:rsidRDefault="00B05263" w:rsidP="00B05263">
      <w:pPr>
        <w:ind w:left="1680"/>
        <w:rPr>
          <w:sz w:val="22"/>
          <w:szCs w:val="22"/>
        </w:rPr>
      </w:pPr>
      <w:r w:rsidRPr="00731B8B">
        <w:rPr>
          <w:sz w:val="22"/>
          <w:szCs w:val="22"/>
        </w:rPr>
        <w:t xml:space="preserve">2) Di Leonardo, Micaela “Female World of Cards and Holidays:  Women, Families, and the Work of Kinship: in </w:t>
      </w:r>
      <w:r w:rsidRPr="00731B8B">
        <w:rPr>
          <w:i/>
          <w:sz w:val="22"/>
          <w:szCs w:val="22"/>
        </w:rPr>
        <w:t>Signs</w:t>
      </w:r>
      <w:r w:rsidRPr="00731B8B">
        <w:rPr>
          <w:sz w:val="22"/>
          <w:szCs w:val="22"/>
        </w:rPr>
        <w:t>, Vol. 12, n. 3 (spring 1987), pp 440-453. (Women’s work and empowerment)</w:t>
      </w:r>
    </w:p>
    <w:p w14:paraId="2968E29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37C99DEA" w14:textId="77777777" w:rsidR="00B05263" w:rsidRPr="00731B8B" w:rsidRDefault="00B05263" w:rsidP="00B05263">
      <w:pPr>
        <w:rPr>
          <w:b/>
          <w:sz w:val="22"/>
          <w:szCs w:val="22"/>
          <w:u w:val="single"/>
        </w:rPr>
      </w:pPr>
      <w:r w:rsidRPr="00731B8B">
        <w:rPr>
          <w:b/>
          <w:sz w:val="22"/>
          <w:szCs w:val="22"/>
          <w:u w:val="single"/>
        </w:rPr>
        <w:t xml:space="preserve">WEEK 3: </w:t>
      </w:r>
      <w:r w:rsidRPr="00731B8B">
        <w:rPr>
          <w:b/>
          <w:sz w:val="20"/>
          <w:u w:val="single"/>
        </w:rPr>
        <w:t>Monday 2/11, Wednesday 2/13</w:t>
      </w:r>
    </w:p>
    <w:p w14:paraId="4CBBE0D1" w14:textId="77777777" w:rsidR="00B05263" w:rsidRPr="00731B8B" w:rsidRDefault="00B05263" w:rsidP="00B05263">
      <w:pPr>
        <w:ind w:left="720"/>
        <w:rPr>
          <w:b/>
          <w:sz w:val="22"/>
          <w:szCs w:val="22"/>
        </w:rPr>
      </w:pPr>
      <w:r w:rsidRPr="00731B8B">
        <w:rPr>
          <w:b/>
          <w:i/>
          <w:sz w:val="22"/>
          <w:szCs w:val="22"/>
        </w:rPr>
        <w:t>Topics:</w:t>
      </w:r>
      <w:r w:rsidRPr="00731B8B">
        <w:rPr>
          <w:sz w:val="22"/>
          <w:szCs w:val="22"/>
        </w:rPr>
        <w:t xml:space="preserve"> Political Economy, </w:t>
      </w:r>
      <w:proofErr w:type="spellStart"/>
      <w:r w:rsidRPr="00731B8B">
        <w:rPr>
          <w:sz w:val="22"/>
          <w:szCs w:val="22"/>
        </w:rPr>
        <w:t>Ethnocentricism</w:t>
      </w:r>
      <w:proofErr w:type="spellEnd"/>
      <w:r w:rsidRPr="00731B8B">
        <w:rPr>
          <w:sz w:val="22"/>
          <w:szCs w:val="22"/>
        </w:rPr>
        <w:t xml:space="preserve"> /cultural Relativism, Race, Colonialism, Post Colonialism </w:t>
      </w:r>
      <w:r w:rsidRPr="00731B8B">
        <w:rPr>
          <w:b/>
          <w:i/>
          <w:sz w:val="22"/>
          <w:szCs w:val="22"/>
        </w:rPr>
        <w:t>Themes:</w:t>
      </w:r>
      <w:r w:rsidRPr="00731B8B">
        <w:rPr>
          <w:sz w:val="22"/>
          <w:szCs w:val="22"/>
        </w:rPr>
        <w:t xml:space="preserve"> Identity &amp; Power &amp; oppression --  Constructions of (racial) identity; Impact of Capitalism/Western Society/Globalization (neo-colonialism)</w:t>
      </w:r>
    </w:p>
    <w:p w14:paraId="5EAC7E5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w:t>
      </w:r>
      <w:r w:rsidRPr="00731B8B">
        <w:rPr>
          <w:i/>
          <w:sz w:val="22"/>
          <w:szCs w:val="22"/>
        </w:rPr>
        <w:t>Mandatory Reading Assignment:</w:t>
      </w:r>
      <w:r w:rsidRPr="00731B8B">
        <w:rPr>
          <w:sz w:val="22"/>
          <w:szCs w:val="22"/>
        </w:rPr>
        <w:t xml:space="preserve">  </w:t>
      </w:r>
    </w:p>
    <w:p w14:paraId="1A782707"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1) “The Politics of Anthropology” </w:t>
      </w:r>
      <w:proofErr w:type="spellStart"/>
      <w:r w:rsidRPr="00731B8B">
        <w:rPr>
          <w:sz w:val="22"/>
          <w:szCs w:val="22"/>
        </w:rPr>
        <w:t>Ch</w:t>
      </w:r>
      <w:proofErr w:type="spellEnd"/>
      <w:r w:rsidRPr="00731B8B">
        <w:rPr>
          <w:sz w:val="22"/>
          <w:szCs w:val="22"/>
        </w:rPr>
        <w:t xml:space="preserve"> 3 (G &amp; D)</w:t>
      </w:r>
    </w:p>
    <w:p w14:paraId="0E7DF357" w14:textId="77777777" w:rsidR="00B05263" w:rsidRPr="00731B8B" w:rsidRDefault="00B05263" w:rsidP="00B05263">
      <w:pPr>
        <w:widowControl w:val="0"/>
        <w:autoSpaceDE w:val="0"/>
        <w:autoSpaceDN w:val="0"/>
        <w:adjustRightInd w:val="0"/>
        <w:ind w:left="1680"/>
        <w:rPr>
          <w:sz w:val="22"/>
          <w:szCs w:val="22"/>
        </w:rPr>
      </w:pPr>
      <w:r w:rsidRPr="00731B8B">
        <w:rPr>
          <w:sz w:val="22"/>
          <w:szCs w:val="22"/>
        </w:rPr>
        <w:t>2) Morrell, Robert (1998) “</w:t>
      </w:r>
      <w:r w:rsidRPr="00731B8B">
        <w:rPr>
          <w:bCs/>
          <w:sz w:val="22"/>
          <w:szCs w:val="22"/>
        </w:rPr>
        <w:t>Of Boys and Men: Masculinity and Gender in Southern African Studies”</w:t>
      </w:r>
      <w:r w:rsidRPr="00731B8B">
        <w:rPr>
          <w:sz w:val="22"/>
          <w:szCs w:val="22"/>
        </w:rPr>
        <w:t xml:space="preserve"> </w:t>
      </w:r>
      <w:r w:rsidRPr="00731B8B">
        <w:rPr>
          <w:i/>
          <w:iCs/>
          <w:sz w:val="22"/>
          <w:szCs w:val="22"/>
        </w:rPr>
        <w:t>Journal of Southern African Studies</w:t>
      </w:r>
      <w:r w:rsidRPr="00731B8B">
        <w:rPr>
          <w:sz w:val="22"/>
          <w:szCs w:val="22"/>
        </w:rPr>
        <w:t>, Vol. 24, No. 4, Special Issue on Masculinities in Southern Africa (Dec., 1998), pp. 605-630</w:t>
      </w:r>
    </w:p>
    <w:p w14:paraId="10ED0223"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60"/>
        <w:rPr>
          <w:sz w:val="22"/>
          <w:szCs w:val="22"/>
        </w:rPr>
      </w:pPr>
    </w:p>
    <w:p w14:paraId="6F77AEA9"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Optional: Lutz and </w:t>
      </w:r>
      <w:proofErr w:type="spellStart"/>
      <w:r w:rsidRPr="00731B8B">
        <w:rPr>
          <w:sz w:val="22"/>
          <w:szCs w:val="22"/>
        </w:rPr>
        <w:t>Collins”The</w:t>
      </w:r>
      <w:proofErr w:type="spellEnd"/>
      <w:r w:rsidRPr="00731B8B">
        <w:rPr>
          <w:sz w:val="22"/>
          <w:szCs w:val="22"/>
        </w:rPr>
        <w:t xml:space="preserve"> Color of Sex: Postwar Photographic Histories of Race and Gender in National Geographic Magazine," pp. 291-309 (Magazine images, cultural evolutionism, politics of representation, constructions of race and gender oppression)</w:t>
      </w:r>
    </w:p>
    <w:p w14:paraId="5D74813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598D92D0" w14:textId="77777777" w:rsidR="00B05263" w:rsidRPr="00731B8B" w:rsidRDefault="00B05263" w:rsidP="00B05263">
      <w:pPr>
        <w:ind w:left="1680"/>
        <w:rPr>
          <w:sz w:val="22"/>
          <w:szCs w:val="22"/>
        </w:rPr>
      </w:pPr>
      <w:r w:rsidRPr="00731B8B">
        <w:rPr>
          <w:sz w:val="22"/>
          <w:szCs w:val="22"/>
        </w:rPr>
        <w:t>POSTER HOMEWORK: Hand in a brief description of your group’s topic</w:t>
      </w:r>
    </w:p>
    <w:p w14:paraId="2746171F" w14:textId="77777777" w:rsidR="00B05263" w:rsidRPr="00731B8B" w:rsidRDefault="00B05263" w:rsidP="00B05263">
      <w:pPr>
        <w:ind w:left="1680"/>
        <w:rPr>
          <w:sz w:val="22"/>
          <w:szCs w:val="22"/>
        </w:rPr>
      </w:pPr>
    </w:p>
    <w:p w14:paraId="46F1C6C5" w14:textId="77777777" w:rsidR="00B05263" w:rsidRPr="00731B8B" w:rsidRDefault="00B05263" w:rsidP="00B05263">
      <w:pPr>
        <w:ind w:left="1440"/>
        <w:rPr>
          <w:sz w:val="16"/>
          <w:szCs w:val="16"/>
        </w:rPr>
      </w:pPr>
      <w:r w:rsidRPr="00731B8B">
        <w:rPr>
          <w:sz w:val="16"/>
          <w:szCs w:val="16"/>
        </w:rPr>
        <w:t xml:space="preserve">Optional: Freedman, Joshua and Dan </w:t>
      </w:r>
      <w:proofErr w:type="spellStart"/>
      <w:r w:rsidRPr="00731B8B">
        <w:rPr>
          <w:sz w:val="16"/>
          <w:szCs w:val="16"/>
        </w:rPr>
        <w:t>Jurafsky</w:t>
      </w:r>
      <w:proofErr w:type="spellEnd"/>
      <w:r w:rsidRPr="00731B8B">
        <w:rPr>
          <w:sz w:val="16"/>
          <w:szCs w:val="16"/>
        </w:rPr>
        <w:t xml:space="preserve">  (2011) “Authenticity in America: Class Distinctions in Potato Chip Advertising” in </w:t>
      </w:r>
      <w:proofErr w:type="spellStart"/>
      <w:r w:rsidRPr="00731B8B">
        <w:rPr>
          <w:sz w:val="16"/>
          <w:szCs w:val="16"/>
        </w:rPr>
        <w:t>Gastronomica</w:t>
      </w:r>
      <w:proofErr w:type="spellEnd"/>
      <w:r w:rsidRPr="00731B8B">
        <w:rPr>
          <w:sz w:val="16"/>
          <w:szCs w:val="16"/>
        </w:rPr>
        <w:t>: The Journal of Food and Culture, Vol. 11, No. 4 (Winter 2011), pp. 46-54.</w:t>
      </w:r>
    </w:p>
    <w:p w14:paraId="44634A7C" w14:textId="77777777" w:rsidR="00B05263" w:rsidRPr="00731B8B" w:rsidRDefault="00B05263" w:rsidP="00B05263">
      <w:pPr>
        <w:ind w:left="560"/>
        <w:rPr>
          <w:sz w:val="22"/>
          <w:szCs w:val="22"/>
        </w:rPr>
      </w:pPr>
    </w:p>
    <w:p w14:paraId="302D458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r w:rsidRPr="00731B8B">
        <w:rPr>
          <w:b/>
          <w:sz w:val="22"/>
          <w:szCs w:val="22"/>
          <w:u w:val="single"/>
        </w:rPr>
        <w:t xml:space="preserve">SECTION 2: NATURALIZING GENDER AND DIFFERENCE </w:t>
      </w:r>
      <w:r w:rsidRPr="00731B8B">
        <w:rPr>
          <w:b/>
          <w:sz w:val="22"/>
          <w:szCs w:val="22"/>
        </w:rPr>
        <w:t xml:space="preserve">[Film: </w:t>
      </w:r>
      <w:proofErr w:type="spellStart"/>
      <w:r w:rsidRPr="00731B8B">
        <w:rPr>
          <w:b/>
          <w:sz w:val="22"/>
          <w:szCs w:val="22"/>
        </w:rPr>
        <w:t>Masai</w:t>
      </w:r>
      <w:proofErr w:type="spellEnd"/>
      <w:r w:rsidRPr="00731B8B">
        <w:rPr>
          <w:b/>
          <w:sz w:val="22"/>
          <w:szCs w:val="22"/>
        </w:rPr>
        <w:t xml:space="preserve"> Woman]</w:t>
      </w:r>
    </w:p>
    <w:p w14:paraId="53CFF9CB" w14:textId="77777777" w:rsidR="00B05263" w:rsidRPr="00731B8B" w:rsidRDefault="00B05263" w:rsidP="00B05263">
      <w:pPr>
        <w:rPr>
          <w:b/>
          <w:sz w:val="22"/>
          <w:szCs w:val="22"/>
          <w:u w:val="single"/>
        </w:rPr>
      </w:pPr>
      <w:r w:rsidRPr="00731B8B">
        <w:rPr>
          <w:b/>
          <w:sz w:val="22"/>
          <w:szCs w:val="22"/>
          <w:u w:val="single"/>
        </w:rPr>
        <w:t xml:space="preserve">WEEK 4: </w:t>
      </w:r>
      <w:r w:rsidRPr="00731B8B">
        <w:rPr>
          <w:b/>
          <w:i/>
          <w:sz w:val="20"/>
          <w:u w:val="single"/>
        </w:rPr>
        <w:t xml:space="preserve">) </w:t>
      </w:r>
      <w:r w:rsidRPr="00731B8B">
        <w:rPr>
          <w:b/>
          <w:sz w:val="20"/>
          <w:u w:val="single"/>
        </w:rPr>
        <w:t>Monday 2/18 (No classes Washington B-Day), Wednesday 2/20 (Monday classes meet on Wednesday)</w:t>
      </w:r>
    </w:p>
    <w:p w14:paraId="6CAEC6B9"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Nature / Nurture, Race, Biology, Science as cultural construct </w:t>
      </w:r>
      <w:r w:rsidRPr="00731B8B">
        <w:rPr>
          <w:b/>
          <w:i/>
          <w:sz w:val="22"/>
          <w:szCs w:val="22"/>
        </w:rPr>
        <w:t xml:space="preserve">Theme: </w:t>
      </w:r>
      <w:r w:rsidRPr="00731B8B">
        <w:rPr>
          <w:i/>
          <w:sz w:val="22"/>
          <w:szCs w:val="22"/>
        </w:rPr>
        <w:t xml:space="preserve">Nature/Nurture -- </w:t>
      </w:r>
      <w:r w:rsidRPr="00731B8B">
        <w:rPr>
          <w:sz w:val="22"/>
          <w:szCs w:val="22"/>
        </w:rPr>
        <w:t>Constructions of (gender) identity (based on biology or culture)</w:t>
      </w:r>
    </w:p>
    <w:p w14:paraId="080A893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b/>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173ECCF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sz w:val="22"/>
          <w:szCs w:val="22"/>
        </w:rPr>
        <w:t xml:space="preserve">1) </w:t>
      </w:r>
      <w:r w:rsidRPr="00731B8B">
        <w:rPr>
          <w:sz w:val="22"/>
          <w:szCs w:val="22"/>
        </w:rPr>
        <w:t xml:space="preserve">“Sex Differences: Nature and Nurture” </w:t>
      </w:r>
      <w:proofErr w:type="spellStart"/>
      <w:r w:rsidRPr="00731B8B">
        <w:rPr>
          <w:sz w:val="22"/>
          <w:szCs w:val="22"/>
        </w:rPr>
        <w:t>Ch</w:t>
      </w:r>
      <w:proofErr w:type="spellEnd"/>
      <w:r w:rsidRPr="00731B8B">
        <w:rPr>
          <w:sz w:val="22"/>
          <w:szCs w:val="22"/>
        </w:rPr>
        <w:t xml:space="preserve"> 4 ( G &amp; D)</w:t>
      </w:r>
    </w:p>
    <w:p w14:paraId="5F48D160" w14:textId="77777777" w:rsidR="00B05263" w:rsidRPr="00731B8B" w:rsidRDefault="00B05263" w:rsidP="00B05263">
      <w:pPr>
        <w:widowControl w:val="0"/>
        <w:autoSpaceDE w:val="0"/>
        <w:autoSpaceDN w:val="0"/>
        <w:adjustRightInd w:val="0"/>
        <w:ind w:left="1680"/>
        <w:rPr>
          <w:b/>
          <w:bCs/>
          <w:sz w:val="28"/>
          <w:szCs w:val="28"/>
        </w:rPr>
      </w:pPr>
      <w:r w:rsidRPr="00731B8B">
        <w:rPr>
          <w:sz w:val="22"/>
          <w:szCs w:val="22"/>
        </w:rPr>
        <w:t xml:space="preserve">2) </w:t>
      </w:r>
      <w:proofErr w:type="spellStart"/>
      <w:r w:rsidRPr="00731B8B">
        <w:rPr>
          <w:sz w:val="22"/>
          <w:szCs w:val="22"/>
        </w:rPr>
        <w:t>Fausto</w:t>
      </w:r>
      <w:proofErr w:type="spellEnd"/>
      <w:r w:rsidRPr="00731B8B">
        <w:rPr>
          <w:sz w:val="22"/>
          <w:szCs w:val="22"/>
        </w:rPr>
        <w:t>-Sterling, Anne “How to Build a Man” p244-248 (construction of sex/gender, nature/culture) or “</w:t>
      </w:r>
      <w:r w:rsidRPr="00731B8B">
        <w:rPr>
          <w:bCs/>
          <w:sz w:val="22"/>
          <w:szCs w:val="22"/>
        </w:rPr>
        <w:t xml:space="preserve">Society Writes Biology / Biology Constructs Gender” </w:t>
      </w:r>
      <w:r w:rsidRPr="00731B8B">
        <w:rPr>
          <w:i/>
          <w:iCs/>
          <w:sz w:val="22"/>
          <w:szCs w:val="22"/>
        </w:rPr>
        <w:t>Daedalus</w:t>
      </w:r>
      <w:r w:rsidRPr="00731B8B">
        <w:rPr>
          <w:sz w:val="22"/>
          <w:szCs w:val="22"/>
        </w:rPr>
        <w:t xml:space="preserve"> , Vol. 116, No. 4, Learning about Women: Gender, Politics, and Power (Fall, 1987), pp. 61-76</w:t>
      </w:r>
    </w:p>
    <w:p w14:paraId="079546F1"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04CF30B8" w14:textId="77777777" w:rsidR="00B05263" w:rsidRPr="00731B8B" w:rsidRDefault="00B05263" w:rsidP="00B05263">
      <w:pPr>
        <w:ind w:left="1680"/>
        <w:rPr>
          <w:sz w:val="16"/>
          <w:szCs w:val="16"/>
        </w:rPr>
      </w:pPr>
      <w:r w:rsidRPr="00731B8B">
        <w:rPr>
          <w:sz w:val="16"/>
          <w:szCs w:val="16"/>
        </w:rPr>
        <w:t xml:space="preserve">Optional Reading (Available on JSTOR): </w:t>
      </w:r>
    </w:p>
    <w:p w14:paraId="1B8CB9EB" w14:textId="77777777" w:rsidR="00B05263" w:rsidRPr="00731B8B" w:rsidRDefault="00B05263" w:rsidP="00B05263">
      <w:pPr>
        <w:ind w:left="1680"/>
        <w:rPr>
          <w:sz w:val="16"/>
          <w:szCs w:val="16"/>
        </w:rPr>
      </w:pPr>
      <w:r w:rsidRPr="00731B8B">
        <w:rPr>
          <w:sz w:val="16"/>
          <w:szCs w:val="16"/>
        </w:rPr>
        <w:t xml:space="preserve">1) Blanchard, Ray “Fraternal Birth Order, Maternal Immune Reactions, and Homosexuality in Men” in </w:t>
      </w:r>
      <w:r w:rsidRPr="00731B8B">
        <w:rPr>
          <w:i/>
          <w:sz w:val="16"/>
          <w:szCs w:val="16"/>
        </w:rPr>
        <w:t>Politics and the Life Sciences</w:t>
      </w:r>
      <w:r w:rsidRPr="00731B8B">
        <w:rPr>
          <w:sz w:val="16"/>
          <w:szCs w:val="16"/>
        </w:rPr>
        <w:t xml:space="preserve"> Vol. 19, no. 2 (Sep 2000), pp. 157-159.</w:t>
      </w:r>
    </w:p>
    <w:p w14:paraId="00C5334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6"/>
          <w:szCs w:val="16"/>
        </w:rPr>
      </w:pPr>
      <w:r w:rsidRPr="00731B8B">
        <w:rPr>
          <w:sz w:val="16"/>
          <w:szCs w:val="16"/>
        </w:rPr>
        <w:lastRenderedPageBreak/>
        <w:t xml:space="preserve">2) </w:t>
      </w:r>
      <w:proofErr w:type="spellStart"/>
      <w:r w:rsidRPr="00731B8B">
        <w:rPr>
          <w:sz w:val="16"/>
          <w:szCs w:val="16"/>
        </w:rPr>
        <w:t>Spancer</w:t>
      </w:r>
      <w:proofErr w:type="spellEnd"/>
      <w:r w:rsidRPr="00731B8B">
        <w:rPr>
          <w:sz w:val="16"/>
          <w:szCs w:val="16"/>
        </w:rPr>
        <w:t xml:space="preserve">, Bonnie “Biological Determinism and Homosexuality” </w:t>
      </w:r>
      <w:r w:rsidRPr="00731B8B">
        <w:rPr>
          <w:i/>
          <w:sz w:val="16"/>
          <w:szCs w:val="16"/>
        </w:rPr>
        <w:t>NWSA Journal</w:t>
      </w:r>
      <w:r w:rsidRPr="00731B8B">
        <w:rPr>
          <w:sz w:val="16"/>
          <w:szCs w:val="16"/>
        </w:rPr>
        <w:t xml:space="preserve"> vol. 7, No. 1, Sexual Orientation (Spring 1995) pp. 54-71.</w:t>
      </w:r>
    </w:p>
    <w:p w14:paraId="284C1803"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6"/>
          <w:szCs w:val="16"/>
        </w:rPr>
      </w:pPr>
      <w:r w:rsidRPr="00731B8B">
        <w:rPr>
          <w:sz w:val="16"/>
          <w:szCs w:val="16"/>
        </w:rPr>
        <w:t>3)</w:t>
      </w:r>
      <w:proofErr w:type="spellStart"/>
      <w:r w:rsidRPr="00731B8B">
        <w:rPr>
          <w:sz w:val="16"/>
          <w:szCs w:val="16"/>
        </w:rPr>
        <w:t>Worthman</w:t>
      </w:r>
      <w:proofErr w:type="spellEnd"/>
      <w:r w:rsidRPr="00731B8B">
        <w:rPr>
          <w:sz w:val="16"/>
          <w:szCs w:val="16"/>
        </w:rPr>
        <w:t xml:space="preserve">, Carol. M. “Hormones, Sex, and Gender” in </w:t>
      </w:r>
      <w:r w:rsidRPr="00731B8B">
        <w:rPr>
          <w:i/>
          <w:sz w:val="16"/>
          <w:szCs w:val="16"/>
        </w:rPr>
        <w:t>Annual Review of Anthropology</w:t>
      </w:r>
      <w:r w:rsidRPr="00731B8B">
        <w:rPr>
          <w:sz w:val="16"/>
          <w:szCs w:val="16"/>
        </w:rPr>
        <w:t xml:space="preserve"> Vol. 24 (1995) pp 593-617.</w:t>
      </w:r>
    </w:p>
    <w:p w14:paraId="0A41E4F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CF892DC" w14:textId="77777777" w:rsidR="00B05263" w:rsidRPr="00731B8B" w:rsidRDefault="00B05263" w:rsidP="00B05263">
      <w:pPr>
        <w:rPr>
          <w:b/>
          <w:sz w:val="22"/>
          <w:szCs w:val="22"/>
          <w:u w:val="single"/>
        </w:rPr>
      </w:pPr>
      <w:r w:rsidRPr="00731B8B">
        <w:rPr>
          <w:b/>
          <w:sz w:val="22"/>
          <w:szCs w:val="22"/>
          <w:u w:val="single"/>
        </w:rPr>
        <w:t xml:space="preserve">WEEK 5: </w:t>
      </w:r>
      <w:r w:rsidRPr="00731B8B">
        <w:rPr>
          <w:b/>
          <w:sz w:val="20"/>
          <w:u w:val="single"/>
        </w:rPr>
        <w:t xml:space="preserve">Monday 2/25, Wednesday 2/27 </w:t>
      </w:r>
      <w:r w:rsidRPr="00731B8B">
        <w:rPr>
          <w:i/>
          <w:sz w:val="20"/>
        </w:rPr>
        <w:t xml:space="preserve"> </w:t>
      </w:r>
    </w:p>
    <w:p w14:paraId="0726BE95"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r w:rsidRPr="00731B8B">
        <w:rPr>
          <w:b/>
          <w:i/>
          <w:sz w:val="22"/>
          <w:szCs w:val="22"/>
        </w:rPr>
        <w:t>Topics:</w:t>
      </w:r>
      <w:r w:rsidRPr="00731B8B">
        <w:rPr>
          <w:sz w:val="22"/>
          <w:szCs w:val="22"/>
        </w:rPr>
        <w:t xml:space="preserve"> What is Evolutionism? What is social evolutionism? Functionalism? Sociobiology?</w:t>
      </w:r>
    </w:p>
    <w:p w14:paraId="7469FBE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sz w:val="22"/>
          <w:szCs w:val="22"/>
          <w:u w:val="single"/>
        </w:rPr>
      </w:pPr>
      <w:r w:rsidRPr="00731B8B">
        <w:rPr>
          <w:b/>
          <w:i/>
          <w:sz w:val="22"/>
          <w:szCs w:val="22"/>
        </w:rPr>
        <w:t xml:space="preserve">Theme: </w:t>
      </w:r>
      <w:r w:rsidRPr="00731B8B">
        <w:rPr>
          <w:sz w:val="22"/>
          <w:szCs w:val="22"/>
        </w:rPr>
        <w:t>Nature/Nurture -</w:t>
      </w:r>
      <w:r w:rsidRPr="00731B8B">
        <w:rPr>
          <w:b/>
          <w:i/>
          <w:sz w:val="22"/>
          <w:szCs w:val="22"/>
        </w:rPr>
        <w:t xml:space="preserve"> </w:t>
      </w:r>
      <w:r w:rsidRPr="00731B8B">
        <w:rPr>
          <w:sz w:val="22"/>
          <w:szCs w:val="22"/>
        </w:rPr>
        <w:t>Constructions of (gender) identity (based on biology)</w:t>
      </w:r>
    </w:p>
    <w:p w14:paraId="20F0F391"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56BCD77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1) “Evolution of Gender and Difference” CH 5 (G &amp; D)</w:t>
      </w:r>
    </w:p>
    <w:p w14:paraId="25A2EF9C"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2) Hamer. Dean H., Stella Hu, Victoria L. Magnuson, Nan Hu, Angela ML </w:t>
      </w:r>
      <w:proofErr w:type="spellStart"/>
      <w:r w:rsidRPr="00731B8B">
        <w:rPr>
          <w:sz w:val="22"/>
          <w:szCs w:val="22"/>
        </w:rPr>
        <w:t>Pattatucci</w:t>
      </w:r>
      <w:proofErr w:type="spellEnd"/>
      <w:r w:rsidRPr="00731B8B">
        <w:rPr>
          <w:sz w:val="22"/>
          <w:szCs w:val="22"/>
        </w:rPr>
        <w:t xml:space="preserve">. “A Linkage Between DNA Markers on X Chromosome and Male Sexual Orientation” in </w:t>
      </w:r>
      <w:r w:rsidRPr="00731B8B">
        <w:rPr>
          <w:i/>
          <w:sz w:val="22"/>
          <w:szCs w:val="22"/>
        </w:rPr>
        <w:t>Science, New Series</w:t>
      </w:r>
      <w:r w:rsidRPr="00731B8B">
        <w:rPr>
          <w:sz w:val="22"/>
          <w:szCs w:val="22"/>
        </w:rPr>
        <w:t xml:space="preserve"> Vol. 261, No. 5119, (Jul. 16, 1993), pp. 325-327. (Biological analysis of gender identity &amp; sexual orientation)</w:t>
      </w:r>
    </w:p>
    <w:p w14:paraId="76CF056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POSTER HOMEWORK: hand in a detailed description of the research methods your group intends to use (methodology).</w:t>
      </w:r>
    </w:p>
    <w:p w14:paraId="7F0FBA3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96833B1" w14:textId="77777777" w:rsidR="00B05263" w:rsidRPr="00731B8B" w:rsidRDefault="00B05263" w:rsidP="00B05263">
      <w:pPr>
        <w:rPr>
          <w:b/>
          <w:sz w:val="22"/>
          <w:szCs w:val="22"/>
          <w:u w:val="single"/>
        </w:rPr>
      </w:pPr>
      <w:r w:rsidRPr="00731B8B">
        <w:rPr>
          <w:b/>
          <w:sz w:val="22"/>
          <w:szCs w:val="22"/>
          <w:u w:val="single"/>
        </w:rPr>
        <w:t xml:space="preserve">WEEK 6: </w:t>
      </w:r>
      <w:r w:rsidRPr="00731B8B">
        <w:rPr>
          <w:b/>
          <w:sz w:val="20"/>
          <w:u w:val="single"/>
        </w:rPr>
        <w:t>Monday 3/4, Wednesday 3/6</w:t>
      </w:r>
    </w:p>
    <w:p w14:paraId="4D93C113" w14:textId="77777777" w:rsidR="00B05263" w:rsidRPr="00731B8B" w:rsidRDefault="00B05263" w:rsidP="00B05263">
      <w:pPr>
        <w:ind w:left="720"/>
        <w:rPr>
          <w:sz w:val="22"/>
          <w:szCs w:val="22"/>
        </w:rPr>
      </w:pPr>
      <w:r w:rsidRPr="00731B8B">
        <w:rPr>
          <w:b/>
          <w:i/>
          <w:sz w:val="22"/>
          <w:szCs w:val="22"/>
        </w:rPr>
        <w:t>Topics:</w:t>
      </w:r>
      <w:r w:rsidRPr="00731B8B">
        <w:rPr>
          <w:sz w:val="22"/>
          <w:szCs w:val="22"/>
        </w:rPr>
        <w:t xml:space="preserve"> How is gender constructed? How do you learn your gender roles? </w:t>
      </w:r>
      <w:r w:rsidRPr="00731B8B">
        <w:rPr>
          <w:b/>
          <w:i/>
          <w:sz w:val="22"/>
          <w:szCs w:val="22"/>
        </w:rPr>
        <w:t xml:space="preserve">Theme: </w:t>
      </w:r>
      <w:r w:rsidRPr="00731B8B">
        <w:rPr>
          <w:sz w:val="22"/>
          <w:szCs w:val="22"/>
        </w:rPr>
        <w:t>Nature/Nurture - Constructions of (gender) identity (based on culture)</w:t>
      </w:r>
    </w:p>
    <w:p w14:paraId="3862E373"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w:t>
      </w:r>
    </w:p>
    <w:p w14:paraId="44BC7BAF" w14:textId="77777777" w:rsidR="00B05263" w:rsidRPr="00731B8B" w:rsidRDefault="00B05263" w:rsidP="00B05263">
      <w:pPr>
        <w:ind w:left="1680"/>
        <w:rPr>
          <w:sz w:val="22"/>
          <w:szCs w:val="22"/>
        </w:rPr>
      </w:pPr>
      <w:r w:rsidRPr="00731B8B">
        <w:rPr>
          <w:sz w:val="22"/>
          <w:szCs w:val="22"/>
        </w:rPr>
        <w:t xml:space="preserve">1) </w:t>
      </w:r>
      <w:proofErr w:type="spellStart"/>
      <w:r w:rsidRPr="00731B8B">
        <w:rPr>
          <w:sz w:val="22"/>
          <w:szCs w:val="22"/>
        </w:rPr>
        <w:t>Hausman</w:t>
      </w:r>
      <w:proofErr w:type="spellEnd"/>
      <w:r w:rsidRPr="00731B8B">
        <w:rPr>
          <w:sz w:val="22"/>
          <w:szCs w:val="22"/>
        </w:rPr>
        <w:t xml:space="preserve">, Bernice L. (2000) “ Do Boys Have to Be Boys? Gender, </w:t>
      </w:r>
      <w:proofErr w:type="spellStart"/>
      <w:r w:rsidRPr="00731B8B">
        <w:rPr>
          <w:sz w:val="22"/>
          <w:szCs w:val="22"/>
        </w:rPr>
        <w:t>Narrativity</w:t>
      </w:r>
      <w:proofErr w:type="spellEnd"/>
      <w:r w:rsidRPr="00731B8B">
        <w:rPr>
          <w:sz w:val="22"/>
          <w:szCs w:val="22"/>
        </w:rPr>
        <w:t>, and the John Joan case” in NWSA Journal, Vol. 12, No. 3, The Science and Politics of the Search of Sex Differences (Autumn, 2000), pp. 114-138.</w:t>
      </w:r>
    </w:p>
    <w:p w14:paraId="0DE1B84D"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7681FA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 xml:space="preserve">Recommended: </w:t>
      </w:r>
      <w:r w:rsidRPr="00731B8B">
        <w:rPr>
          <w:sz w:val="22"/>
          <w:szCs w:val="22"/>
        </w:rPr>
        <w:t xml:space="preserve">(2000) </w:t>
      </w:r>
      <w:proofErr w:type="spellStart"/>
      <w:r w:rsidRPr="00731B8B">
        <w:rPr>
          <w:sz w:val="22"/>
          <w:szCs w:val="22"/>
        </w:rPr>
        <w:t>Messner</w:t>
      </w:r>
      <w:proofErr w:type="spellEnd"/>
      <w:r w:rsidRPr="00731B8B">
        <w:rPr>
          <w:sz w:val="22"/>
          <w:szCs w:val="22"/>
        </w:rPr>
        <w:t xml:space="preserve">, Michael “Barbie Girls versus Sea Monsters: Children Constructing Gender” </w:t>
      </w:r>
      <w:r w:rsidRPr="00731B8B">
        <w:rPr>
          <w:i/>
          <w:sz w:val="22"/>
          <w:szCs w:val="22"/>
        </w:rPr>
        <w:t>Gender and Society</w:t>
      </w:r>
      <w:r w:rsidRPr="00731B8B">
        <w:rPr>
          <w:sz w:val="22"/>
          <w:szCs w:val="22"/>
        </w:rPr>
        <w:t xml:space="preserve">, Vol. 14, No 6 (Dec. 2000), pp 765-784) </w:t>
      </w:r>
    </w:p>
    <w:p w14:paraId="60929CDC"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Optional Reading (Available on JSTOR):</w:t>
      </w:r>
    </w:p>
    <w:p w14:paraId="73988C4B" w14:textId="77777777" w:rsidR="00B05263" w:rsidRPr="00731B8B" w:rsidRDefault="00B05263" w:rsidP="00B05263">
      <w:pPr>
        <w:ind w:left="1680"/>
        <w:rPr>
          <w:sz w:val="18"/>
          <w:szCs w:val="18"/>
        </w:rPr>
      </w:pPr>
      <w:r w:rsidRPr="00731B8B">
        <w:rPr>
          <w:sz w:val="18"/>
          <w:szCs w:val="18"/>
        </w:rPr>
        <w:t xml:space="preserve">1) Lieberman, Marcia R. “Someday My Prince Will come:  Female Acculturation Through Fairytale” in </w:t>
      </w:r>
      <w:r w:rsidRPr="00731B8B">
        <w:rPr>
          <w:i/>
          <w:sz w:val="18"/>
          <w:szCs w:val="18"/>
        </w:rPr>
        <w:t>College English</w:t>
      </w:r>
      <w:r w:rsidRPr="00731B8B">
        <w:rPr>
          <w:sz w:val="18"/>
          <w:szCs w:val="18"/>
        </w:rPr>
        <w:t xml:space="preserve"> Vol. 34, No. 3 (Dec, 1972) pp. 383-39.</w:t>
      </w:r>
    </w:p>
    <w:p w14:paraId="3E4B1A6C" w14:textId="77777777" w:rsidR="00B05263" w:rsidRPr="00731B8B" w:rsidRDefault="00B05263" w:rsidP="00B05263">
      <w:pPr>
        <w:ind w:left="1680"/>
        <w:rPr>
          <w:sz w:val="18"/>
          <w:szCs w:val="18"/>
        </w:rPr>
      </w:pPr>
      <w:r w:rsidRPr="00731B8B">
        <w:rPr>
          <w:sz w:val="18"/>
          <w:szCs w:val="18"/>
        </w:rPr>
        <w:t>2) Patterson, Gordon “</w:t>
      </w:r>
      <w:hyperlink r:id="rId20" w:history="1">
        <w:r w:rsidRPr="00731B8B">
          <w:rPr>
            <w:sz w:val="18"/>
            <w:szCs w:val="18"/>
          </w:rPr>
          <w:t>Color Matters: The Creation of the Sara Lee Doll</w:t>
        </w:r>
      </w:hyperlink>
      <w:r w:rsidRPr="00731B8B">
        <w:rPr>
          <w:sz w:val="18"/>
          <w:szCs w:val="18"/>
        </w:rPr>
        <w:t xml:space="preserve">” </w:t>
      </w:r>
      <w:r w:rsidRPr="00731B8B">
        <w:rPr>
          <w:i/>
          <w:sz w:val="18"/>
          <w:szCs w:val="18"/>
        </w:rPr>
        <w:t>The Florida Historical Quarterly</w:t>
      </w:r>
      <w:r w:rsidRPr="00731B8B">
        <w:rPr>
          <w:sz w:val="18"/>
          <w:szCs w:val="18"/>
        </w:rPr>
        <w:t>, Vol. 73, No. 2 (Oct., 1994), pp. 147-165, 1994.</w:t>
      </w:r>
    </w:p>
    <w:p w14:paraId="624180C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 xml:space="preserve">3) Wilkinson, Doris Yvonne “Racial Socialization Through Children’s Toys: A </w:t>
      </w:r>
      <w:proofErr w:type="spellStart"/>
      <w:r w:rsidRPr="00731B8B">
        <w:rPr>
          <w:sz w:val="18"/>
          <w:szCs w:val="18"/>
        </w:rPr>
        <w:t>Sociohistorical</w:t>
      </w:r>
      <w:proofErr w:type="spellEnd"/>
      <w:r w:rsidRPr="00731B8B">
        <w:rPr>
          <w:sz w:val="18"/>
          <w:szCs w:val="18"/>
        </w:rPr>
        <w:t xml:space="preserve"> Examination” in </w:t>
      </w:r>
      <w:r w:rsidRPr="00731B8B">
        <w:rPr>
          <w:i/>
          <w:sz w:val="18"/>
          <w:szCs w:val="18"/>
        </w:rPr>
        <w:t>Journal of Black Studies</w:t>
      </w:r>
      <w:r w:rsidRPr="00731B8B">
        <w:rPr>
          <w:sz w:val="18"/>
          <w:szCs w:val="18"/>
        </w:rPr>
        <w:t>, Vol. 5, No. 1 (Sep., 1974), pp. 96-109, 1974.</w:t>
      </w:r>
    </w:p>
    <w:p w14:paraId="05F5CFC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22"/>
          <w:szCs w:val="22"/>
        </w:rPr>
        <w:t>4)</w:t>
      </w:r>
      <w:proofErr w:type="spellStart"/>
      <w:r w:rsidRPr="00731B8B">
        <w:rPr>
          <w:sz w:val="22"/>
          <w:szCs w:val="22"/>
        </w:rPr>
        <w:t>Wohlwend</w:t>
      </w:r>
      <w:proofErr w:type="spellEnd"/>
      <w:r w:rsidRPr="00731B8B">
        <w:rPr>
          <w:sz w:val="22"/>
          <w:szCs w:val="22"/>
        </w:rPr>
        <w:t xml:space="preserve">, Karen E. “Damsels in Discourses: Girls Consuming and Producing Identity texts through Disney Princess Play” in </w:t>
      </w:r>
      <w:r w:rsidRPr="00731B8B">
        <w:rPr>
          <w:i/>
          <w:sz w:val="22"/>
          <w:szCs w:val="22"/>
        </w:rPr>
        <w:t>Reading Research Quarterly</w:t>
      </w:r>
      <w:r w:rsidRPr="00731B8B">
        <w:rPr>
          <w:sz w:val="22"/>
          <w:szCs w:val="22"/>
        </w:rPr>
        <w:t xml:space="preserve"> Vol. 44, No. 1 (Jan-Mar 2009) pp 57-83.</w:t>
      </w:r>
    </w:p>
    <w:p w14:paraId="422FA57B" w14:textId="77777777" w:rsidR="00B05263" w:rsidRPr="00731B8B" w:rsidRDefault="00B05263" w:rsidP="00B05263">
      <w:pPr>
        <w:rPr>
          <w:sz w:val="22"/>
          <w:szCs w:val="22"/>
        </w:rPr>
      </w:pPr>
    </w:p>
    <w:p w14:paraId="38EC4A62" w14:textId="77777777" w:rsidR="00B05263" w:rsidRPr="00731B8B" w:rsidRDefault="00B05263" w:rsidP="00B05263">
      <w:pPr>
        <w:rPr>
          <w:sz w:val="22"/>
          <w:szCs w:val="22"/>
        </w:rPr>
      </w:pPr>
      <w:r w:rsidRPr="00731B8B">
        <w:rPr>
          <w:sz w:val="22"/>
          <w:szCs w:val="22"/>
        </w:rPr>
        <w:t>*FIRST MIDTERM EXAM COVERS REQUIRED READINGS AND ARTICLES FROM WEEKS 1-6, sections 1-2.</w:t>
      </w:r>
    </w:p>
    <w:p w14:paraId="5BEE5E40" w14:textId="77777777" w:rsidR="00B05263" w:rsidRPr="00731B8B" w:rsidRDefault="00B05263" w:rsidP="00B05263">
      <w:pPr>
        <w:rPr>
          <w:sz w:val="22"/>
          <w:szCs w:val="22"/>
        </w:rPr>
      </w:pPr>
    </w:p>
    <w:p w14:paraId="62A2B67B"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r w:rsidRPr="00731B8B">
        <w:rPr>
          <w:b/>
          <w:sz w:val="22"/>
          <w:szCs w:val="22"/>
          <w:u w:val="single"/>
        </w:rPr>
        <w:t>SECTION 3: POLITICAL ECONOMY &amp; THE PRODUCTION OF CULTURE</w:t>
      </w:r>
    </w:p>
    <w:p w14:paraId="173F88D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sz w:val="22"/>
          <w:szCs w:val="22"/>
        </w:rPr>
      </w:pPr>
      <w:r w:rsidRPr="00731B8B">
        <w:rPr>
          <w:b/>
          <w:sz w:val="22"/>
          <w:szCs w:val="22"/>
        </w:rPr>
        <w:t>[Film: Paris of Burning]</w:t>
      </w:r>
    </w:p>
    <w:p w14:paraId="7B71791E" w14:textId="77777777" w:rsidR="00B05263" w:rsidRPr="00731B8B" w:rsidRDefault="00B05263" w:rsidP="00B05263">
      <w:pPr>
        <w:rPr>
          <w:sz w:val="22"/>
          <w:szCs w:val="22"/>
        </w:rPr>
      </w:pPr>
      <w:r w:rsidRPr="00731B8B">
        <w:rPr>
          <w:b/>
          <w:sz w:val="22"/>
          <w:szCs w:val="22"/>
          <w:u w:val="single"/>
        </w:rPr>
        <w:t xml:space="preserve">WEEK 7: </w:t>
      </w:r>
      <w:r w:rsidRPr="00731B8B">
        <w:rPr>
          <w:b/>
          <w:sz w:val="20"/>
          <w:u w:val="single"/>
        </w:rPr>
        <w:t xml:space="preserve">Monday 3/11, Wednesday 3/13 </w:t>
      </w:r>
      <w:r w:rsidRPr="00731B8B">
        <w:rPr>
          <w:b/>
          <w:i/>
          <w:sz w:val="22"/>
          <w:szCs w:val="22"/>
        </w:rPr>
        <w:t xml:space="preserve">Topics: </w:t>
      </w:r>
      <w:r w:rsidRPr="00731B8B">
        <w:rPr>
          <w:sz w:val="22"/>
          <w:szCs w:val="22"/>
        </w:rPr>
        <w:t xml:space="preserve">Materialist theories: Morgan, Marx &amp; Engels. Gender oppression, labor, and type of society. </w:t>
      </w:r>
      <w:r w:rsidRPr="00731B8B">
        <w:rPr>
          <w:b/>
          <w:i/>
          <w:sz w:val="22"/>
          <w:szCs w:val="22"/>
        </w:rPr>
        <w:t>Theme:</w:t>
      </w:r>
      <w:r w:rsidRPr="00731B8B">
        <w:rPr>
          <w:sz w:val="22"/>
          <w:szCs w:val="22"/>
        </w:rPr>
        <w:t xml:space="preserve"> Cultural Expressions - Power and Oppression (based on type of society)</w:t>
      </w:r>
    </w:p>
    <w:p w14:paraId="4B406C0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017C692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1) “Production, Capitalism, Ideology, and the State” CH 6 (G &amp; D)</w:t>
      </w:r>
    </w:p>
    <w:p w14:paraId="1CDB1AF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2)  Limón, José “</w:t>
      </w:r>
      <w:proofErr w:type="spellStart"/>
      <w:r w:rsidRPr="00731B8B">
        <w:rPr>
          <w:sz w:val="22"/>
          <w:szCs w:val="22"/>
        </w:rPr>
        <w:t>Tex</w:t>
      </w:r>
      <w:proofErr w:type="spellEnd"/>
      <w:r w:rsidRPr="00731B8B">
        <w:rPr>
          <w:sz w:val="22"/>
          <w:szCs w:val="22"/>
        </w:rPr>
        <w:t>-Sex-</w:t>
      </w:r>
      <w:proofErr w:type="spellStart"/>
      <w:r w:rsidRPr="00731B8B">
        <w:rPr>
          <w:sz w:val="22"/>
          <w:szCs w:val="22"/>
        </w:rPr>
        <w:t>Mex</w:t>
      </w:r>
      <w:proofErr w:type="spellEnd"/>
      <w:r w:rsidRPr="00731B8B">
        <w:rPr>
          <w:sz w:val="22"/>
          <w:szCs w:val="22"/>
        </w:rPr>
        <w:t xml:space="preserve">: American Identities, Lone Stars, and the </w:t>
      </w:r>
      <w:r w:rsidRPr="00731B8B">
        <w:rPr>
          <w:sz w:val="22"/>
          <w:szCs w:val="22"/>
        </w:rPr>
        <w:lastRenderedPageBreak/>
        <w:t xml:space="preserve">Politics of Racialized Sexuality” in </w:t>
      </w:r>
      <w:r w:rsidRPr="00731B8B">
        <w:rPr>
          <w:i/>
          <w:sz w:val="22"/>
          <w:szCs w:val="22"/>
        </w:rPr>
        <w:t>American Literary History,</w:t>
      </w:r>
      <w:r w:rsidRPr="00731B8B">
        <w:rPr>
          <w:sz w:val="22"/>
          <w:szCs w:val="22"/>
        </w:rPr>
        <w:t xml:space="preserve"> Vol. 9, No. 3 (Autumn 1997), pp. 598-616.</w:t>
      </w:r>
    </w:p>
    <w:p w14:paraId="1CA6641A"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365B0DC7"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Optional:</w:t>
      </w:r>
    </w:p>
    <w:p w14:paraId="5E2C62B2" w14:textId="77777777" w:rsidR="00B05263" w:rsidRPr="00731B8B" w:rsidRDefault="00B05263" w:rsidP="00B05263">
      <w:pPr>
        <w:ind w:left="1680"/>
        <w:rPr>
          <w:sz w:val="18"/>
          <w:szCs w:val="18"/>
        </w:rPr>
      </w:pPr>
      <w:proofErr w:type="spellStart"/>
      <w:r w:rsidRPr="00731B8B">
        <w:rPr>
          <w:sz w:val="18"/>
          <w:szCs w:val="18"/>
        </w:rPr>
        <w:t>Gökariksel</w:t>
      </w:r>
      <w:proofErr w:type="spellEnd"/>
      <w:r w:rsidRPr="00731B8B">
        <w:rPr>
          <w:sz w:val="18"/>
          <w:szCs w:val="18"/>
        </w:rPr>
        <w:t xml:space="preserve">, </w:t>
      </w:r>
      <w:proofErr w:type="spellStart"/>
      <w:r w:rsidRPr="00731B8B">
        <w:rPr>
          <w:sz w:val="18"/>
          <w:szCs w:val="18"/>
        </w:rPr>
        <w:t>Banu</w:t>
      </w:r>
      <w:proofErr w:type="spellEnd"/>
      <w:r w:rsidRPr="00731B8B">
        <w:rPr>
          <w:sz w:val="18"/>
          <w:szCs w:val="18"/>
        </w:rPr>
        <w:t xml:space="preserve"> and Anna J. Secure (2009) “</w:t>
      </w:r>
      <w:hyperlink r:id="rId21" w:history="1">
        <w:r w:rsidRPr="00731B8B">
          <w:rPr>
            <w:sz w:val="18"/>
            <w:szCs w:val="18"/>
          </w:rPr>
          <w:t>New Transnational Geographies of Islamism, Capitalism and Subjectivity: The Veiling-Fashion Industry in Turkey</w:t>
        </w:r>
      </w:hyperlink>
      <w:r w:rsidRPr="00731B8B">
        <w:rPr>
          <w:sz w:val="18"/>
          <w:szCs w:val="18"/>
        </w:rPr>
        <w:t xml:space="preserve">” in </w:t>
      </w:r>
      <w:r w:rsidRPr="00731B8B">
        <w:rPr>
          <w:i/>
          <w:sz w:val="18"/>
          <w:szCs w:val="18"/>
        </w:rPr>
        <w:t>Area</w:t>
      </w:r>
      <w:r w:rsidRPr="00731B8B">
        <w:rPr>
          <w:sz w:val="18"/>
          <w:szCs w:val="18"/>
        </w:rPr>
        <w:t>, Vol. 41, No. 1 (Mar., 2009), pp. 6-18 (Available on Wiley online, can access thru JSTOR)</w:t>
      </w:r>
    </w:p>
    <w:p w14:paraId="67D32F43"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BC90D0F" w14:textId="77777777" w:rsidR="00B05263" w:rsidRPr="00731B8B" w:rsidRDefault="00B05263" w:rsidP="00B05263">
      <w:pPr>
        <w:rPr>
          <w:b/>
          <w:sz w:val="22"/>
          <w:szCs w:val="22"/>
          <w:u w:val="single"/>
        </w:rPr>
      </w:pPr>
      <w:r w:rsidRPr="00731B8B">
        <w:rPr>
          <w:b/>
          <w:sz w:val="22"/>
          <w:szCs w:val="22"/>
          <w:u w:val="single"/>
        </w:rPr>
        <w:t xml:space="preserve">WEEK 8: </w:t>
      </w:r>
      <w:r w:rsidRPr="00731B8B">
        <w:rPr>
          <w:b/>
          <w:sz w:val="20"/>
          <w:u w:val="single"/>
        </w:rPr>
        <w:t>Monday 3/18, Wednesday 3/20</w:t>
      </w:r>
    </w:p>
    <w:p w14:paraId="5B06CB9E"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Capitalism, Consumption and its impact on oppression. Capitalism. Globalization and social inequities. </w:t>
      </w:r>
      <w:r w:rsidRPr="00731B8B">
        <w:rPr>
          <w:b/>
          <w:i/>
          <w:sz w:val="22"/>
          <w:szCs w:val="22"/>
        </w:rPr>
        <w:t>Themes:</w:t>
      </w:r>
      <w:r w:rsidRPr="00731B8B">
        <w:rPr>
          <w:sz w:val="22"/>
          <w:szCs w:val="22"/>
        </w:rPr>
        <w:t xml:space="preserve"> Cultural Expressions &amp; Identity --Impact of Capitalism/Western Society/Globalization; Power &amp; oppression</w:t>
      </w:r>
    </w:p>
    <w:p w14:paraId="2EBE5E11"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582B7AB5"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1) “ The Global Economy, Neoliberalism, and Labor” CH 7 ( G &amp; D)</w:t>
      </w:r>
    </w:p>
    <w:p w14:paraId="170F4501"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2) </w:t>
      </w:r>
      <w:proofErr w:type="spellStart"/>
      <w:r w:rsidRPr="00731B8B">
        <w:rPr>
          <w:sz w:val="22"/>
          <w:szCs w:val="22"/>
        </w:rPr>
        <w:t>Bordo</w:t>
      </w:r>
      <w:proofErr w:type="spellEnd"/>
      <w:r w:rsidRPr="00731B8B">
        <w:rPr>
          <w:sz w:val="22"/>
          <w:szCs w:val="22"/>
        </w:rPr>
        <w:t>, Susan  “Material Girl”:  The Effacement of Postmodern Culture” (Consumption, magazine images, pop culture, the body, and postmodernism, constructions of gender and race oppression)</w:t>
      </w:r>
    </w:p>
    <w:p w14:paraId="3FD6E346"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31D9B8D7"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POSTER HOMEWORK: hand in a brief description of the research articles from this course your group has chosen to use in their presentation.</w:t>
      </w:r>
    </w:p>
    <w:p w14:paraId="0894E3BB"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52F12552" w14:textId="77777777" w:rsidR="00B05263" w:rsidRPr="00731B8B" w:rsidRDefault="00B05263" w:rsidP="00B05263">
      <w:pPr>
        <w:ind w:left="1680"/>
        <w:rPr>
          <w:sz w:val="18"/>
          <w:szCs w:val="18"/>
        </w:rPr>
      </w:pPr>
      <w:r w:rsidRPr="00731B8B">
        <w:rPr>
          <w:sz w:val="18"/>
          <w:szCs w:val="18"/>
        </w:rPr>
        <w:t xml:space="preserve">Optional Reading (Available on JSTOR): </w:t>
      </w:r>
    </w:p>
    <w:p w14:paraId="083190F6"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1)</w:t>
      </w:r>
      <w:proofErr w:type="spellStart"/>
      <w:r w:rsidRPr="00731B8B">
        <w:rPr>
          <w:sz w:val="18"/>
          <w:szCs w:val="18"/>
        </w:rPr>
        <w:t>Zukin</w:t>
      </w:r>
      <w:proofErr w:type="spellEnd"/>
      <w:r w:rsidRPr="00731B8B">
        <w:rPr>
          <w:sz w:val="18"/>
          <w:szCs w:val="18"/>
        </w:rPr>
        <w:t xml:space="preserve">, Sharon and Jennifer Smith Maguire “Consumers and Consumption” in </w:t>
      </w:r>
      <w:r w:rsidRPr="00731B8B">
        <w:rPr>
          <w:i/>
          <w:sz w:val="18"/>
          <w:szCs w:val="18"/>
        </w:rPr>
        <w:t>annual Review of Sociology</w:t>
      </w:r>
      <w:r w:rsidRPr="00731B8B">
        <w:rPr>
          <w:sz w:val="18"/>
          <w:szCs w:val="18"/>
        </w:rPr>
        <w:t xml:space="preserve"> Vol. 30 (2004) pp 173-197.</w:t>
      </w:r>
    </w:p>
    <w:p w14:paraId="7092DC7F"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 xml:space="preserve">2) </w:t>
      </w:r>
      <w:proofErr w:type="spellStart"/>
      <w:r w:rsidRPr="00731B8B">
        <w:rPr>
          <w:sz w:val="18"/>
          <w:szCs w:val="18"/>
        </w:rPr>
        <w:t>Adileh</w:t>
      </w:r>
      <w:proofErr w:type="spellEnd"/>
      <w:r w:rsidRPr="00731B8B">
        <w:rPr>
          <w:sz w:val="18"/>
          <w:szCs w:val="18"/>
        </w:rPr>
        <w:t xml:space="preserve">, </w:t>
      </w:r>
      <w:proofErr w:type="spellStart"/>
      <w:r w:rsidRPr="00731B8B">
        <w:rPr>
          <w:sz w:val="18"/>
          <w:szCs w:val="18"/>
        </w:rPr>
        <w:t>Mutasem</w:t>
      </w:r>
      <w:proofErr w:type="spellEnd"/>
      <w:r w:rsidRPr="00731B8B">
        <w:rPr>
          <w:sz w:val="18"/>
          <w:szCs w:val="18"/>
        </w:rPr>
        <w:t xml:space="preserve"> (2011) “Arabic Music Between the Hammer of Technological Creativity and the Anvil of Identity (A Critical Study)” in International Review of Aesthetics and Sociology of Music, Vol. 42, No. 1 (June 2011), pp 145-163.</w:t>
      </w:r>
    </w:p>
    <w:p w14:paraId="4D21D7A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rPr>
      </w:pPr>
    </w:p>
    <w:p w14:paraId="265A90D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rPr>
      </w:pPr>
      <w:r w:rsidRPr="00731B8B">
        <w:rPr>
          <w:b/>
          <w:i/>
          <w:sz w:val="20"/>
        </w:rPr>
        <w:t>*SPRING RECESS 3/25-3/2 9 (Classes Resume 4/3)</w:t>
      </w:r>
    </w:p>
    <w:p w14:paraId="7B72340E"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6743FBA3" w14:textId="77777777" w:rsidR="00B05263" w:rsidRPr="00731B8B" w:rsidRDefault="00B05263" w:rsidP="00B05263">
      <w:pPr>
        <w:rPr>
          <w:b/>
          <w:sz w:val="22"/>
          <w:szCs w:val="22"/>
          <w:u w:val="single"/>
        </w:rPr>
      </w:pPr>
      <w:r w:rsidRPr="00731B8B">
        <w:rPr>
          <w:b/>
          <w:sz w:val="22"/>
          <w:szCs w:val="22"/>
          <w:u w:val="single"/>
        </w:rPr>
        <w:t xml:space="preserve">WEEK 9: </w:t>
      </w:r>
      <w:r w:rsidRPr="00731B8B">
        <w:rPr>
          <w:b/>
          <w:i/>
          <w:sz w:val="20"/>
          <w:u w:val="single"/>
        </w:rPr>
        <w:t xml:space="preserve">, </w:t>
      </w:r>
      <w:r w:rsidRPr="00731B8B">
        <w:rPr>
          <w:b/>
          <w:sz w:val="20"/>
          <w:u w:val="single"/>
        </w:rPr>
        <w:t>Monday 4/1 (still Spring break), Wednesday 4/3  –mid-semester evaluation begins</w:t>
      </w:r>
    </w:p>
    <w:p w14:paraId="3619947A"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 Structuralism (Levi Strauss &amp; </w:t>
      </w:r>
      <w:proofErr w:type="spellStart"/>
      <w:r w:rsidRPr="00731B8B">
        <w:rPr>
          <w:sz w:val="22"/>
          <w:szCs w:val="22"/>
        </w:rPr>
        <w:t>Ortner</w:t>
      </w:r>
      <w:proofErr w:type="spellEnd"/>
      <w:r w:rsidRPr="00731B8B">
        <w:rPr>
          <w:sz w:val="22"/>
          <w:szCs w:val="22"/>
        </w:rPr>
        <w:t xml:space="preserve">), Practice/ Habitus (Bourdieu), Cultural Studies </w:t>
      </w:r>
      <w:r w:rsidRPr="00731B8B">
        <w:rPr>
          <w:b/>
          <w:i/>
          <w:sz w:val="22"/>
          <w:szCs w:val="22"/>
        </w:rPr>
        <w:t>Theme:</w:t>
      </w:r>
      <w:r w:rsidRPr="00731B8B">
        <w:rPr>
          <w:sz w:val="22"/>
          <w:szCs w:val="22"/>
        </w:rPr>
        <w:t xml:space="preserve"> Women’s Sphere, Identity, Nature/Nurture -- (Theories to explain) power, oppression, resistance.</w:t>
      </w:r>
    </w:p>
    <w:p w14:paraId="0E61D441" w14:textId="77777777" w:rsidR="00B05263" w:rsidRPr="00731B8B" w:rsidRDefault="00B05263" w:rsidP="00B05263">
      <w:pPr>
        <w:ind w:left="144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5A188379" w14:textId="77777777" w:rsidR="00B05263" w:rsidRPr="00731B8B" w:rsidRDefault="00B05263" w:rsidP="00B05263">
      <w:pPr>
        <w:ind w:left="1440"/>
        <w:rPr>
          <w:sz w:val="22"/>
          <w:szCs w:val="22"/>
        </w:rPr>
      </w:pPr>
      <w:r w:rsidRPr="00731B8B">
        <w:rPr>
          <w:sz w:val="22"/>
          <w:szCs w:val="22"/>
        </w:rPr>
        <w:t>1) “Producing Culture: From Structure to Agency” CH 8 (G &amp; D)</w:t>
      </w:r>
    </w:p>
    <w:p w14:paraId="7978AC32" w14:textId="77777777" w:rsidR="00B05263" w:rsidRPr="00731B8B" w:rsidRDefault="00B05263" w:rsidP="00B05263">
      <w:pPr>
        <w:ind w:left="1440"/>
        <w:rPr>
          <w:sz w:val="22"/>
          <w:szCs w:val="22"/>
        </w:rPr>
      </w:pPr>
      <w:r w:rsidRPr="00731B8B">
        <w:rPr>
          <w:sz w:val="22"/>
          <w:szCs w:val="22"/>
        </w:rPr>
        <w:t xml:space="preserve">*2) </w:t>
      </w:r>
      <w:proofErr w:type="spellStart"/>
      <w:r w:rsidRPr="00731B8B">
        <w:rPr>
          <w:sz w:val="22"/>
          <w:szCs w:val="22"/>
        </w:rPr>
        <w:t>Ortner</w:t>
      </w:r>
      <w:proofErr w:type="spellEnd"/>
      <w:r w:rsidRPr="00731B8B">
        <w:rPr>
          <w:sz w:val="22"/>
          <w:szCs w:val="22"/>
        </w:rPr>
        <w:t xml:space="preserve">, Sherry (2006) “Is female to Male as Nature is to Culture” in </w:t>
      </w:r>
      <w:r w:rsidRPr="006F60CB">
        <w:rPr>
          <w:sz w:val="22"/>
          <w:szCs w:val="22"/>
          <w:u w:val="single"/>
        </w:rPr>
        <w:t>Feminist Anthropology a Reade</w:t>
      </w:r>
      <w:r w:rsidRPr="00731B8B">
        <w:rPr>
          <w:sz w:val="22"/>
          <w:szCs w:val="22"/>
        </w:rPr>
        <w:t xml:space="preserve">r Edited by Ellen Lewin.  New York:  Blackwell Publishing.  (Example of a </w:t>
      </w:r>
      <w:proofErr w:type="spellStart"/>
      <w:r w:rsidRPr="00731B8B">
        <w:rPr>
          <w:sz w:val="22"/>
          <w:szCs w:val="22"/>
        </w:rPr>
        <w:t>structuralist</w:t>
      </w:r>
      <w:proofErr w:type="spellEnd"/>
      <w:r w:rsidRPr="00731B8B">
        <w:rPr>
          <w:sz w:val="22"/>
          <w:szCs w:val="22"/>
        </w:rPr>
        <w:t xml:space="preserve"> approach, used to explain oppression of women)</w:t>
      </w:r>
    </w:p>
    <w:p w14:paraId="2572E1F1" w14:textId="77777777" w:rsidR="00B05263" w:rsidRPr="00731B8B" w:rsidRDefault="00B05263" w:rsidP="00B05263">
      <w:pPr>
        <w:ind w:left="560"/>
        <w:rPr>
          <w:sz w:val="22"/>
          <w:szCs w:val="22"/>
        </w:rPr>
      </w:pPr>
    </w:p>
    <w:p w14:paraId="4352A40E" w14:textId="77777777" w:rsidR="00B05263" w:rsidRPr="00731B8B" w:rsidRDefault="00B05263" w:rsidP="00B05263">
      <w:pPr>
        <w:rPr>
          <w:sz w:val="22"/>
          <w:szCs w:val="22"/>
        </w:rPr>
      </w:pPr>
      <w:r w:rsidRPr="00731B8B">
        <w:rPr>
          <w:sz w:val="22"/>
          <w:szCs w:val="22"/>
        </w:rPr>
        <w:t>*SECOND MIDTERM EXAM COVERS REQUIRED READINGS AND ARTICLES FROM WEEKS 7-9, sections 3</w:t>
      </w:r>
    </w:p>
    <w:p w14:paraId="546C8E31" w14:textId="77777777" w:rsidR="00B05263" w:rsidRPr="00731B8B" w:rsidRDefault="00B05263" w:rsidP="00B05263">
      <w:pPr>
        <w:ind w:left="560"/>
        <w:rPr>
          <w:sz w:val="22"/>
          <w:szCs w:val="22"/>
        </w:rPr>
      </w:pPr>
    </w:p>
    <w:p w14:paraId="6397D739"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r w:rsidRPr="00731B8B">
        <w:rPr>
          <w:b/>
          <w:sz w:val="22"/>
          <w:szCs w:val="22"/>
          <w:u w:val="single"/>
        </w:rPr>
        <w:t xml:space="preserve">SECTION 4: THE PERSONAL AS POLITICAL  </w:t>
      </w:r>
      <w:r w:rsidRPr="00731B8B">
        <w:rPr>
          <w:b/>
          <w:sz w:val="22"/>
          <w:szCs w:val="22"/>
        </w:rPr>
        <w:t>[Film: Thin]</w:t>
      </w:r>
    </w:p>
    <w:p w14:paraId="53289559" w14:textId="77777777" w:rsidR="00B05263" w:rsidRPr="00731B8B" w:rsidRDefault="00B05263" w:rsidP="00B05263">
      <w:pPr>
        <w:rPr>
          <w:b/>
          <w:sz w:val="20"/>
          <w:u w:val="single"/>
        </w:rPr>
      </w:pPr>
      <w:r w:rsidRPr="00731B8B">
        <w:rPr>
          <w:b/>
          <w:sz w:val="22"/>
          <w:szCs w:val="22"/>
          <w:u w:val="single"/>
        </w:rPr>
        <w:t xml:space="preserve">WEEK 10: </w:t>
      </w:r>
      <w:r w:rsidRPr="00731B8B">
        <w:rPr>
          <w:b/>
          <w:sz w:val="20"/>
          <w:u w:val="single"/>
        </w:rPr>
        <w:t>Monday 4/8, Wednesday 4/10</w:t>
      </w:r>
    </w:p>
    <w:p w14:paraId="56F669E5"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Changing ideas of the body, Oppression &amp; control of the body,  </w:t>
      </w:r>
      <w:r w:rsidRPr="00731B8B">
        <w:rPr>
          <w:b/>
          <w:i/>
          <w:sz w:val="22"/>
          <w:szCs w:val="22"/>
        </w:rPr>
        <w:t>Theme</w:t>
      </w:r>
      <w:r w:rsidRPr="00731B8B">
        <w:rPr>
          <w:sz w:val="22"/>
          <w:szCs w:val="22"/>
        </w:rPr>
        <w:t>: Identity, &amp; Cultural Expressions --Power &amp; oppression (related to language &amp; discourse); Constructions of identity (femininity)</w:t>
      </w:r>
    </w:p>
    <w:p w14:paraId="46496BFB" w14:textId="77777777" w:rsidR="00B05263" w:rsidRPr="00731B8B" w:rsidRDefault="00B05263" w:rsidP="00B05263">
      <w:pPr>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09C04458" w14:textId="77777777" w:rsidR="00B05263" w:rsidRPr="00731B8B" w:rsidRDefault="00B05263" w:rsidP="00B05263">
      <w:pPr>
        <w:ind w:left="1680"/>
        <w:rPr>
          <w:sz w:val="22"/>
          <w:szCs w:val="22"/>
        </w:rPr>
      </w:pPr>
      <w:r w:rsidRPr="00731B8B">
        <w:rPr>
          <w:sz w:val="22"/>
          <w:szCs w:val="22"/>
        </w:rPr>
        <w:t>1) “Embodying Politics” CH 9 ( G &amp; D)</w:t>
      </w:r>
    </w:p>
    <w:p w14:paraId="300A946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*2) </w:t>
      </w:r>
      <w:proofErr w:type="spellStart"/>
      <w:r w:rsidRPr="00731B8B">
        <w:rPr>
          <w:sz w:val="22"/>
          <w:szCs w:val="22"/>
        </w:rPr>
        <w:t>Counihan</w:t>
      </w:r>
      <w:proofErr w:type="spellEnd"/>
      <w:r w:rsidRPr="00731B8B">
        <w:rPr>
          <w:sz w:val="22"/>
          <w:szCs w:val="22"/>
        </w:rPr>
        <w:t xml:space="preserve">, Carole M. (1999) “What does it mean to be fat, thin, and female?  A Review Essay” in </w:t>
      </w:r>
      <w:r w:rsidRPr="00731B8B">
        <w:rPr>
          <w:sz w:val="22"/>
          <w:szCs w:val="22"/>
          <w:u w:val="single"/>
        </w:rPr>
        <w:t xml:space="preserve">The Anthropology of Food and Body Gender, </w:t>
      </w:r>
      <w:r w:rsidRPr="00731B8B">
        <w:rPr>
          <w:sz w:val="22"/>
          <w:szCs w:val="22"/>
          <w:u w:val="single"/>
        </w:rPr>
        <w:lastRenderedPageBreak/>
        <w:t>Meaning, and Power</w:t>
      </w:r>
      <w:r w:rsidRPr="00731B8B">
        <w:rPr>
          <w:sz w:val="22"/>
          <w:szCs w:val="22"/>
        </w:rPr>
        <w:t>. New York:  Routledge. (Looks at various studies on eating disorders)</w:t>
      </w:r>
    </w:p>
    <w:p w14:paraId="20EAE764" w14:textId="77777777" w:rsidR="00B05263" w:rsidRPr="00731B8B" w:rsidRDefault="00B05263" w:rsidP="00B05263">
      <w:pPr>
        <w:widowControl w:val="0"/>
        <w:autoSpaceDE w:val="0"/>
        <w:autoSpaceDN w:val="0"/>
        <w:adjustRightInd w:val="0"/>
        <w:ind w:left="1680"/>
        <w:rPr>
          <w:sz w:val="22"/>
          <w:szCs w:val="22"/>
        </w:rPr>
      </w:pPr>
      <w:r w:rsidRPr="00731B8B">
        <w:rPr>
          <w:sz w:val="22"/>
          <w:szCs w:val="22"/>
        </w:rPr>
        <w:t xml:space="preserve">3)  Zheng, </w:t>
      </w:r>
      <w:proofErr w:type="spellStart"/>
      <w:r w:rsidRPr="00731B8B">
        <w:rPr>
          <w:sz w:val="22"/>
          <w:szCs w:val="22"/>
        </w:rPr>
        <w:t>Tiantian</w:t>
      </w:r>
      <w:proofErr w:type="spellEnd"/>
      <w:r w:rsidRPr="00731B8B">
        <w:rPr>
          <w:sz w:val="22"/>
          <w:szCs w:val="22"/>
        </w:rPr>
        <w:t xml:space="preserve"> (2007)  “</w:t>
      </w:r>
      <w:r w:rsidRPr="00731B8B">
        <w:rPr>
          <w:bCs/>
          <w:sz w:val="22"/>
          <w:szCs w:val="22"/>
        </w:rPr>
        <w:t>Embodied Masculinity: Sex and Sport in a (Post) Colonial Chinese City”</w:t>
      </w:r>
      <w:r w:rsidRPr="00731B8B">
        <w:rPr>
          <w:sz w:val="22"/>
          <w:szCs w:val="22"/>
        </w:rPr>
        <w:t xml:space="preserve"> </w:t>
      </w:r>
      <w:r w:rsidRPr="00731B8B">
        <w:rPr>
          <w:i/>
          <w:iCs/>
          <w:sz w:val="22"/>
          <w:szCs w:val="22"/>
        </w:rPr>
        <w:t>The China Quarterly</w:t>
      </w:r>
      <w:r w:rsidRPr="00731B8B">
        <w:rPr>
          <w:sz w:val="22"/>
          <w:szCs w:val="22"/>
        </w:rPr>
        <w:t xml:space="preserve"> , No. 190 (Jun., 2007), pp. 432-450</w:t>
      </w:r>
    </w:p>
    <w:p w14:paraId="6EBBA9DD" w14:textId="77777777" w:rsidR="00B05263" w:rsidRPr="00731B8B" w:rsidRDefault="00B05263" w:rsidP="00B05263">
      <w:pPr>
        <w:widowControl w:val="0"/>
        <w:autoSpaceDE w:val="0"/>
        <w:autoSpaceDN w:val="0"/>
        <w:adjustRightInd w:val="0"/>
        <w:ind w:left="1680"/>
        <w:rPr>
          <w:sz w:val="22"/>
          <w:szCs w:val="22"/>
        </w:rPr>
      </w:pPr>
    </w:p>
    <w:p w14:paraId="30706884" w14:textId="77777777" w:rsidR="00B05263" w:rsidRPr="00731B8B" w:rsidRDefault="00B05263" w:rsidP="00B05263">
      <w:pPr>
        <w:widowControl w:val="0"/>
        <w:autoSpaceDE w:val="0"/>
        <w:autoSpaceDN w:val="0"/>
        <w:adjustRightInd w:val="0"/>
        <w:ind w:left="1680"/>
        <w:rPr>
          <w:sz w:val="22"/>
          <w:szCs w:val="22"/>
        </w:rPr>
      </w:pPr>
      <w:r w:rsidRPr="00731B8B">
        <w:rPr>
          <w:sz w:val="22"/>
          <w:szCs w:val="22"/>
        </w:rPr>
        <w:t>Optional: This is a review article that discusses several books that talk about plastic surgery and the theoretical implications this tells us about oppression and control of the body: (Located on JSTOR):</w:t>
      </w:r>
    </w:p>
    <w:p w14:paraId="636652B6" w14:textId="77777777" w:rsidR="00B05263" w:rsidRPr="00731B8B" w:rsidRDefault="00B05263" w:rsidP="00B05263">
      <w:pPr>
        <w:widowControl w:val="0"/>
        <w:autoSpaceDE w:val="0"/>
        <w:autoSpaceDN w:val="0"/>
        <w:adjustRightInd w:val="0"/>
        <w:ind w:left="1680"/>
        <w:rPr>
          <w:sz w:val="22"/>
          <w:szCs w:val="22"/>
        </w:rPr>
      </w:pPr>
      <w:r w:rsidRPr="00731B8B">
        <w:rPr>
          <w:sz w:val="22"/>
          <w:szCs w:val="22"/>
        </w:rPr>
        <w:t>Weber, Brenda R. (2009) “</w:t>
      </w:r>
      <w:hyperlink r:id="rId22" w:history="1">
        <w:r w:rsidRPr="00731B8B">
          <w:rPr>
            <w:sz w:val="22"/>
            <w:szCs w:val="22"/>
          </w:rPr>
          <w:t xml:space="preserve">Skintight: An Anatomy of Cosmetic Surgery by Meredith Jones; Self-Transformations: Foucault, Ethics, and Normalized Bodies by Cressida </w:t>
        </w:r>
        <w:proofErr w:type="spellStart"/>
        <w:r w:rsidRPr="00731B8B">
          <w:rPr>
            <w:sz w:val="22"/>
            <w:szCs w:val="22"/>
          </w:rPr>
          <w:t>Heyes</w:t>
        </w:r>
        <w:proofErr w:type="spellEnd"/>
        <w:r w:rsidRPr="00731B8B">
          <w:rPr>
            <w:sz w:val="22"/>
            <w:szCs w:val="22"/>
          </w:rPr>
          <w:t>; Surgery Junkies: Wellness and Pathology in Cosmetic Culture by Victoria Pitts-Taylor</w:t>
        </w:r>
      </w:hyperlink>
      <w:r w:rsidRPr="00731B8B">
        <w:rPr>
          <w:sz w:val="22"/>
          <w:szCs w:val="22"/>
        </w:rPr>
        <w:t xml:space="preserve">” in </w:t>
      </w:r>
      <w:r w:rsidRPr="00731B8B">
        <w:rPr>
          <w:i/>
          <w:sz w:val="22"/>
          <w:szCs w:val="22"/>
        </w:rPr>
        <w:t>Women's Studies Quarterly,</w:t>
      </w:r>
      <w:r w:rsidRPr="00731B8B">
        <w:rPr>
          <w:sz w:val="22"/>
          <w:szCs w:val="22"/>
        </w:rPr>
        <w:t xml:space="preserve"> Vol. 37, No. 1/2, Technologies (Spring - Summer, 2009), pp. 289-299</w:t>
      </w:r>
    </w:p>
    <w:p w14:paraId="67800A40" w14:textId="77777777" w:rsidR="00B05263" w:rsidRPr="00731B8B" w:rsidRDefault="00B05263" w:rsidP="00B05263">
      <w:pPr>
        <w:rPr>
          <w:sz w:val="22"/>
          <w:szCs w:val="22"/>
        </w:rPr>
      </w:pPr>
    </w:p>
    <w:p w14:paraId="361615F0" w14:textId="77777777" w:rsidR="00B05263" w:rsidRPr="00731B8B" w:rsidRDefault="00B05263" w:rsidP="00B05263">
      <w:pPr>
        <w:rPr>
          <w:b/>
          <w:sz w:val="22"/>
          <w:szCs w:val="22"/>
          <w:u w:val="single"/>
        </w:rPr>
      </w:pPr>
      <w:r w:rsidRPr="00731B8B">
        <w:rPr>
          <w:b/>
          <w:sz w:val="22"/>
          <w:szCs w:val="22"/>
          <w:u w:val="single"/>
        </w:rPr>
        <w:t xml:space="preserve">WEEK 11: </w:t>
      </w:r>
      <w:r w:rsidRPr="00731B8B">
        <w:rPr>
          <w:b/>
          <w:sz w:val="20"/>
          <w:u w:val="single"/>
        </w:rPr>
        <w:t>Monday 4/15, Wednesday 4/17</w:t>
      </w:r>
    </w:p>
    <w:p w14:paraId="0854661E"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Gender personality, identity, subjectivity/objectivity, language &amp; discourse. </w:t>
      </w:r>
      <w:r w:rsidRPr="00731B8B">
        <w:rPr>
          <w:b/>
          <w:i/>
          <w:sz w:val="22"/>
          <w:szCs w:val="22"/>
        </w:rPr>
        <w:t xml:space="preserve">Theme: </w:t>
      </w:r>
      <w:r w:rsidRPr="00731B8B">
        <w:rPr>
          <w:sz w:val="22"/>
          <w:szCs w:val="22"/>
        </w:rPr>
        <w:t>Identity, &amp; Cultural Expressions -</w:t>
      </w:r>
      <w:r w:rsidRPr="00731B8B">
        <w:rPr>
          <w:b/>
          <w:i/>
          <w:sz w:val="22"/>
          <w:szCs w:val="22"/>
        </w:rPr>
        <w:t xml:space="preserve">- </w:t>
      </w:r>
      <w:r w:rsidRPr="00731B8B">
        <w:rPr>
          <w:sz w:val="22"/>
          <w:szCs w:val="22"/>
        </w:rPr>
        <w:t>Power &amp; oppression (related to language &amp; discourse); Constructions of identity</w:t>
      </w:r>
    </w:p>
    <w:p w14:paraId="28DE3CC8"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70CE7AC0"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1) “Minding Gender and Difference” CH 10</w:t>
      </w:r>
    </w:p>
    <w:p w14:paraId="3C481D7F"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 xml:space="preserve">2) </w:t>
      </w:r>
      <w:proofErr w:type="spellStart"/>
      <w:r w:rsidRPr="00731B8B">
        <w:rPr>
          <w:sz w:val="22"/>
          <w:szCs w:val="22"/>
        </w:rPr>
        <w:t>Candelario</w:t>
      </w:r>
      <w:proofErr w:type="spellEnd"/>
      <w:r w:rsidRPr="00731B8B">
        <w:rPr>
          <w:sz w:val="22"/>
          <w:szCs w:val="22"/>
        </w:rPr>
        <w:t xml:space="preserve">, </w:t>
      </w:r>
      <w:proofErr w:type="spellStart"/>
      <w:r w:rsidRPr="00731B8B">
        <w:rPr>
          <w:sz w:val="22"/>
          <w:szCs w:val="22"/>
        </w:rPr>
        <w:t>Ginetta</w:t>
      </w:r>
      <w:proofErr w:type="spellEnd"/>
      <w:r w:rsidRPr="00731B8B">
        <w:rPr>
          <w:sz w:val="22"/>
          <w:szCs w:val="22"/>
        </w:rPr>
        <w:t xml:space="preserve"> “Hair Race-</w:t>
      </w:r>
      <w:proofErr w:type="spellStart"/>
      <w:r w:rsidRPr="00731B8B">
        <w:rPr>
          <w:sz w:val="22"/>
          <w:szCs w:val="22"/>
        </w:rPr>
        <w:t>ing</w:t>
      </w:r>
      <w:proofErr w:type="spellEnd"/>
      <w:r w:rsidRPr="00731B8B">
        <w:rPr>
          <w:sz w:val="22"/>
          <w:szCs w:val="22"/>
        </w:rPr>
        <w:t xml:space="preserve">: Dominican Beauty Culture and Identity Production” </w:t>
      </w:r>
      <w:r w:rsidRPr="00731B8B">
        <w:rPr>
          <w:i/>
          <w:sz w:val="22"/>
          <w:szCs w:val="22"/>
        </w:rPr>
        <w:t>Meridians</w:t>
      </w:r>
      <w:r w:rsidRPr="00731B8B">
        <w:rPr>
          <w:sz w:val="22"/>
          <w:szCs w:val="22"/>
        </w:rPr>
        <w:t>, Vol. 1, No. 1 (Autumn, 2000), pp. 128-156, 2000.</w:t>
      </w:r>
    </w:p>
    <w:p w14:paraId="35A073D1"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6787FB3B"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sz w:val="22"/>
          <w:szCs w:val="22"/>
        </w:rPr>
        <w:t>POSTER HOMEWORK: Hand in your thesis statement for your poster presentation.</w:t>
      </w:r>
    </w:p>
    <w:p w14:paraId="66BDEC42"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p>
    <w:p w14:paraId="1F1D9A69" w14:textId="77777777" w:rsidR="00B05263" w:rsidRPr="00731B8B" w:rsidRDefault="00B05263" w:rsidP="00B05263">
      <w:pPr>
        <w:ind w:left="1680"/>
        <w:rPr>
          <w:sz w:val="18"/>
          <w:szCs w:val="18"/>
        </w:rPr>
      </w:pPr>
      <w:r w:rsidRPr="00731B8B">
        <w:rPr>
          <w:sz w:val="18"/>
          <w:szCs w:val="18"/>
        </w:rPr>
        <w:t xml:space="preserve">Optional Reading (Available on JSTOR): </w:t>
      </w:r>
    </w:p>
    <w:p w14:paraId="4DB98057" w14:textId="77777777" w:rsidR="00B05263" w:rsidRPr="00731B8B" w:rsidRDefault="00B05263" w:rsidP="00B05263">
      <w:pPr>
        <w:ind w:left="1680"/>
        <w:rPr>
          <w:sz w:val="18"/>
          <w:szCs w:val="18"/>
        </w:rPr>
      </w:pPr>
      <w:r w:rsidRPr="00731B8B">
        <w:rPr>
          <w:sz w:val="18"/>
          <w:szCs w:val="18"/>
        </w:rPr>
        <w:t xml:space="preserve">1) </w:t>
      </w:r>
      <w:proofErr w:type="spellStart"/>
      <w:r w:rsidRPr="00731B8B">
        <w:rPr>
          <w:sz w:val="18"/>
          <w:szCs w:val="18"/>
        </w:rPr>
        <w:t>Bucholtz</w:t>
      </w:r>
      <w:proofErr w:type="spellEnd"/>
      <w:r w:rsidRPr="00731B8B">
        <w:rPr>
          <w:sz w:val="18"/>
          <w:szCs w:val="18"/>
        </w:rPr>
        <w:t xml:space="preserve">, Mary “Why Be Normal?: Language and Identity Practices in a Community of Nerd Girls” in </w:t>
      </w:r>
      <w:r w:rsidRPr="00731B8B">
        <w:rPr>
          <w:i/>
          <w:sz w:val="18"/>
          <w:szCs w:val="18"/>
        </w:rPr>
        <w:t>Language and Society</w:t>
      </w:r>
      <w:r w:rsidRPr="00731B8B">
        <w:rPr>
          <w:sz w:val="18"/>
          <w:szCs w:val="18"/>
        </w:rPr>
        <w:t xml:space="preserve"> Vol. 28, No. 2, Communities and Practice in Language and Gender Research (Jun. 1999), pp. 203-223.</w:t>
      </w:r>
    </w:p>
    <w:p w14:paraId="607D6D69" w14:textId="77777777" w:rsidR="00B05263" w:rsidRPr="00731B8B" w:rsidRDefault="00B05263" w:rsidP="00B05263">
      <w:pPr>
        <w:ind w:left="1680"/>
        <w:rPr>
          <w:sz w:val="18"/>
          <w:szCs w:val="18"/>
        </w:rPr>
      </w:pPr>
      <w:r w:rsidRPr="00731B8B">
        <w:rPr>
          <w:sz w:val="18"/>
          <w:szCs w:val="18"/>
        </w:rPr>
        <w:t xml:space="preserve">2) Caldwell, Paulette “A Hair Piece: Perspectives on the Intersection of race and Gender” in </w:t>
      </w:r>
      <w:r w:rsidRPr="00731B8B">
        <w:rPr>
          <w:i/>
          <w:sz w:val="18"/>
          <w:szCs w:val="18"/>
        </w:rPr>
        <w:t>Duke Law Journal</w:t>
      </w:r>
      <w:r w:rsidRPr="00731B8B">
        <w:rPr>
          <w:sz w:val="18"/>
          <w:szCs w:val="18"/>
        </w:rPr>
        <w:t>, Vol. 1991, No. 2 (Apr., 1991), pp. 365-396, 1991.</w:t>
      </w:r>
    </w:p>
    <w:p w14:paraId="46DB2CE3" w14:textId="77777777" w:rsidR="00B05263" w:rsidRPr="00731B8B" w:rsidRDefault="00B05263" w:rsidP="00B05263">
      <w:pPr>
        <w:ind w:left="1680"/>
        <w:rPr>
          <w:sz w:val="18"/>
          <w:szCs w:val="18"/>
        </w:rPr>
      </w:pPr>
      <w:r w:rsidRPr="00731B8B">
        <w:rPr>
          <w:sz w:val="22"/>
          <w:szCs w:val="22"/>
        </w:rPr>
        <w:t xml:space="preserve">3) Fordham, </w:t>
      </w:r>
      <w:proofErr w:type="spellStart"/>
      <w:r w:rsidRPr="00731B8B">
        <w:rPr>
          <w:sz w:val="22"/>
          <w:szCs w:val="22"/>
        </w:rPr>
        <w:t>Signithia</w:t>
      </w:r>
      <w:proofErr w:type="spellEnd"/>
      <w:r w:rsidRPr="00731B8B">
        <w:rPr>
          <w:sz w:val="22"/>
          <w:szCs w:val="22"/>
        </w:rPr>
        <w:t xml:space="preserve"> “Those Loud Black Girls”: (Black) Women, Silence, and Gender “Passing” in the Academy” in </w:t>
      </w:r>
      <w:r w:rsidRPr="00731B8B">
        <w:rPr>
          <w:i/>
          <w:sz w:val="22"/>
          <w:szCs w:val="22"/>
        </w:rPr>
        <w:t>Anthropology &amp; Education Quarterly</w:t>
      </w:r>
      <w:r w:rsidRPr="00731B8B">
        <w:rPr>
          <w:sz w:val="22"/>
          <w:szCs w:val="22"/>
        </w:rPr>
        <w:t>, Vol. 24, No. 1 (Mar. 1993), pp. 3-32.</w:t>
      </w:r>
    </w:p>
    <w:p w14:paraId="6155CED7" w14:textId="77777777" w:rsidR="00B05263" w:rsidRPr="00731B8B" w:rsidRDefault="00B05263" w:rsidP="00B05263">
      <w:pPr>
        <w:ind w:left="1680"/>
        <w:rPr>
          <w:sz w:val="18"/>
          <w:szCs w:val="18"/>
        </w:rPr>
      </w:pPr>
      <w:r w:rsidRPr="00731B8B">
        <w:rPr>
          <w:sz w:val="18"/>
          <w:szCs w:val="18"/>
        </w:rPr>
        <w:t xml:space="preserve">4) </w:t>
      </w:r>
      <w:proofErr w:type="spellStart"/>
      <w:r w:rsidRPr="00731B8B">
        <w:rPr>
          <w:sz w:val="18"/>
          <w:szCs w:val="18"/>
        </w:rPr>
        <w:t>Magolda</w:t>
      </w:r>
      <w:proofErr w:type="spellEnd"/>
      <w:r w:rsidRPr="00731B8B">
        <w:rPr>
          <w:sz w:val="18"/>
          <w:szCs w:val="18"/>
        </w:rPr>
        <w:t xml:space="preserve">, Peter and Kelsey </w:t>
      </w:r>
      <w:proofErr w:type="spellStart"/>
      <w:r w:rsidRPr="00731B8B">
        <w:rPr>
          <w:sz w:val="18"/>
          <w:szCs w:val="18"/>
        </w:rPr>
        <w:t>Ebben</w:t>
      </w:r>
      <w:proofErr w:type="spellEnd"/>
      <w:r w:rsidRPr="00731B8B">
        <w:rPr>
          <w:sz w:val="18"/>
          <w:szCs w:val="18"/>
        </w:rPr>
        <w:t xml:space="preserve"> (2007) “Students Serving Christ: Understanding the Role of Student Subcultures on a College Campus” in </w:t>
      </w:r>
      <w:hyperlink r:id="rId23" w:history="1">
        <w:r w:rsidRPr="00731B8B">
          <w:rPr>
            <w:i/>
            <w:sz w:val="18"/>
            <w:szCs w:val="18"/>
          </w:rPr>
          <w:t>Anthropology &amp; Education Quarterly</w:t>
        </w:r>
      </w:hyperlink>
      <w:r w:rsidRPr="00731B8B">
        <w:rPr>
          <w:sz w:val="18"/>
          <w:szCs w:val="18"/>
        </w:rPr>
        <w:t xml:space="preserve"> Vol. 38, No. 2 (Jun., 2007) (pp. 138-158)</w:t>
      </w:r>
    </w:p>
    <w:p w14:paraId="33ECE7CC"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 xml:space="preserve">45 Wilkins, Amy “So Full of Myself as a Chick”: Goth Women, Sexual Independence, and Gender Egalitarianism” in </w:t>
      </w:r>
      <w:r w:rsidRPr="00731B8B">
        <w:rPr>
          <w:i/>
          <w:sz w:val="18"/>
          <w:szCs w:val="18"/>
        </w:rPr>
        <w:t>Gender and Society</w:t>
      </w:r>
      <w:r w:rsidRPr="00731B8B">
        <w:rPr>
          <w:sz w:val="18"/>
          <w:szCs w:val="18"/>
        </w:rPr>
        <w:t xml:space="preserve"> Vol. 18, No. 3 (Jun. 2004) pp. 328-349.</w:t>
      </w:r>
    </w:p>
    <w:p w14:paraId="228540D9"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20"/>
        <w:rPr>
          <w:sz w:val="22"/>
          <w:szCs w:val="22"/>
          <w:u w:val="single"/>
        </w:rPr>
      </w:pPr>
    </w:p>
    <w:p w14:paraId="6D158019" w14:textId="77777777" w:rsidR="00B05263" w:rsidRPr="00731B8B" w:rsidRDefault="00B05263" w:rsidP="00B05263">
      <w:pPr>
        <w:rPr>
          <w:b/>
          <w:sz w:val="22"/>
          <w:szCs w:val="22"/>
          <w:u w:val="single"/>
        </w:rPr>
      </w:pPr>
      <w:r w:rsidRPr="00731B8B">
        <w:rPr>
          <w:b/>
          <w:sz w:val="22"/>
          <w:szCs w:val="22"/>
          <w:u w:val="single"/>
        </w:rPr>
        <w:t xml:space="preserve">WEEK 12: </w:t>
      </w:r>
      <w:r w:rsidRPr="00731B8B">
        <w:rPr>
          <w:b/>
          <w:sz w:val="20"/>
          <w:u w:val="single"/>
        </w:rPr>
        <w:t>Monday 4/22, Wednesday 4/24</w:t>
      </w:r>
    </w:p>
    <w:p w14:paraId="6CE032EB" w14:textId="77777777" w:rsidR="00B05263" w:rsidRPr="00731B8B" w:rsidRDefault="00B05263" w:rsidP="00B05263">
      <w:pPr>
        <w:ind w:left="720"/>
        <w:rPr>
          <w:sz w:val="22"/>
          <w:szCs w:val="22"/>
        </w:rPr>
      </w:pPr>
      <w:r w:rsidRPr="00731B8B">
        <w:rPr>
          <w:b/>
          <w:i/>
          <w:sz w:val="22"/>
          <w:szCs w:val="22"/>
        </w:rPr>
        <w:t xml:space="preserve">Topics: </w:t>
      </w:r>
      <w:r w:rsidRPr="00731B8B">
        <w:rPr>
          <w:sz w:val="22"/>
          <w:szCs w:val="22"/>
        </w:rPr>
        <w:t xml:space="preserve"> How can definitions of morality create power inequalities? What role do images (media, film, photos) have in understandings of gender and forms of disempowerment? </w:t>
      </w:r>
      <w:proofErr w:type="spellStart"/>
      <w:r w:rsidRPr="00731B8B">
        <w:rPr>
          <w:b/>
          <w:i/>
          <w:sz w:val="22"/>
          <w:szCs w:val="22"/>
        </w:rPr>
        <w:t>Themes:</w:t>
      </w:r>
      <w:r w:rsidRPr="00731B8B">
        <w:rPr>
          <w:sz w:val="22"/>
          <w:szCs w:val="22"/>
        </w:rPr>
        <w:t>Cultural</w:t>
      </w:r>
      <w:proofErr w:type="spellEnd"/>
      <w:r w:rsidRPr="00731B8B">
        <w:rPr>
          <w:sz w:val="22"/>
          <w:szCs w:val="22"/>
        </w:rPr>
        <w:t xml:space="preserve"> Expressions, &amp; Identity -- </w:t>
      </w:r>
      <w:r w:rsidRPr="00731B8B">
        <w:rPr>
          <w:b/>
          <w:i/>
          <w:sz w:val="22"/>
          <w:szCs w:val="22"/>
        </w:rPr>
        <w:t xml:space="preserve"> </w:t>
      </w:r>
      <w:r w:rsidRPr="00731B8B">
        <w:rPr>
          <w:sz w:val="22"/>
          <w:szCs w:val="22"/>
        </w:rPr>
        <w:t>Power &amp; oppression (through images &amp; film)</w:t>
      </w:r>
    </w:p>
    <w:p w14:paraId="700E5AAD" w14:textId="77777777" w:rsidR="00B05263" w:rsidRPr="00731B8B" w:rsidRDefault="00B05263" w:rsidP="00B05263">
      <w:pPr>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71B9A20B" w14:textId="77777777" w:rsidR="00B05263" w:rsidRPr="00731B8B" w:rsidRDefault="00B05263" w:rsidP="00B05263">
      <w:pPr>
        <w:widowControl w:val="0"/>
        <w:autoSpaceDE w:val="0"/>
        <w:autoSpaceDN w:val="0"/>
        <w:adjustRightInd w:val="0"/>
        <w:ind w:left="1680"/>
        <w:rPr>
          <w:sz w:val="22"/>
          <w:szCs w:val="22"/>
        </w:rPr>
      </w:pPr>
      <w:r w:rsidRPr="00731B8B">
        <w:rPr>
          <w:sz w:val="22"/>
          <w:szCs w:val="22"/>
        </w:rPr>
        <w:t xml:space="preserve">1) </w:t>
      </w:r>
      <w:proofErr w:type="spellStart"/>
      <w:r w:rsidRPr="00731B8B">
        <w:rPr>
          <w:sz w:val="22"/>
          <w:szCs w:val="22"/>
        </w:rPr>
        <w:t>Eisend</w:t>
      </w:r>
      <w:proofErr w:type="spellEnd"/>
      <w:r w:rsidRPr="00731B8B">
        <w:rPr>
          <w:sz w:val="22"/>
          <w:szCs w:val="22"/>
        </w:rPr>
        <w:t xml:space="preserve">, Martin and Jana </w:t>
      </w:r>
      <w:proofErr w:type="spellStart"/>
      <w:r w:rsidRPr="00731B8B">
        <w:rPr>
          <w:sz w:val="22"/>
          <w:szCs w:val="22"/>
        </w:rPr>
        <w:t>Möller</w:t>
      </w:r>
      <w:proofErr w:type="spellEnd"/>
      <w:r w:rsidRPr="00731B8B">
        <w:rPr>
          <w:sz w:val="22"/>
          <w:szCs w:val="22"/>
        </w:rPr>
        <w:t xml:space="preserve"> (2007) “</w:t>
      </w:r>
      <w:r w:rsidRPr="00731B8B">
        <w:rPr>
          <w:bCs/>
          <w:sz w:val="22"/>
          <w:szCs w:val="22"/>
        </w:rPr>
        <w:t>The Influence of TV Viewing on Consumers' Body Images and Related Consumption Behavior”</w:t>
      </w:r>
      <w:r w:rsidRPr="00731B8B">
        <w:rPr>
          <w:sz w:val="22"/>
          <w:szCs w:val="22"/>
        </w:rPr>
        <w:t xml:space="preserve"> </w:t>
      </w:r>
      <w:r w:rsidRPr="00731B8B">
        <w:rPr>
          <w:i/>
          <w:iCs/>
          <w:sz w:val="22"/>
          <w:szCs w:val="22"/>
        </w:rPr>
        <w:t>Marketing Letters</w:t>
      </w:r>
      <w:r w:rsidRPr="00731B8B">
        <w:rPr>
          <w:sz w:val="22"/>
          <w:szCs w:val="22"/>
        </w:rPr>
        <w:t xml:space="preserve"> , Vol. 18, No. 1/2 (Jun., 2007), pp. 101-116 </w:t>
      </w:r>
    </w:p>
    <w:p w14:paraId="798A824B" w14:textId="77777777" w:rsidR="00B05263" w:rsidRPr="00731B8B" w:rsidRDefault="00B05263" w:rsidP="00B05263">
      <w:pPr>
        <w:ind w:left="1680"/>
        <w:rPr>
          <w:sz w:val="22"/>
          <w:szCs w:val="22"/>
        </w:rPr>
      </w:pPr>
      <w:r w:rsidRPr="00731B8B">
        <w:rPr>
          <w:sz w:val="22"/>
          <w:szCs w:val="22"/>
        </w:rPr>
        <w:lastRenderedPageBreak/>
        <w:t xml:space="preserve">2) </w:t>
      </w:r>
      <w:bookmarkStart w:id="1" w:name="OLE_LINK2"/>
      <w:r w:rsidRPr="00731B8B">
        <w:rPr>
          <w:sz w:val="22"/>
          <w:szCs w:val="22"/>
        </w:rPr>
        <w:t xml:space="preserve">Singer, Marc "Black Skins" and White Masks: Comic Books and the Secret of Race” in </w:t>
      </w:r>
      <w:r w:rsidRPr="00731B8B">
        <w:rPr>
          <w:i/>
          <w:sz w:val="22"/>
          <w:szCs w:val="22"/>
        </w:rPr>
        <w:t>African American Review</w:t>
      </w:r>
      <w:r w:rsidRPr="00731B8B">
        <w:rPr>
          <w:sz w:val="22"/>
          <w:szCs w:val="22"/>
        </w:rPr>
        <w:t>, Vol. 36, No. 1 (Spring, 2002), pp. 107-119, 2002.</w:t>
      </w:r>
    </w:p>
    <w:bookmarkEnd w:id="1"/>
    <w:p w14:paraId="51B572A7" w14:textId="77777777" w:rsidR="00B05263" w:rsidRPr="00731B8B" w:rsidRDefault="00B05263" w:rsidP="00B05263">
      <w:pPr>
        <w:ind w:left="1680"/>
        <w:rPr>
          <w:sz w:val="22"/>
          <w:szCs w:val="22"/>
        </w:rPr>
      </w:pPr>
    </w:p>
    <w:p w14:paraId="38FC50CD" w14:textId="77777777" w:rsidR="00B05263" w:rsidRPr="00731B8B" w:rsidRDefault="00B05263" w:rsidP="00B05263">
      <w:pPr>
        <w:ind w:left="1680"/>
        <w:rPr>
          <w:sz w:val="22"/>
          <w:szCs w:val="22"/>
        </w:rPr>
      </w:pPr>
      <w:r w:rsidRPr="00731B8B">
        <w:rPr>
          <w:sz w:val="22"/>
          <w:szCs w:val="22"/>
        </w:rPr>
        <w:t>POSTER HOMEWORK: Hand in your abstract</w:t>
      </w:r>
    </w:p>
    <w:p w14:paraId="42B4A409" w14:textId="77777777" w:rsidR="00B05263" w:rsidRPr="00731B8B" w:rsidRDefault="00B05263" w:rsidP="00B05263">
      <w:pPr>
        <w:ind w:left="1680"/>
        <w:rPr>
          <w:sz w:val="22"/>
          <w:szCs w:val="22"/>
        </w:rPr>
      </w:pPr>
    </w:p>
    <w:p w14:paraId="2705C5C3" w14:textId="77777777" w:rsidR="00B05263" w:rsidRPr="00731B8B" w:rsidRDefault="00B05263" w:rsidP="00B05263">
      <w:pPr>
        <w:ind w:left="1680"/>
        <w:rPr>
          <w:sz w:val="18"/>
          <w:szCs w:val="18"/>
        </w:rPr>
      </w:pPr>
      <w:r w:rsidRPr="00731B8B">
        <w:rPr>
          <w:sz w:val="18"/>
          <w:szCs w:val="18"/>
        </w:rPr>
        <w:t xml:space="preserve">Optional (available on JSTOR): </w:t>
      </w:r>
    </w:p>
    <w:p w14:paraId="2380912C" w14:textId="77777777" w:rsidR="00B05263" w:rsidRPr="00731B8B" w:rsidRDefault="00B05263" w:rsidP="00B05263">
      <w:pPr>
        <w:ind w:left="1680"/>
        <w:rPr>
          <w:sz w:val="18"/>
          <w:szCs w:val="18"/>
        </w:rPr>
      </w:pPr>
      <w:r w:rsidRPr="00731B8B">
        <w:rPr>
          <w:sz w:val="22"/>
          <w:szCs w:val="22"/>
        </w:rPr>
        <w:t>1)</w:t>
      </w:r>
      <w:proofErr w:type="spellStart"/>
      <w:r w:rsidRPr="00731B8B">
        <w:rPr>
          <w:sz w:val="22"/>
          <w:szCs w:val="22"/>
        </w:rPr>
        <w:t>Cavender</w:t>
      </w:r>
      <w:proofErr w:type="spellEnd"/>
      <w:r w:rsidRPr="00731B8B">
        <w:rPr>
          <w:sz w:val="22"/>
          <w:szCs w:val="22"/>
        </w:rPr>
        <w:t xml:space="preserve">, Gray, Lisa Bond-Maupin and Nancy C. </w:t>
      </w:r>
      <w:proofErr w:type="spellStart"/>
      <w:r w:rsidRPr="00731B8B">
        <w:rPr>
          <w:sz w:val="22"/>
          <w:szCs w:val="22"/>
        </w:rPr>
        <w:t>Jurik</w:t>
      </w:r>
      <w:proofErr w:type="spellEnd"/>
      <w:r w:rsidRPr="00731B8B">
        <w:rPr>
          <w:sz w:val="22"/>
          <w:szCs w:val="22"/>
        </w:rPr>
        <w:t xml:space="preserve"> (1999) “The Construction of Gender in Reality Crime TV” in </w:t>
      </w:r>
      <w:r w:rsidRPr="00731B8B">
        <w:rPr>
          <w:i/>
          <w:sz w:val="22"/>
          <w:szCs w:val="22"/>
        </w:rPr>
        <w:t>Gender and Society</w:t>
      </w:r>
      <w:r w:rsidRPr="00731B8B">
        <w:rPr>
          <w:sz w:val="22"/>
          <w:szCs w:val="22"/>
        </w:rPr>
        <w:t xml:space="preserve"> Vol. 13, No. 5 (Oct., 1999) (pp. 643-663)</w:t>
      </w:r>
    </w:p>
    <w:p w14:paraId="164E1BD4"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 xml:space="preserve">2)Sherman, Sharon “Perils of the Princess: Gender and Genre in Video Games” in </w:t>
      </w:r>
      <w:r w:rsidRPr="00731B8B">
        <w:rPr>
          <w:i/>
          <w:sz w:val="18"/>
          <w:szCs w:val="18"/>
        </w:rPr>
        <w:t>Western Folklore</w:t>
      </w:r>
      <w:r w:rsidRPr="00731B8B">
        <w:rPr>
          <w:sz w:val="18"/>
          <w:szCs w:val="18"/>
        </w:rPr>
        <w:t xml:space="preserve"> Vol. 56, No. ¾ (Summer-Autumn, 1997), pp. 243-258.</w:t>
      </w:r>
    </w:p>
    <w:p w14:paraId="4D8E5B7F"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18"/>
          <w:szCs w:val="18"/>
        </w:rPr>
      </w:pPr>
      <w:r w:rsidRPr="00731B8B">
        <w:rPr>
          <w:sz w:val="18"/>
          <w:szCs w:val="18"/>
        </w:rPr>
        <w:t>3)</w:t>
      </w:r>
      <w:proofErr w:type="spellStart"/>
      <w:r w:rsidRPr="00731B8B">
        <w:rPr>
          <w:sz w:val="18"/>
          <w:szCs w:val="18"/>
        </w:rPr>
        <w:t>Shaheen</w:t>
      </w:r>
      <w:proofErr w:type="spellEnd"/>
      <w:r w:rsidRPr="00731B8B">
        <w:rPr>
          <w:sz w:val="18"/>
          <w:szCs w:val="18"/>
        </w:rPr>
        <w:t xml:space="preserve">, Jack “Reel Bad Arabs: How Hollywood Vilifies a People” </w:t>
      </w:r>
      <w:r w:rsidRPr="00731B8B">
        <w:rPr>
          <w:i/>
          <w:sz w:val="18"/>
          <w:szCs w:val="18"/>
        </w:rPr>
        <w:t xml:space="preserve">Annals of the American Academy of Political and Social Science, </w:t>
      </w:r>
      <w:r w:rsidRPr="00731B8B">
        <w:rPr>
          <w:sz w:val="18"/>
          <w:szCs w:val="18"/>
        </w:rPr>
        <w:t>Vol. 588, Islam: Enduring Myths and Changing Realities (Jul., 2003), pp. 171-193</w:t>
      </w:r>
    </w:p>
    <w:p w14:paraId="6958FBEA" w14:textId="77777777" w:rsidR="00B05263" w:rsidRPr="00731B8B" w:rsidRDefault="00B05263" w:rsidP="00B05263">
      <w:pPr>
        <w:ind w:left="560"/>
        <w:rPr>
          <w:sz w:val="18"/>
          <w:szCs w:val="18"/>
        </w:rPr>
      </w:pPr>
    </w:p>
    <w:p w14:paraId="15C5259D" w14:textId="77777777" w:rsidR="00B05263" w:rsidRPr="00731B8B" w:rsidRDefault="00B05263" w:rsidP="00B05263">
      <w:pPr>
        <w:rPr>
          <w:b/>
          <w:sz w:val="22"/>
          <w:szCs w:val="22"/>
          <w:u w:val="single"/>
        </w:rPr>
      </w:pPr>
      <w:r w:rsidRPr="00731B8B">
        <w:rPr>
          <w:b/>
          <w:sz w:val="22"/>
          <w:szCs w:val="22"/>
          <w:u w:val="single"/>
        </w:rPr>
        <w:t xml:space="preserve">WEEK 13: </w:t>
      </w:r>
      <w:r w:rsidRPr="00731B8B">
        <w:rPr>
          <w:b/>
          <w:sz w:val="20"/>
          <w:u w:val="single"/>
        </w:rPr>
        <w:t>Monday 4/29, Wednesday 5/1</w:t>
      </w:r>
    </w:p>
    <w:p w14:paraId="4740B733" w14:textId="77777777" w:rsidR="00B05263" w:rsidRPr="00731B8B" w:rsidRDefault="00B05263" w:rsidP="00B05263">
      <w:pPr>
        <w:ind w:left="720"/>
        <w:rPr>
          <w:sz w:val="22"/>
          <w:szCs w:val="22"/>
          <w:u w:val="single"/>
        </w:rPr>
      </w:pPr>
      <w:r w:rsidRPr="00731B8B">
        <w:rPr>
          <w:b/>
          <w:i/>
          <w:sz w:val="22"/>
          <w:szCs w:val="22"/>
        </w:rPr>
        <w:t xml:space="preserve">Topics: </w:t>
      </w:r>
      <w:r w:rsidRPr="00731B8B">
        <w:rPr>
          <w:sz w:val="22"/>
          <w:szCs w:val="22"/>
        </w:rPr>
        <w:t>Traditional anthropological approaches vs. contemporary applications, sex &amp; sexuality, reproduction politics, Definitions of motherhood, family and marriage.</w:t>
      </w:r>
      <w:r w:rsidRPr="00731B8B">
        <w:rPr>
          <w:sz w:val="22"/>
          <w:szCs w:val="22"/>
          <w:u w:val="single"/>
        </w:rPr>
        <w:t xml:space="preserve">  </w:t>
      </w:r>
      <w:r w:rsidRPr="00731B8B">
        <w:rPr>
          <w:b/>
          <w:i/>
          <w:sz w:val="22"/>
          <w:szCs w:val="22"/>
        </w:rPr>
        <w:t>Themes</w:t>
      </w:r>
      <w:r w:rsidRPr="00731B8B">
        <w:rPr>
          <w:sz w:val="22"/>
          <w:szCs w:val="22"/>
        </w:rPr>
        <w:t>: Women’s Sphere --Filling in the gaps/reclaiming female domain (motherhood, family, domestic), sex &amp; sexuality &amp; gender roles.</w:t>
      </w:r>
    </w:p>
    <w:p w14:paraId="18C0FE17"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2"/>
          <w:szCs w:val="22"/>
        </w:rPr>
      </w:pPr>
      <w:r w:rsidRPr="00731B8B">
        <w:rPr>
          <w:b/>
          <w:i/>
          <w:sz w:val="22"/>
          <w:szCs w:val="22"/>
        </w:rPr>
        <w:sym w:font="Zapf Dingbats" w:char="F02E"/>
      </w:r>
      <w:r w:rsidRPr="00731B8B">
        <w:rPr>
          <w:b/>
          <w:i/>
          <w:sz w:val="22"/>
          <w:szCs w:val="22"/>
        </w:rPr>
        <w:t xml:space="preserve"> Mandatory Reading Assignment:</w:t>
      </w:r>
      <w:r w:rsidRPr="00731B8B">
        <w:rPr>
          <w:sz w:val="22"/>
          <w:szCs w:val="22"/>
        </w:rPr>
        <w:t xml:space="preserve">  </w:t>
      </w:r>
    </w:p>
    <w:p w14:paraId="3EE074AC" w14:textId="77777777" w:rsidR="00B05263" w:rsidRDefault="00B05263" w:rsidP="00B05263">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31B8B">
        <w:rPr>
          <w:sz w:val="22"/>
          <w:szCs w:val="22"/>
        </w:rPr>
        <w:t xml:space="preserve">“Reproducing Gender and Difference” </w:t>
      </w:r>
      <w:proofErr w:type="spellStart"/>
      <w:r w:rsidRPr="00731B8B">
        <w:rPr>
          <w:sz w:val="22"/>
          <w:szCs w:val="22"/>
        </w:rPr>
        <w:t>Ch</w:t>
      </w:r>
      <w:proofErr w:type="spellEnd"/>
      <w:r w:rsidRPr="00731B8B">
        <w:rPr>
          <w:sz w:val="22"/>
          <w:szCs w:val="22"/>
        </w:rPr>
        <w:t xml:space="preserve"> 11 (G &amp; D) </w:t>
      </w:r>
    </w:p>
    <w:p w14:paraId="43E8CCCA" w14:textId="77777777" w:rsidR="00B05263" w:rsidRPr="00731B8B" w:rsidRDefault="00B05263" w:rsidP="00B05263">
      <w:pPr>
        <w:numPr>
          <w:ilvl w:val="0"/>
          <w:numId w:val="10"/>
        </w:numPr>
        <w:rPr>
          <w:sz w:val="18"/>
          <w:szCs w:val="18"/>
        </w:rPr>
      </w:pPr>
      <w:proofErr w:type="spellStart"/>
      <w:r w:rsidRPr="00731B8B">
        <w:rPr>
          <w:sz w:val="18"/>
          <w:szCs w:val="18"/>
        </w:rPr>
        <w:t>Hondagneu</w:t>
      </w:r>
      <w:proofErr w:type="spellEnd"/>
      <w:r w:rsidRPr="00731B8B">
        <w:rPr>
          <w:sz w:val="18"/>
          <w:szCs w:val="18"/>
        </w:rPr>
        <w:t xml:space="preserve">-Sotelo and Ernestine Avila “I’m here but I’m there”: The meanings of Latina Transnational Motherhood” in </w:t>
      </w:r>
      <w:r w:rsidRPr="00731B8B">
        <w:rPr>
          <w:i/>
          <w:sz w:val="18"/>
          <w:szCs w:val="18"/>
        </w:rPr>
        <w:t>Gender and Society</w:t>
      </w:r>
      <w:r w:rsidRPr="00731B8B">
        <w:rPr>
          <w:sz w:val="18"/>
          <w:szCs w:val="18"/>
        </w:rPr>
        <w:t xml:space="preserve"> Vol. 11, No. 5 (Oct. 1997), pp. 548-571.</w:t>
      </w:r>
    </w:p>
    <w:p w14:paraId="55054736"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40"/>
        <w:rPr>
          <w:sz w:val="22"/>
          <w:szCs w:val="22"/>
        </w:rPr>
      </w:pPr>
    </w:p>
    <w:p w14:paraId="4689B6B0" w14:textId="77777777" w:rsidR="00B05263" w:rsidRPr="00731B8B" w:rsidRDefault="00B05263" w:rsidP="00B05263">
      <w:pPr>
        <w:ind w:left="1680"/>
        <w:rPr>
          <w:sz w:val="22"/>
          <w:szCs w:val="22"/>
        </w:rPr>
      </w:pPr>
      <w:r w:rsidRPr="00731B8B">
        <w:rPr>
          <w:sz w:val="22"/>
          <w:szCs w:val="22"/>
        </w:rPr>
        <w:t>POSTER HOMEWORK: Hand in your bibliography</w:t>
      </w:r>
    </w:p>
    <w:p w14:paraId="2C325023" w14:textId="77777777" w:rsidR="00B05263" w:rsidRPr="00731B8B" w:rsidRDefault="00B05263" w:rsidP="00B05263">
      <w:pPr>
        <w:ind w:left="1680"/>
        <w:rPr>
          <w:sz w:val="22"/>
          <w:szCs w:val="22"/>
        </w:rPr>
      </w:pPr>
    </w:p>
    <w:p w14:paraId="21390C29" w14:textId="77777777" w:rsidR="00B05263" w:rsidRPr="00731B8B" w:rsidRDefault="00B05263" w:rsidP="00B05263">
      <w:pPr>
        <w:ind w:left="1680"/>
        <w:rPr>
          <w:sz w:val="18"/>
          <w:szCs w:val="18"/>
        </w:rPr>
      </w:pPr>
      <w:r w:rsidRPr="00731B8B">
        <w:rPr>
          <w:sz w:val="18"/>
          <w:szCs w:val="18"/>
        </w:rPr>
        <w:t xml:space="preserve">Optional Reading (Available on JSTOR): </w:t>
      </w:r>
    </w:p>
    <w:p w14:paraId="24943246" w14:textId="77777777" w:rsidR="00B05263" w:rsidRPr="00731B8B" w:rsidRDefault="00B05263" w:rsidP="00B05263">
      <w:pPr>
        <w:ind w:left="1680"/>
        <w:rPr>
          <w:sz w:val="18"/>
          <w:szCs w:val="18"/>
        </w:rPr>
      </w:pPr>
      <w:r w:rsidRPr="00731B8B">
        <w:rPr>
          <w:sz w:val="18"/>
          <w:szCs w:val="18"/>
        </w:rPr>
        <w:t xml:space="preserve">1) Greenstein, Theodore “Husband’s Participation in Domestic Labor: Interactive Effects of Wives and Husband’s Gender Ideologies” in </w:t>
      </w:r>
      <w:r w:rsidRPr="00731B8B">
        <w:rPr>
          <w:i/>
          <w:sz w:val="18"/>
          <w:szCs w:val="18"/>
        </w:rPr>
        <w:t>Journal of Marriage and Family</w:t>
      </w:r>
      <w:r w:rsidRPr="00731B8B">
        <w:rPr>
          <w:sz w:val="18"/>
          <w:szCs w:val="18"/>
        </w:rPr>
        <w:t xml:space="preserve"> Vol. 58, No. 3 (Aug 1996) pp. 585-595.</w:t>
      </w:r>
    </w:p>
    <w:p w14:paraId="645975CE" w14:textId="77777777" w:rsidR="00B05263" w:rsidRPr="00731B8B" w:rsidRDefault="00B05263" w:rsidP="00B05263">
      <w:pPr>
        <w:ind w:left="1680"/>
        <w:rPr>
          <w:sz w:val="18"/>
          <w:szCs w:val="18"/>
        </w:rPr>
      </w:pPr>
    </w:p>
    <w:p w14:paraId="57093986" w14:textId="77777777" w:rsidR="00B05263" w:rsidRPr="00731B8B" w:rsidRDefault="00B05263" w:rsidP="00B05263">
      <w:pPr>
        <w:rPr>
          <w:sz w:val="22"/>
          <w:szCs w:val="22"/>
        </w:rPr>
      </w:pPr>
    </w:p>
    <w:p w14:paraId="17F0B3C8" w14:textId="77777777" w:rsidR="00B05263" w:rsidRPr="00731B8B" w:rsidRDefault="00B05263" w:rsidP="00B05263">
      <w:pPr>
        <w:rPr>
          <w:b/>
          <w:sz w:val="22"/>
          <w:szCs w:val="22"/>
          <w:u w:val="single"/>
        </w:rPr>
      </w:pPr>
      <w:r w:rsidRPr="00731B8B">
        <w:rPr>
          <w:b/>
          <w:sz w:val="22"/>
          <w:szCs w:val="22"/>
          <w:u w:val="single"/>
        </w:rPr>
        <w:t xml:space="preserve">WEEK 14: </w:t>
      </w:r>
      <w:r w:rsidRPr="00731B8B">
        <w:rPr>
          <w:b/>
          <w:sz w:val="20"/>
          <w:u w:val="single"/>
        </w:rPr>
        <w:t>Monday 5/6, Wednesday 5/8</w:t>
      </w:r>
      <w:r w:rsidRPr="00731B8B">
        <w:rPr>
          <w:b/>
          <w:sz w:val="22"/>
          <w:szCs w:val="22"/>
          <w:u w:val="single"/>
        </w:rPr>
        <w:t>, Finish up lectures, allow time for poster presentation preparations.</w:t>
      </w:r>
    </w:p>
    <w:p w14:paraId="082DBAEE" w14:textId="77777777" w:rsidR="00B05263" w:rsidRPr="00731B8B"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D68E392" w14:textId="77777777" w:rsidR="00B05263" w:rsidRPr="00731B8B" w:rsidRDefault="00B05263" w:rsidP="00B05263">
      <w:pPr>
        <w:rPr>
          <w:b/>
          <w:i/>
          <w:sz w:val="20"/>
          <w:u w:val="single"/>
        </w:rPr>
      </w:pPr>
      <w:r w:rsidRPr="00731B8B">
        <w:rPr>
          <w:b/>
          <w:sz w:val="22"/>
          <w:szCs w:val="22"/>
          <w:u w:val="single"/>
        </w:rPr>
        <w:t xml:space="preserve">WEEK 15: </w:t>
      </w:r>
      <w:r w:rsidRPr="00731B8B">
        <w:rPr>
          <w:b/>
          <w:sz w:val="20"/>
          <w:u w:val="single"/>
        </w:rPr>
        <w:t>Monday 5/13, Wednesday 5/15</w:t>
      </w:r>
      <w:r w:rsidRPr="00731B8B">
        <w:rPr>
          <w:b/>
          <w:i/>
          <w:sz w:val="20"/>
          <w:u w:val="single"/>
        </w:rPr>
        <w:t xml:space="preserve"> (Attendance is mandatory) </w:t>
      </w:r>
      <w:r w:rsidRPr="00731B8B">
        <w:rPr>
          <w:b/>
          <w:sz w:val="22"/>
          <w:szCs w:val="22"/>
          <w:u w:val="single"/>
        </w:rPr>
        <w:t xml:space="preserve">: </w:t>
      </w:r>
      <w:r w:rsidRPr="00731B8B">
        <w:rPr>
          <w:b/>
          <w:sz w:val="22"/>
          <w:szCs w:val="22"/>
        </w:rPr>
        <w:t>Group Poster Presentations</w:t>
      </w:r>
    </w:p>
    <w:p w14:paraId="1BEF5133" w14:textId="77777777" w:rsidR="00B05263" w:rsidRPr="00731B8B" w:rsidRDefault="00B05263" w:rsidP="00B05263">
      <w:pPr>
        <w:ind w:left="720"/>
        <w:rPr>
          <w:sz w:val="20"/>
          <w:szCs w:val="20"/>
        </w:rPr>
      </w:pPr>
      <w:r w:rsidRPr="00731B8B">
        <w:rPr>
          <w:b/>
          <w:i/>
          <w:sz w:val="20"/>
          <w:szCs w:val="20"/>
        </w:rPr>
        <w:t>GROUP PRESENTATION ON MONDAY:  Posters that investigate cultural patterns in order to explore the affect . . .</w:t>
      </w:r>
    </w:p>
    <w:p w14:paraId="470AE05A" w14:textId="77777777" w:rsidR="00B05263" w:rsidRPr="00731B8B" w:rsidRDefault="00B05263" w:rsidP="00B05263">
      <w:pPr>
        <w:ind w:left="1440"/>
        <w:rPr>
          <w:sz w:val="20"/>
          <w:szCs w:val="20"/>
        </w:rPr>
      </w:pPr>
      <w:r w:rsidRPr="00731B8B">
        <w:rPr>
          <w:sz w:val="20"/>
          <w:szCs w:val="20"/>
        </w:rPr>
        <w:t xml:space="preserve">1.  . . . on Women’s Spheres. Group 1 </w:t>
      </w:r>
    </w:p>
    <w:p w14:paraId="074DB9D6" w14:textId="77777777" w:rsidR="00B05263" w:rsidRPr="00731B8B" w:rsidRDefault="00B05263" w:rsidP="00B05263">
      <w:pPr>
        <w:ind w:left="1440"/>
        <w:rPr>
          <w:sz w:val="20"/>
          <w:szCs w:val="20"/>
        </w:rPr>
      </w:pPr>
      <w:r w:rsidRPr="00731B8B">
        <w:rPr>
          <w:sz w:val="20"/>
          <w:szCs w:val="20"/>
        </w:rPr>
        <w:t>2.  . . . on Constructions of identity. Group 2</w:t>
      </w:r>
    </w:p>
    <w:p w14:paraId="4BDEF1C0" w14:textId="77777777" w:rsidR="00B05263" w:rsidRPr="00731B8B" w:rsidRDefault="00B05263" w:rsidP="00B05263">
      <w:pPr>
        <w:ind w:left="720"/>
        <w:rPr>
          <w:b/>
          <w:sz w:val="20"/>
          <w:szCs w:val="20"/>
        </w:rPr>
      </w:pPr>
    </w:p>
    <w:p w14:paraId="42ED36A1" w14:textId="77777777" w:rsidR="00B05263" w:rsidRPr="00731B8B" w:rsidRDefault="00B05263" w:rsidP="00B05263">
      <w:pPr>
        <w:ind w:left="720"/>
        <w:rPr>
          <w:b/>
          <w:i/>
          <w:sz w:val="20"/>
          <w:szCs w:val="20"/>
        </w:rPr>
      </w:pPr>
      <w:r w:rsidRPr="00731B8B">
        <w:rPr>
          <w:b/>
          <w:i/>
          <w:sz w:val="20"/>
          <w:szCs w:val="20"/>
        </w:rPr>
        <w:t>GROUP PRESENTATION ON WEDNESDAY:</w:t>
      </w:r>
    </w:p>
    <w:p w14:paraId="21559D33" w14:textId="77777777" w:rsidR="00B05263" w:rsidRPr="00731B8B" w:rsidRDefault="00B05263" w:rsidP="00B05263">
      <w:pPr>
        <w:ind w:left="1440"/>
        <w:rPr>
          <w:sz w:val="20"/>
          <w:szCs w:val="20"/>
        </w:rPr>
      </w:pPr>
      <w:r w:rsidRPr="00731B8B">
        <w:rPr>
          <w:sz w:val="20"/>
          <w:szCs w:val="20"/>
        </w:rPr>
        <w:t xml:space="preserve">3.   . . . on cultural expressions. Group 3 </w:t>
      </w:r>
    </w:p>
    <w:p w14:paraId="6C7C77C7" w14:textId="77777777" w:rsidR="00B05263" w:rsidRPr="00731B8B" w:rsidRDefault="00B05263" w:rsidP="00B05263">
      <w:pPr>
        <w:ind w:left="1440"/>
        <w:rPr>
          <w:sz w:val="20"/>
          <w:szCs w:val="20"/>
        </w:rPr>
      </w:pPr>
      <w:r w:rsidRPr="00731B8B">
        <w:rPr>
          <w:sz w:val="20"/>
          <w:szCs w:val="20"/>
        </w:rPr>
        <w:t>4.   . . . on understandings of Nature/Nurture debate. Group 4</w:t>
      </w:r>
    </w:p>
    <w:p w14:paraId="7E0C0DB7" w14:textId="77777777" w:rsidR="00B05263" w:rsidRPr="00731B8B" w:rsidRDefault="00B05263" w:rsidP="00B05263">
      <w:pPr>
        <w:ind w:left="720"/>
        <w:rPr>
          <w:b/>
          <w:sz w:val="22"/>
          <w:szCs w:val="22"/>
          <w:u w:val="single"/>
        </w:rPr>
      </w:pPr>
    </w:p>
    <w:p w14:paraId="2F773292" w14:textId="77777777" w:rsidR="00B05263" w:rsidRPr="00731B8B" w:rsidRDefault="00B05263" w:rsidP="00B05263">
      <w:pPr>
        <w:rPr>
          <w:b/>
          <w:sz w:val="20"/>
          <w:u w:val="single"/>
        </w:rPr>
      </w:pPr>
      <w:r w:rsidRPr="00731B8B">
        <w:rPr>
          <w:b/>
          <w:sz w:val="20"/>
          <w:u w:val="single"/>
        </w:rPr>
        <w:t>WEEK 16: FINALS 5/17-23</w:t>
      </w:r>
    </w:p>
    <w:p w14:paraId="0ADBE615" w14:textId="77777777" w:rsidR="00B05263" w:rsidRPr="00731B8B" w:rsidRDefault="00B05263" w:rsidP="00B05263">
      <w:pPr>
        <w:rPr>
          <w:b/>
          <w:sz w:val="20"/>
          <w:u w:val="single"/>
        </w:rPr>
      </w:pPr>
      <w:r w:rsidRPr="00731B8B">
        <w:rPr>
          <w:b/>
          <w:sz w:val="20"/>
          <w:u w:val="single"/>
        </w:rPr>
        <w:t>*Final Exam for this class Monday May 20, 2013</w:t>
      </w:r>
    </w:p>
    <w:p w14:paraId="31165B58" w14:textId="77777777" w:rsidR="00B05263" w:rsidRPr="00731B8B" w:rsidRDefault="00B05263" w:rsidP="00B05263">
      <w:pPr>
        <w:rPr>
          <w:rFonts w:eastAsia="MS Mincho"/>
          <w:sz w:val="22"/>
          <w:szCs w:val="22"/>
        </w:rPr>
      </w:pPr>
    </w:p>
    <w:p w14:paraId="41BAFCC9" w14:textId="77777777" w:rsidR="00B05263" w:rsidRPr="00731B8B" w:rsidRDefault="00B05263" w:rsidP="00B05263">
      <w:pPr>
        <w:rPr>
          <w:rFonts w:eastAsia="MS Mincho"/>
          <w:b/>
          <w:sz w:val="22"/>
          <w:szCs w:val="22"/>
        </w:rPr>
      </w:pPr>
      <w:r w:rsidRPr="00731B8B">
        <w:rPr>
          <w:rFonts w:eastAsia="MS Mincho"/>
          <w:b/>
          <w:sz w:val="22"/>
          <w:szCs w:val="22"/>
        </w:rPr>
        <w:t>COURSE INTENDED LEARNING OUTCOMES/ASSESSMENT METHODS</w:t>
      </w:r>
    </w:p>
    <w:p w14:paraId="3D807F3D" w14:textId="77777777" w:rsidR="00B05263" w:rsidRPr="00731B8B" w:rsidRDefault="00B05263" w:rsidP="00B05263">
      <w:pPr>
        <w:rPr>
          <w:rFonts w:eastAsia="MS Mincho"/>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4414"/>
      </w:tblGrid>
      <w:tr w:rsidR="00B05263" w:rsidRPr="00731B8B" w14:paraId="4B7434B0" w14:textId="77777777" w:rsidTr="00880BF3">
        <w:tc>
          <w:tcPr>
            <w:tcW w:w="5220" w:type="dxa"/>
            <w:shd w:val="clear" w:color="auto" w:fill="auto"/>
          </w:tcPr>
          <w:p w14:paraId="059E274C" w14:textId="77777777" w:rsidR="00B05263" w:rsidRPr="00731B8B" w:rsidRDefault="00B05263" w:rsidP="00880BF3">
            <w:pPr>
              <w:rPr>
                <w:rFonts w:eastAsia="MS Mincho"/>
                <w:b/>
                <w:sz w:val="16"/>
                <w:szCs w:val="16"/>
              </w:rPr>
            </w:pPr>
            <w:r w:rsidRPr="00731B8B">
              <w:rPr>
                <w:rFonts w:eastAsia="MS Mincho"/>
                <w:b/>
                <w:sz w:val="16"/>
                <w:szCs w:val="16"/>
              </w:rPr>
              <w:t>LEARNING OUTCOMES</w:t>
            </w:r>
          </w:p>
        </w:tc>
        <w:tc>
          <w:tcPr>
            <w:tcW w:w="5220" w:type="dxa"/>
            <w:shd w:val="clear" w:color="auto" w:fill="auto"/>
          </w:tcPr>
          <w:p w14:paraId="1F5643D0" w14:textId="77777777" w:rsidR="00B05263" w:rsidRPr="00731B8B" w:rsidRDefault="00B05263" w:rsidP="00880BF3">
            <w:pPr>
              <w:rPr>
                <w:rFonts w:eastAsia="MS Mincho"/>
                <w:b/>
                <w:sz w:val="16"/>
                <w:szCs w:val="16"/>
              </w:rPr>
            </w:pPr>
            <w:r w:rsidRPr="00731B8B">
              <w:rPr>
                <w:rFonts w:eastAsia="MS Mincho"/>
                <w:b/>
                <w:sz w:val="16"/>
                <w:szCs w:val="16"/>
              </w:rPr>
              <w:t>ASSESSMENT METHODS</w:t>
            </w:r>
          </w:p>
        </w:tc>
      </w:tr>
      <w:tr w:rsidR="00B05263" w:rsidRPr="00731B8B" w14:paraId="608A7625" w14:textId="77777777" w:rsidTr="00880BF3">
        <w:tc>
          <w:tcPr>
            <w:tcW w:w="5220" w:type="dxa"/>
            <w:shd w:val="clear" w:color="auto" w:fill="auto"/>
          </w:tcPr>
          <w:p w14:paraId="441631A2" w14:textId="77777777" w:rsidR="00B05263" w:rsidRPr="00731B8B" w:rsidRDefault="00B05263" w:rsidP="00880BF3">
            <w:pPr>
              <w:rPr>
                <w:rFonts w:eastAsia="MS Mincho"/>
                <w:b/>
                <w:sz w:val="16"/>
                <w:szCs w:val="16"/>
              </w:rPr>
            </w:pPr>
            <w:r w:rsidRPr="00731B8B">
              <w:rPr>
                <w:rFonts w:eastAsia="MS Mincho"/>
                <w:b/>
                <w:sz w:val="16"/>
                <w:szCs w:val="16"/>
              </w:rPr>
              <w:lastRenderedPageBreak/>
              <w:t xml:space="preserve">1. </w:t>
            </w:r>
            <w:r w:rsidRPr="00731B8B">
              <w:rPr>
                <w:rFonts w:eastAsia="MS Mincho"/>
                <w:sz w:val="16"/>
                <w:szCs w:val="16"/>
              </w:rPr>
              <w:t>Have an understanding of Anthropological fieldwork</w:t>
            </w:r>
          </w:p>
        </w:tc>
        <w:tc>
          <w:tcPr>
            <w:tcW w:w="5220" w:type="dxa"/>
            <w:shd w:val="clear" w:color="auto" w:fill="auto"/>
          </w:tcPr>
          <w:p w14:paraId="227AEAB2" w14:textId="77777777" w:rsidR="00B05263" w:rsidRPr="00731B8B" w:rsidRDefault="00B05263" w:rsidP="00880BF3">
            <w:pPr>
              <w:rPr>
                <w:rFonts w:eastAsia="MS Mincho"/>
                <w:b/>
                <w:sz w:val="16"/>
                <w:szCs w:val="16"/>
              </w:rPr>
            </w:pPr>
            <w:r w:rsidRPr="00731B8B">
              <w:rPr>
                <w:rFonts w:eastAsia="MS Mincho"/>
                <w:b/>
                <w:sz w:val="16"/>
                <w:szCs w:val="16"/>
              </w:rPr>
              <w:t xml:space="preserve">1. </w:t>
            </w:r>
            <w:r w:rsidRPr="00731B8B">
              <w:rPr>
                <w:rFonts w:eastAsia="MS Mincho"/>
                <w:sz w:val="16"/>
                <w:szCs w:val="16"/>
              </w:rPr>
              <w:t>Students design a research plan and explain their methodology in group poster project.</w:t>
            </w:r>
          </w:p>
        </w:tc>
      </w:tr>
      <w:tr w:rsidR="00B05263" w:rsidRPr="00731B8B" w14:paraId="38AB085A" w14:textId="77777777" w:rsidTr="00880BF3">
        <w:tc>
          <w:tcPr>
            <w:tcW w:w="5220" w:type="dxa"/>
            <w:shd w:val="clear" w:color="auto" w:fill="auto"/>
          </w:tcPr>
          <w:p w14:paraId="3AE34E38" w14:textId="77777777" w:rsidR="00B05263" w:rsidRPr="00731B8B" w:rsidRDefault="00B05263" w:rsidP="00880BF3">
            <w:pPr>
              <w:rPr>
                <w:rFonts w:eastAsia="MS Mincho"/>
                <w:b/>
                <w:sz w:val="16"/>
                <w:szCs w:val="16"/>
              </w:rPr>
            </w:pPr>
            <w:r w:rsidRPr="00731B8B">
              <w:rPr>
                <w:rFonts w:eastAsia="MS Mincho"/>
                <w:b/>
                <w:sz w:val="16"/>
                <w:szCs w:val="16"/>
              </w:rPr>
              <w:t xml:space="preserve">2.  </w:t>
            </w:r>
            <w:r w:rsidRPr="00731B8B">
              <w:rPr>
                <w:rFonts w:eastAsia="MS Mincho"/>
                <w:sz w:val="16"/>
                <w:szCs w:val="16"/>
              </w:rPr>
              <w:t>Able to articulate Anthropological themes and concepts used to analyze gender issues.</w:t>
            </w:r>
          </w:p>
          <w:p w14:paraId="3D3C9FF2" w14:textId="77777777" w:rsidR="00B05263" w:rsidRPr="00731B8B" w:rsidRDefault="00B05263" w:rsidP="00880BF3">
            <w:pPr>
              <w:rPr>
                <w:rFonts w:eastAsia="MS Mincho"/>
                <w:b/>
                <w:sz w:val="16"/>
                <w:szCs w:val="16"/>
              </w:rPr>
            </w:pPr>
          </w:p>
        </w:tc>
        <w:tc>
          <w:tcPr>
            <w:tcW w:w="5220" w:type="dxa"/>
            <w:shd w:val="clear" w:color="auto" w:fill="auto"/>
          </w:tcPr>
          <w:p w14:paraId="59D0EC71" w14:textId="77777777" w:rsidR="00B05263" w:rsidRPr="00731B8B" w:rsidRDefault="00B05263" w:rsidP="00880BF3">
            <w:pPr>
              <w:rPr>
                <w:rFonts w:eastAsia="MS Mincho"/>
                <w:sz w:val="16"/>
                <w:szCs w:val="16"/>
              </w:rPr>
            </w:pPr>
            <w:r w:rsidRPr="00731B8B">
              <w:rPr>
                <w:rFonts w:eastAsia="MS Mincho"/>
                <w:b/>
                <w:sz w:val="16"/>
                <w:szCs w:val="16"/>
              </w:rPr>
              <w:t xml:space="preserve">2.  </w:t>
            </w:r>
            <w:r w:rsidRPr="00731B8B">
              <w:rPr>
                <w:rFonts w:eastAsia="MS Mincho"/>
                <w:sz w:val="16"/>
                <w:szCs w:val="16"/>
              </w:rPr>
              <w:t>Students apply the themes and concepts of the course to a group poster presentation.  Students must apply the main thesis or theme from 3 of the articles from the assigned reading to their analysis. Exam essays test ability to articulate themes and concepts.</w:t>
            </w:r>
          </w:p>
          <w:p w14:paraId="3F0B899C" w14:textId="77777777" w:rsidR="00B05263" w:rsidRPr="00731B8B" w:rsidRDefault="00B05263" w:rsidP="00880BF3">
            <w:pPr>
              <w:rPr>
                <w:rFonts w:eastAsia="MS Mincho"/>
                <w:b/>
                <w:sz w:val="16"/>
                <w:szCs w:val="16"/>
              </w:rPr>
            </w:pPr>
          </w:p>
        </w:tc>
      </w:tr>
      <w:tr w:rsidR="00B05263" w:rsidRPr="00731B8B" w14:paraId="38BFE330" w14:textId="77777777" w:rsidTr="00880BF3">
        <w:tc>
          <w:tcPr>
            <w:tcW w:w="5220" w:type="dxa"/>
            <w:shd w:val="clear" w:color="auto" w:fill="auto"/>
          </w:tcPr>
          <w:p w14:paraId="146C4701" w14:textId="77777777" w:rsidR="00B05263" w:rsidRPr="00731B8B" w:rsidRDefault="00B05263" w:rsidP="00880BF3">
            <w:pPr>
              <w:rPr>
                <w:rFonts w:eastAsia="MS Mincho"/>
                <w:sz w:val="16"/>
                <w:szCs w:val="16"/>
              </w:rPr>
            </w:pPr>
            <w:r w:rsidRPr="00731B8B">
              <w:rPr>
                <w:rFonts w:eastAsia="MS Mincho"/>
                <w:b/>
                <w:sz w:val="16"/>
                <w:szCs w:val="16"/>
              </w:rPr>
              <w:t xml:space="preserve">3.  </w:t>
            </w:r>
            <w:r w:rsidRPr="00731B8B">
              <w:rPr>
                <w:rFonts w:eastAsia="MS Mincho"/>
                <w:sz w:val="16"/>
                <w:szCs w:val="16"/>
              </w:rPr>
              <w:t>Have an</w:t>
            </w:r>
            <w:r w:rsidRPr="00731B8B">
              <w:rPr>
                <w:rFonts w:eastAsia="MS Mincho"/>
                <w:b/>
                <w:sz w:val="16"/>
                <w:szCs w:val="16"/>
              </w:rPr>
              <w:t xml:space="preserve"> </w:t>
            </w:r>
            <w:r w:rsidRPr="00731B8B">
              <w:rPr>
                <w:rFonts w:eastAsia="MS Mincho"/>
                <w:sz w:val="16"/>
                <w:szCs w:val="16"/>
              </w:rPr>
              <w:t>understanding of the key concepts in themes from the course (Nature (culture) or Nurture (biology), gender/sex, identity, power &amp; oppression, globalization, &amp; the female domain, etc.)</w:t>
            </w:r>
          </w:p>
          <w:p w14:paraId="18ECB0D5" w14:textId="77777777" w:rsidR="00B05263" w:rsidRPr="00731B8B" w:rsidRDefault="00B05263" w:rsidP="00880BF3">
            <w:pPr>
              <w:rPr>
                <w:rFonts w:eastAsia="MS Mincho"/>
                <w:b/>
                <w:sz w:val="16"/>
                <w:szCs w:val="16"/>
              </w:rPr>
            </w:pPr>
          </w:p>
        </w:tc>
        <w:tc>
          <w:tcPr>
            <w:tcW w:w="5220" w:type="dxa"/>
            <w:shd w:val="clear" w:color="auto" w:fill="auto"/>
          </w:tcPr>
          <w:p w14:paraId="4B488916" w14:textId="77777777" w:rsidR="00B05263" w:rsidRPr="00731B8B" w:rsidRDefault="00B05263" w:rsidP="00880BF3">
            <w:pPr>
              <w:rPr>
                <w:rFonts w:eastAsia="MS Mincho"/>
                <w:b/>
                <w:sz w:val="16"/>
                <w:szCs w:val="16"/>
              </w:rPr>
            </w:pPr>
            <w:r w:rsidRPr="00731B8B">
              <w:rPr>
                <w:rFonts w:eastAsia="MS Mincho"/>
                <w:b/>
                <w:sz w:val="16"/>
                <w:szCs w:val="16"/>
              </w:rPr>
              <w:t xml:space="preserve">3. </w:t>
            </w:r>
            <w:r w:rsidRPr="00731B8B">
              <w:rPr>
                <w:rFonts w:eastAsia="MS Mincho"/>
                <w:sz w:val="16"/>
                <w:szCs w:val="16"/>
              </w:rPr>
              <w:t>Questions on exams and themes applied to group project and exam essays</w:t>
            </w:r>
          </w:p>
        </w:tc>
      </w:tr>
      <w:tr w:rsidR="00B05263" w:rsidRPr="00731B8B" w14:paraId="1A8A4515" w14:textId="77777777" w:rsidTr="00880BF3">
        <w:tc>
          <w:tcPr>
            <w:tcW w:w="5220" w:type="dxa"/>
            <w:shd w:val="clear" w:color="auto" w:fill="auto"/>
          </w:tcPr>
          <w:p w14:paraId="347B8C3E" w14:textId="77777777" w:rsidR="00B05263" w:rsidRPr="00731B8B" w:rsidRDefault="00B05263" w:rsidP="00880BF3">
            <w:pPr>
              <w:rPr>
                <w:rFonts w:eastAsia="MS Mincho"/>
                <w:b/>
                <w:sz w:val="16"/>
                <w:szCs w:val="16"/>
              </w:rPr>
            </w:pPr>
            <w:r w:rsidRPr="00731B8B">
              <w:rPr>
                <w:rFonts w:eastAsia="MS Mincho"/>
                <w:b/>
                <w:sz w:val="16"/>
                <w:szCs w:val="16"/>
              </w:rPr>
              <w:t xml:space="preserve">4. </w:t>
            </w:r>
            <w:r w:rsidRPr="00731B8B">
              <w:rPr>
                <w:rFonts w:eastAsia="MS Mincho"/>
                <w:sz w:val="16"/>
                <w:szCs w:val="16"/>
              </w:rPr>
              <w:t>Have an understanding &amp; sensitivity for a variety of cultures constructions of gender.</w:t>
            </w:r>
          </w:p>
        </w:tc>
        <w:tc>
          <w:tcPr>
            <w:tcW w:w="5220" w:type="dxa"/>
            <w:shd w:val="clear" w:color="auto" w:fill="auto"/>
          </w:tcPr>
          <w:p w14:paraId="02BFFE45" w14:textId="77777777" w:rsidR="00B05263" w:rsidRPr="00731B8B" w:rsidRDefault="00B05263" w:rsidP="00880BF3">
            <w:pPr>
              <w:rPr>
                <w:rFonts w:eastAsia="MS Mincho"/>
                <w:b/>
                <w:sz w:val="16"/>
                <w:szCs w:val="16"/>
              </w:rPr>
            </w:pPr>
            <w:r w:rsidRPr="00731B8B">
              <w:rPr>
                <w:rFonts w:eastAsia="MS Mincho"/>
                <w:b/>
                <w:sz w:val="16"/>
                <w:szCs w:val="16"/>
              </w:rPr>
              <w:t xml:space="preserve">4.  </w:t>
            </w:r>
            <w:r w:rsidRPr="00731B8B">
              <w:rPr>
                <w:rFonts w:eastAsia="MS Mincho"/>
                <w:sz w:val="16"/>
                <w:szCs w:val="16"/>
              </w:rPr>
              <w:t>Essay questions on exams, class discussions, and projects.</w:t>
            </w:r>
          </w:p>
        </w:tc>
      </w:tr>
    </w:tbl>
    <w:p w14:paraId="4588E9F5" w14:textId="77777777" w:rsidR="00B05263" w:rsidRPr="00731B8B" w:rsidRDefault="00B05263" w:rsidP="00B05263">
      <w:pPr>
        <w:rPr>
          <w:rFonts w:eastAsia="MS Mincho"/>
          <w:b/>
          <w:sz w:val="16"/>
          <w:szCs w:val="16"/>
        </w:rPr>
      </w:pPr>
    </w:p>
    <w:p w14:paraId="308436BE" w14:textId="77777777" w:rsidR="00B05263" w:rsidRDefault="00B05263" w:rsidP="00B05263">
      <w:pPr>
        <w:rPr>
          <w:rFonts w:ascii="Times" w:eastAsia="MS Mincho" w:hAnsi="Times"/>
          <w:b/>
        </w:rPr>
      </w:pPr>
    </w:p>
    <w:p w14:paraId="5B34EF96" w14:textId="77777777" w:rsidR="00B05263" w:rsidRPr="00B4763D" w:rsidRDefault="00B05263" w:rsidP="00B05263">
      <w:pPr>
        <w:rPr>
          <w:rFonts w:ascii="Times" w:eastAsia="MS Mincho" w:hAnsi="Times"/>
          <w:b/>
          <w:sz w:val="16"/>
          <w:szCs w:val="16"/>
        </w:rPr>
      </w:pPr>
      <w:r w:rsidRPr="00B4763D">
        <w:rPr>
          <w:rFonts w:ascii="Times" w:eastAsia="MS Mincho" w:hAnsi="Times"/>
          <w:b/>
          <w:sz w:val="16"/>
          <w:szCs w:val="16"/>
        </w:rPr>
        <w:t>GENERAL EDUCATION LEARNING OUTCOMES/ASSESSMENT METHODS</w:t>
      </w:r>
    </w:p>
    <w:p w14:paraId="18D84229" w14:textId="77777777" w:rsidR="00B05263" w:rsidRPr="00B4763D" w:rsidRDefault="00B05263" w:rsidP="00B05263">
      <w:pPr>
        <w:rPr>
          <w:rFonts w:ascii="Times" w:eastAsia="MS Mincho" w:hAnsi="Times"/>
          <w:b/>
          <w:sz w:val="16"/>
          <w:szCs w:val="16"/>
        </w:rPr>
      </w:pPr>
    </w:p>
    <w:tbl>
      <w:tblPr>
        <w:tblStyle w:val="TableGrid"/>
        <w:tblW w:w="0" w:type="auto"/>
        <w:tblLook w:val="04A0" w:firstRow="1" w:lastRow="0" w:firstColumn="1" w:lastColumn="0" w:noHBand="0" w:noVBand="1"/>
      </w:tblPr>
      <w:tblGrid>
        <w:gridCol w:w="4457"/>
        <w:gridCol w:w="4399"/>
      </w:tblGrid>
      <w:tr w:rsidR="00B05263" w:rsidRPr="00B4763D" w14:paraId="34E790DA" w14:textId="77777777" w:rsidTr="00880BF3">
        <w:tc>
          <w:tcPr>
            <w:tcW w:w="5508" w:type="dxa"/>
          </w:tcPr>
          <w:p w14:paraId="3B6ECB41"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LEARNING OUTCOMES</w:t>
            </w:r>
          </w:p>
        </w:tc>
        <w:tc>
          <w:tcPr>
            <w:tcW w:w="5508" w:type="dxa"/>
          </w:tcPr>
          <w:p w14:paraId="24784479"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ASSESSMENT METHODS</w:t>
            </w:r>
          </w:p>
        </w:tc>
      </w:tr>
      <w:tr w:rsidR="00B05263" w:rsidRPr="00B4763D" w14:paraId="0311A6D9" w14:textId="77777777" w:rsidTr="00880BF3">
        <w:tc>
          <w:tcPr>
            <w:tcW w:w="5508" w:type="dxa"/>
          </w:tcPr>
          <w:p w14:paraId="32ACCC32"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 xml:space="preserve">1. </w:t>
            </w:r>
            <w:r w:rsidRPr="00B4763D">
              <w:rPr>
                <w:rFonts w:ascii="Times" w:eastAsia="MS Mincho" w:hAnsi="Times"/>
                <w:sz w:val="16"/>
                <w:szCs w:val="16"/>
              </w:rPr>
              <w:t xml:space="preserve">KNOWLEDGE:  Breadth of knowledge for study of cultural diverse values, ethical principles of various cultures, understandings of gender, and anthropological research methods. </w:t>
            </w:r>
          </w:p>
        </w:tc>
        <w:tc>
          <w:tcPr>
            <w:tcW w:w="5508" w:type="dxa"/>
          </w:tcPr>
          <w:p w14:paraId="2A225B34" w14:textId="77777777" w:rsidR="00B05263" w:rsidRPr="00B4763D" w:rsidRDefault="00B05263" w:rsidP="00880BF3">
            <w:pPr>
              <w:rPr>
                <w:rFonts w:ascii="Times" w:eastAsia="MS Mincho" w:hAnsi="Times"/>
                <w:sz w:val="16"/>
                <w:szCs w:val="16"/>
              </w:rPr>
            </w:pPr>
            <w:r w:rsidRPr="00B4763D">
              <w:rPr>
                <w:rFonts w:ascii="Times" w:eastAsia="MS Mincho" w:hAnsi="Times"/>
                <w:b/>
                <w:sz w:val="16"/>
                <w:szCs w:val="16"/>
              </w:rPr>
              <w:t xml:space="preserve">1. </w:t>
            </w:r>
            <w:r w:rsidRPr="00B4763D">
              <w:rPr>
                <w:rFonts w:ascii="Times" w:eastAsia="MS Mincho" w:hAnsi="Times"/>
                <w:sz w:val="16"/>
                <w:szCs w:val="16"/>
              </w:rPr>
              <w:t>Project, questions on exams, in class activities &amp; exercises.</w:t>
            </w:r>
          </w:p>
        </w:tc>
      </w:tr>
      <w:tr w:rsidR="00B05263" w:rsidRPr="00B4763D" w14:paraId="69CB0A61" w14:textId="77777777" w:rsidTr="00880BF3">
        <w:tc>
          <w:tcPr>
            <w:tcW w:w="5508" w:type="dxa"/>
          </w:tcPr>
          <w:p w14:paraId="573A74D9"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2.</w:t>
            </w:r>
            <w:r w:rsidRPr="00B4763D">
              <w:rPr>
                <w:rFonts w:ascii="Times" w:eastAsia="MS Mincho" w:hAnsi="Times"/>
                <w:sz w:val="16"/>
                <w:szCs w:val="16"/>
              </w:rPr>
              <w:t xml:space="preserve"> SKILLS:  </w:t>
            </w:r>
            <w:r w:rsidRPr="00B4763D">
              <w:rPr>
                <w:rFonts w:ascii="Times" w:eastAsia="MS Mincho" w:hAnsi="Times"/>
                <w:i/>
                <w:sz w:val="16"/>
                <w:szCs w:val="16"/>
              </w:rPr>
              <w:t>Communication:</w:t>
            </w:r>
            <w:r w:rsidRPr="00B4763D">
              <w:rPr>
                <w:rFonts w:ascii="Times" w:eastAsia="MS Mincho" w:hAnsi="Times"/>
                <w:sz w:val="16"/>
                <w:szCs w:val="16"/>
              </w:rPr>
              <w:t xml:space="preserve"> Group projects encourage inter-group communication, oral presentations, and visual communication. </w:t>
            </w:r>
            <w:r w:rsidRPr="00B4763D">
              <w:rPr>
                <w:rFonts w:ascii="Times" w:eastAsia="MS Mincho" w:hAnsi="Times"/>
                <w:i/>
                <w:sz w:val="16"/>
                <w:szCs w:val="16"/>
              </w:rPr>
              <w:t xml:space="preserve"> Analysis</w:t>
            </w:r>
            <w:r w:rsidRPr="00B4763D">
              <w:rPr>
                <w:rFonts w:ascii="Times" w:eastAsia="MS Mincho" w:hAnsi="Times"/>
                <w:sz w:val="16"/>
                <w:szCs w:val="16"/>
              </w:rPr>
              <w:t>: Derive meaning from personal experience as well as gather information from observation of other cultural practices, develop thesis argument and analysis of anthropological topic, employ critical thinking and creativity.</w:t>
            </w:r>
          </w:p>
        </w:tc>
        <w:tc>
          <w:tcPr>
            <w:tcW w:w="5508" w:type="dxa"/>
          </w:tcPr>
          <w:p w14:paraId="78A19481"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 xml:space="preserve">2. </w:t>
            </w:r>
            <w:r w:rsidRPr="00B4763D">
              <w:rPr>
                <w:rFonts w:ascii="Times" w:eastAsia="MS Mincho" w:hAnsi="Times"/>
                <w:sz w:val="16"/>
                <w:szCs w:val="16"/>
              </w:rPr>
              <w:t>Project, questions on exams, in class activities &amp; exercises.</w:t>
            </w:r>
          </w:p>
        </w:tc>
      </w:tr>
      <w:tr w:rsidR="00B05263" w:rsidRPr="00B4763D" w14:paraId="69010887" w14:textId="77777777" w:rsidTr="00880BF3">
        <w:tc>
          <w:tcPr>
            <w:tcW w:w="5508" w:type="dxa"/>
          </w:tcPr>
          <w:p w14:paraId="2D5A0C46" w14:textId="77777777" w:rsidR="00B05263" w:rsidRPr="00B4763D" w:rsidRDefault="00B05263" w:rsidP="00880BF3">
            <w:pPr>
              <w:tabs>
                <w:tab w:val="left" w:pos="0"/>
              </w:tabs>
              <w:suppressAutoHyphens/>
              <w:rPr>
                <w:rFonts w:ascii="Times" w:eastAsia="MS Mincho" w:hAnsi="Times"/>
                <w:sz w:val="16"/>
                <w:szCs w:val="16"/>
              </w:rPr>
            </w:pPr>
            <w:r w:rsidRPr="00B4763D">
              <w:rPr>
                <w:rFonts w:ascii="Times" w:eastAsia="MS Mincho" w:hAnsi="Times"/>
                <w:b/>
                <w:sz w:val="16"/>
                <w:szCs w:val="16"/>
              </w:rPr>
              <w:t xml:space="preserve">3. </w:t>
            </w:r>
            <w:r w:rsidRPr="00B4763D">
              <w:rPr>
                <w:rFonts w:ascii="Times" w:eastAsia="MS Mincho" w:hAnsi="Times"/>
                <w:sz w:val="16"/>
                <w:szCs w:val="16"/>
              </w:rPr>
              <w:t xml:space="preserve">INTEGRATION: </w:t>
            </w:r>
            <w:r w:rsidRPr="00B4763D">
              <w:rPr>
                <w:rFonts w:ascii="Times" w:eastAsia="MS Mincho" w:hAnsi="Times"/>
                <w:i/>
                <w:sz w:val="16"/>
                <w:szCs w:val="16"/>
              </w:rPr>
              <w:t>Information literacies</w:t>
            </w:r>
            <w:r w:rsidRPr="00B4763D">
              <w:rPr>
                <w:rFonts w:ascii="Times" w:eastAsia="MS Mincho" w:hAnsi="Times"/>
                <w:sz w:val="16"/>
                <w:szCs w:val="16"/>
              </w:rPr>
              <w:t xml:space="preserve">: gather and interpret information from scholarly articles on their topic; </w:t>
            </w:r>
            <w:r w:rsidRPr="00B4763D">
              <w:rPr>
                <w:rFonts w:ascii="Times" w:eastAsia="MS Mincho" w:hAnsi="Times"/>
                <w:i/>
                <w:sz w:val="16"/>
                <w:szCs w:val="16"/>
              </w:rPr>
              <w:t>Integrate learning:</w:t>
            </w:r>
            <w:r w:rsidRPr="00B4763D">
              <w:rPr>
                <w:rFonts w:ascii="Times" w:eastAsia="MS Mincho" w:hAnsi="Times"/>
                <w:sz w:val="16"/>
                <w:szCs w:val="16"/>
              </w:rPr>
              <w:t xml:space="preserve"> Be able to apply concepts &amp; theories from course to real life situations.</w:t>
            </w:r>
          </w:p>
          <w:p w14:paraId="72959585" w14:textId="77777777" w:rsidR="00B05263" w:rsidRPr="00B4763D" w:rsidRDefault="00B05263" w:rsidP="00880BF3">
            <w:pPr>
              <w:rPr>
                <w:rFonts w:ascii="Times" w:eastAsia="MS Mincho" w:hAnsi="Times"/>
                <w:b/>
                <w:sz w:val="16"/>
                <w:szCs w:val="16"/>
              </w:rPr>
            </w:pPr>
          </w:p>
        </w:tc>
        <w:tc>
          <w:tcPr>
            <w:tcW w:w="5508" w:type="dxa"/>
          </w:tcPr>
          <w:p w14:paraId="6F960314"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 xml:space="preserve">3.  </w:t>
            </w:r>
            <w:r w:rsidRPr="00B4763D">
              <w:rPr>
                <w:rFonts w:ascii="Times" w:eastAsia="MS Mincho" w:hAnsi="Times"/>
                <w:sz w:val="16"/>
                <w:szCs w:val="16"/>
              </w:rPr>
              <w:t>Project, questions on exams, in class activities &amp; exercises.</w:t>
            </w:r>
          </w:p>
        </w:tc>
      </w:tr>
      <w:tr w:rsidR="00B05263" w:rsidRPr="00B4763D" w14:paraId="47B1C43C" w14:textId="77777777" w:rsidTr="00880BF3">
        <w:tc>
          <w:tcPr>
            <w:tcW w:w="5508" w:type="dxa"/>
          </w:tcPr>
          <w:p w14:paraId="67B12365" w14:textId="77777777" w:rsidR="00B05263" w:rsidRPr="00B4763D" w:rsidRDefault="00B05263" w:rsidP="00880BF3">
            <w:pPr>
              <w:rPr>
                <w:rFonts w:ascii="Times" w:eastAsia="MS Mincho" w:hAnsi="Times"/>
                <w:sz w:val="16"/>
                <w:szCs w:val="16"/>
              </w:rPr>
            </w:pPr>
            <w:r w:rsidRPr="00B4763D">
              <w:rPr>
                <w:rFonts w:ascii="Times" w:eastAsia="MS Mincho" w:hAnsi="Times"/>
                <w:sz w:val="16"/>
                <w:szCs w:val="16"/>
              </w:rPr>
              <w:t xml:space="preserve">4.VALUES, ETHICS, AND RELATIONSHIPS: </w:t>
            </w:r>
            <w:r w:rsidRPr="00B4763D">
              <w:rPr>
                <w:rFonts w:ascii="Times" w:eastAsia="MS Mincho" w:hAnsi="Times"/>
                <w:i/>
                <w:sz w:val="16"/>
                <w:szCs w:val="16"/>
              </w:rPr>
              <w:t>Professional Development</w:t>
            </w:r>
            <w:r w:rsidRPr="00B4763D">
              <w:rPr>
                <w:rFonts w:ascii="Times" w:eastAsia="MS Mincho" w:hAnsi="Times"/>
                <w:sz w:val="16"/>
                <w:szCs w:val="16"/>
              </w:rPr>
              <w:t xml:space="preserve"> work on team projects, </w:t>
            </w:r>
            <w:r w:rsidRPr="00B4763D">
              <w:rPr>
                <w:rFonts w:ascii="Times" w:eastAsia="MS Mincho" w:hAnsi="Times"/>
                <w:i/>
                <w:sz w:val="16"/>
                <w:szCs w:val="16"/>
              </w:rPr>
              <w:t>Ethics</w:t>
            </w:r>
            <w:r w:rsidRPr="00B4763D">
              <w:rPr>
                <w:rFonts w:ascii="Times" w:eastAsia="MS Mincho" w:hAnsi="Times"/>
                <w:sz w:val="16"/>
                <w:szCs w:val="16"/>
              </w:rPr>
              <w:t xml:space="preserve"> understand ethics of research methodology &amp; understanding of cultural differences, </w:t>
            </w:r>
            <w:r w:rsidRPr="00B4763D">
              <w:rPr>
                <w:rFonts w:ascii="Times" w:eastAsia="MS Mincho" w:hAnsi="Times"/>
                <w:i/>
                <w:sz w:val="16"/>
                <w:szCs w:val="16"/>
              </w:rPr>
              <w:t>Multicultural orientation</w:t>
            </w:r>
            <w:r w:rsidRPr="00B4763D">
              <w:rPr>
                <w:rFonts w:ascii="Times" w:eastAsia="MS Mincho" w:hAnsi="Times"/>
                <w:sz w:val="16"/>
                <w:szCs w:val="16"/>
              </w:rPr>
              <w:t xml:space="preserve"> Demonstrate cultural and global awareness and sensitivity (ethnocentrism &amp; cultural relativism).</w:t>
            </w:r>
          </w:p>
          <w:p w14:paraId="11A7B94E" w14:textId="77777777" w:rsidR="00B05263" w:rsidRPr="00B4763D" w:rsidRDefault="00B05263" w:rsidP="00880BF3">
            <w:pPr>
              <w:rPr>
                <w:rFonts w:ascii="Times" w:eastAsia="MS Mincho" w:hAnsi="Times"/>
                <w:b/>
                <w:sz w:val="16"/>
                <w:szCs w:val="16"/>
              </w:rPr>
            </w:pPr>
          </w:p>
        </w:tc>
        <w:tc>
          <w:tcPr>
            <w:tcW w:w="5508" w:type="dxa"/>
          </w:tcPr>
          <w:p w14:paraId="6A7C901E" w14:textId="77777777" w:rsidR="00B05263" w:rsidRPr="00B4763D" w:rsidRDefault="00B05263" w:rsidP="00880BF3">
            <w:pPr>
              <w:rPr>
                <w:rFonts w:ascii="Times" w:eastAsia="MS Mincho" w:hAnsi="Times"/>
                <w:b/>
                <w:sz w:val="16"/>
                <w:szCs w:val="16"/>
              </w:rPr>
            </w:pPr>
            <w:r w:rsidRPr="00B4763D">
              <w:rPr>
                <w:rFonts w:ascii="Times" w:eastAsia="MS Mincho" w:hAnsi="Times"/>
                <w:b/>
                <w:sz w:val="16"/>
                <w:szCs w:val="16"/>
              </w:rPr>
              <w:t xml:space="preserve">4. </w:t>
            </w:r>
            <w:r w:rsidRPr="00B4763D">
              <w:rPr>
                <w:rFonts w:ascii="Times" w:eastAsia="MS Mincho" w:hAnsi="Times"/>
                <w:sz w:val="16"/>
                <w:szCs w:val="16"/>
              </w:rPr>
              <w:t>Project, questions on exams, in class activities &amp; exercises.</w:t>
            </w:r>
          </w:p>
        </w:tc>
      </w:tr>
    </w:tbl>
    <w:p w14:paraId="09C21CDF" w14:textId="77777777" w:rsidR="00B05263" w:rsidRDefault="00B05263" w:rsidP="00B05263">
      <w:pPr>
        <w:rPr>
          <w:rFonts w:eastAsia="MS Mincho"/>
          <w:b/>
        </w:rPr>
      </w:pPr>
    </w:p>
    <w:p w14:paraId="76DA6024" w14:textId="77777777" w:rsidR="00B05263" w:rsidRDefault="00B05263" w:rsidP="00B05263">
      <w:pPr>
        <w:rPr>
          <w:rFonts w:eastAsia="MS Mincho"/>
          <w:b/>
        </w:rPr>
      </w:pPr>
    </w:p>
    <w:p w14:paraId="32A729B5" w14:textId="77777777" w:rsidR="00B05263" w:rsidRPr="0004134E" w:rsidRDefault="00B05263" w:rsidP="00B05263">
      <w:pPr>
        <w:rPr>
          <w:rFonts w:eastAsia="MS Mincho"/>
          <w:b/>
        </w:rPr>
      </w:pPr>
      <w:r w:rsidRPr="0004134E">
        <w:rPr>
          <w:rFonts w:eastAsia="MS Mincho"/>
          <w:b/>
        </w:rPr>
        <w:t>ASSIGNMENTS and other course requirements*</w:t>
      </w:r>
    </w:p>
    <w:p w14:paraId="51F7DC7F"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Students are expected to read all assigned materials in preparation for each class. Reading comprehension of the main thesis of each article is essential.  Several exams are given throughout the semester.  Students will work on a particular theme throughout the course and present a group poster at the end.  The final exam will consist of essay questions related to these theme projects.  Explicit details of these assignments will be handed out in class and posted on Blackboard. No late projects will be accepted leading to an automatic “F”.  Any form of cheating or plagiarism will result in an automatic “F” and a formal report to the college. (See Academic Integrity Statement below)</w:t>
      </w:r>
    </w:p>
    <w:p w14:paraId="2CD2C283" w14:textId="77777777" w:rsidR="00B05263" w:rsidRPr="0004134E" w:rsidRDefault="00B05263" w:rsidP="00B05263">
      <w:pPr>
        <w:rPr>
          <w:rFonts w:eastAsia="MS Mincho"/>
        </w:rPr>
      </w:pPr>
    </w:p>
    <w:p w14:paraId="2C7CF548" w14:textId="77777777" w:rsidR="00B05263" w:rsidRPr="0004134E" w:rsidRDefault="00B05263" w:rsidP="00B05263">
      <w:pPr>
        <w:rPr>
          <w:rFonts w:eastAsia="MS Mincho"/>
          <w:b/>
        </w:rPr>
      </w:pPr>
      <w:r w:rsidRPr="0004134E">
        <w:rPr>
          <w:rFonts w:eastAsia="MS Mincho"/>
          <w:b/>
        </w:rPr>
        <w:t>METHOD OF GRADING – elements and weight of factors determining students’ grade*</w:t>
      </w:r>
    </w:p>
    <w:p w14:paraId="50DA8EE4"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Attendance (arrive on time &amp; attend full course period): 5%</w:t>
      </w:r>
    </w:p>
    <w:p w14:paraId="6BA8A275"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Participation (raising hand and actively contributing to class discussion) 5%</w:t>
      </w:r>
    </w:p>
    <w:p w14:paraId="3F6D5658"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 xml:space="preserve">Group Peer Reviewed Poster Project (30%) </w:t>
      </w:r>
    </w:p>
    <w:p w14:paraId="609640EA"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Midterm tests (20 %) – there are NO MAKE-UPS.  You need a #2 pencil.</w:t>
      </w:r>
    </w:p>
    <w:p w14:paraId="7F452DC4"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t xml:space="preserve">Final exam (40%) – Essay (Ability to develop thesis, discuss articles, and themes &amp; </w:t>
      </w:r>
      <w:r w:rsidRPr="0004134E">
        <w:lastRenderedPageBreak/>
        <w:t>theories of course).</w:t>
      </w:r>
    </w:p>
    <w:p w14:paraId="1BF9B376" w14:textId="77777777" w:rsidR="00B05263" w:rsidRPr="0004134E" w:rsidRDefault="00B05263" w:rsidP="00B05263">
      <w:pPr>
        <w:rPr>
          <w:rFonts w:eastAsia="MS Mincho"/>
        </w:rPr>
      </w:pPr>
    </w:p>
    <w:p w14:paraId="55668810" w14:textId="77777777" w:rsidR="00B05263" w:rsidRPr="0004134E" w:rsidRDefault="00B05263" w:rsidP="00B05263">
      <w:pPr>
        <w:rPr>
          <w:rFonts w:eastAsia="MS Mincho"/>
          <w:b/>
        </w:rPr>
      </w:pPr>
      <w:r w:rsidRPr="0004134E">
        <w:rPr>
          <w:rFonts w:eastAsia="MS Mincho"/>
          <w:b/>
        </w:rPr>
        <w:t>ACADEMIC INTEGRITY POLICY STATEMENT</w:t>
      </w:r>
    </w:p>
    <w:p w14:paraId="597EB19E" w14:textId="77777777" w:rsidR="00B05263" w:rsidRPr="0004134E" w:rsidRDefault="00B05263" w:rsidP="00B05263">
      <w:pPr>
        <w:rPr>
          <w:rFonts w:eastAsia="MS Mincho"/>
        </w:rPr>
      </w:pPr>
      <w:r w:rsidRPr="0004134E">
        <w:rPr>
          <w:rFonts w:eastAsia="MS Mincho"/>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Pr="0004134E">
        <w:rPr>
          <w:rFonts w:eastAsia="MS Mincho"/>
        </w:rPr>
        <w:cr/>
      </w:r>
    </w:p>
    <w:p w14:paraId="6C70D223" w14:textId="77777777" w:rsidR="00B05263" w:rsidRPr="0004134E" w:rsidRDefault="00B05263" w:rsidP="00B05263">
      <w:pPr>
        <w:rPr>
          <w:rFonts w:eastAsia="MS Mincho"/>
        </w:rPr>
      </w:pPr>
      <w:r w:rsidRPr="0004134E">
        <w:rPr>
          <w:rFonts w:eastAsia="MS Mincho"/>
          <w:b/>
        </w:rPr>
        <w:t xml:space="preserve">COLLEGE POLICY ON ABSENCE/LATENESS </w:t>
      </w:r>
      <w:r w:rsidRPr="0004134E">
        <w:rPr>
          <w:rFonts w:eastAsia="MS Mincho"/>
          <w:b/>
        </w:rPr>
        <w:cr/>
      </w:r>
      <w:r w:rsidRPr="0004134E">
        <w:rPr>
          <w:rFonts w:eastAsia="MS Mincho"/>
        </w:rPr>
        <w:t>A student may be absent without penalty for 10% of the number of scheduled class meetings during the semester.  As this class meets once week the allowable absent is one class.</w:t>
      </w:r>
      <w:r w:rsidRPr="0004134E">
        <w:rPr>
          <w:rFonts w:eastAsia="MS Mincho"/>
        </w:rPr>
        <w:cr/>
      </w:r>
    </w:p>
    <w:p w14:paraId="3F3A7D74" w14:textId="77777777" w:rsidR="00B05263" w:rsidRPr="0004134E" w:rsidRDefault="00B05263" w:rsidP="00B05263">
      <w:r w:rsidRPr="0004134E">
        <w:rPr>
          <w:rFonts w:eastAsia="MS Mincho"/>
        </w:rPr>
        <w:t xml:space="preserve"> </w:t>
      </w:r>
      <w:r w:rsidRPr="0004134E">
        <w:rPr>
          <w:rFonts w:eastAsia="MS Mincho"/>
          <w:b/>
        </w:rPr>
        <w:t>Semester course is taught</w:t>
      </w:r>
      <w:r w:rsidRPr="0004134E">
        <w:rPr>
          <w:rFonts w:eastAsia="MS Mincho"/>
        </w:rPr>
        <w:t>: Fall 2012</w:t>
      </w:r>
    </w:p>
    <w:p w14:paraId="41EBA4FB" w14:textId="77777777" w:rsidR="00B05263" w:rsidRPr="0004134E" w:rsidRDefault="00B05263" w:rsidP="00B05263">
      <w:pPr>
        <w:pBdr>
          <w:bottom w:val="dotted" w:sz="24" w:space="1" w:color="auto"/>
        </w:pBdr>
      </w:pPr>
    </w:p>
    <w:p w14:paraId="082502DC" w14:textId="77777777" w:rsidR="00B05263" w:rsidRPr="0004134E" w:rsidRDefault="00B05263" w:rsidP="00B05263"/>
    <w:p w14:paraId="0EEB64F4" w14:textId="77777777" w:rsidR="00B05263" w:rsidRPr="0004134E" w:rsidRDefault="00B05263" w:rsidP="00B05263">
      <w:pPr>
        <w:rPr>
          <w:i/>
        </w:rPr>
      </w:pPr>
      <w:r w:rsidRPr="0004134E">
        <w:rPr>
          <w:b/>
        </w:rPr>
        <w:t xml:space="preserve">CONTEMPORARY WOMEN POSTER PRESENTATION PROJECT: </w:t>
      </w:r>
      <w:r w:rsidRPr="0004134E">
        <w:rPr>
          <w:b/>
          <w:u w:val="single"/>
        </w:rPr>
        <w:t>WEEK 15</w:t>
      </w:r>
    </w:p>
    <w:p w14:paraId="778C8C80" w14:textId="77777777" w:rsidR="00B05263" w:rsidRPr="0004134E" w:rsidRDefault="00B05263" w:rsidP="00B05263">
      <w:r w:rsidRPr="0004134E">
        <w:t>1) The class will be divided into groups based on the following themes:</w:t>
      </w:r>
    </w:p>
    <w:p w14:paraId="65F6FC9D" w14:textId="77777777" w:rsidR="00B05263" w:rsidRPr="0004134E" w:rsidRDefault="00B05263" w:rsidP="00B05263">
      <w:pPr>
        <w:ind w:left="720"/>
      </w:pPr>
      <w:r w:rsidRPr="0004134E">
        <w:t xml:space="preserve">1) </w:t>
      </w:r>
      <w:r w:rsidRPr="0004134E">
        <w:rPr>
          <w:b/>
        </w:rPr>
        <w:t>Women’s Spheres (Gendered spaces):</w:t>
      </w:r>
      <w:r w:rsidRPr="0004134E">
        <w:t xml:space="preserve"> Filling in the gaps – issues related to women not addressed in traditional ethnographies (Motherhood, the family, the domestic sphere, etc.).  You could also explore gendered spaces – spaces or situations that are typically represented by males or females.</w:t>
      </w:r>
    </w:p>
    <w:p w14:paraId="4F460573" w14:textId="77777777" w:rsidR="00B05263" w:rsidRPr="0004134E" w:rsidRDefault="00B05263" w:rsidP="00B05263">
      <w:pPr>
        <w:ind w:left="720"/>
      </w:pPr>
      <w:r w:rsidRPr="0004134E">
        <w:t xml:space="preserve">2) </w:t>
      </w:r>
      <w:r w:rsidRPr="0004134E">
        <w:rPr>
          <w:b/>
        </w:rPr>
        <w:t>Constructions of Gender Identity</w:t>
      </w:r>
      <w:r w:rsidRPr="0004134E">
        <w:t xml:space="preserve"> (Female Identity, Male Identity, Gay Identity, Class Identity, Ethnic Identity, Subcultural Identity, etc.)</w:t>
      </w:r>
    </w:p>
    <w:p w14:paraId="4C4BF4A1" w14:textId="77777777" w:rsidR="00B05263" w:rsidRPr="0004134E" w:rsidRDefault="00B05263" w:rsidP="00B05263">
      <w:pPr>
        <w:ind w:left="720"/>
      </w:pPr>
      <w:r w:rsidRPr="0004134E">
        <w:t xml:space="preserve">3) </w:t>
      </w:r>
      <w:bookmarkStart w:id="2" w:name="OLE_LINK1"/>
      <w:r w:rsidRPr="0004134E">
        <w:rPr>
          <w:b/>
        </w:rPr>
        <w:t xml:space="preserve">Cultural Expressions &amp; gender:  </w:t>
      </w:r>
      <w:r w:rsidRPr="0004134E">
        <w:t xml:space="preserve">consumption, popular culture, media and gender. </w:t>
      </w:r>
      <w:bookmarkEnd w:id="2"/>
      <w:r w:rsidRPr="0004134E">
        <w:t>(Informing identity through TV, issues of oppression in magazine images, the “selling” marketing of identity/oppression, Music, art, etc.)</w:t>
      </w:r>
    </w:p>
    <w:p w14:paraId="18F494E4" w14:textId="77777777" w:rsidR="00B05263" w:rsidRPr="0004134E" w:rsidRDefault="00B05263" w:rsidP="00B05263">
      <w:pPr>
        <w:ind w:left="720"/>
      </w:pPr>
      <w:r w:rsidRPr="0004134E">
        <w:t xml:space="preserve">4) </w:t>
      </w:r>
      <w:r w:rsidRPr="0004134E">
        <w:rPr>
          <w:b/>
        </w:rPr>
        <w:t xml:space="preserve">The Nature/Nurture Debate: </w:t>
      </w:r>
      <w:r w:rsidRPr="0004134E">
        <w:t>Understanding of sex, sexuality, and gender roles.  Look at the biological understandings of gender.</w:t>
      </w:r>
    </w:p>
    <w:p w14:paraId="7A009E7B" w14:textId="77777777" w:rsidR="00B05263" w:rsidRPr="0004134E" w:rsidRDefault="00B05263" w:rsidP="00B05263">
      <w:r w:rsidRPr="0004134E">
        <w:t>2) Throughout the semester each group will work on a project related to their group theme. Each group must address the following:</w:t>
      </w:r>
    </w:p>
    <w:p w14:paraId="04CCC29B" w14:textId="77777777" w:rsidR="00B05263" w:rsidRPr="0004134E" w:rsidRDefault="00B05263" w:rsidP="00B05263">
      <w:pPr>
        <w:ind w:left="720"/>
      </w:pPr>
      <w:r w:rsidRPr="0004134E">
        <w:t xml:space="preserve">A. What is the topic of your presentation? </w:t>
      </w:r>
    </w:p>
    <w:p w14:paraId="3E5279C4" w14:textId="77777777" w:rsidR="00B05263" w:rsidRPr="0004134E" w:rsidRDefault="00B05263" w:rsidP="00B05263">
      <w:pPr>
        <w:ind w:left="720"/>
      </w:pPr>
      <w:r w:rsidRPr="0004134E">
        <w:t xml:space="preserve">B. What are the research methods you used to gather the information you needed to address your topic? a description of how your group will gather its data </w:t>
      </w:r>
    </w:p>
    <w:p w14:paraId="7D163CA6" w14:textId="77777777" w:rsidR="00B05263" w:rsidRPr="0004134E" w:rsidRDefault="00B05263" w:rsidP="00B05263">
      <w:pPr>
        <w:ind w:left="720"/>
      </w:pPr>
      <w:r w:rsidRPr="0004134E">
        <w:t xml:space="preserve">C. What are your research sources? </w:t>
      </w:r>
    </w:p>
    <w:p w14:paraId="5921B473" w14:textId="77777777" w:rsidR="00B05263" w:rsidRPr="0004134E" w:rsidRDefault="00B05263" w:rsidP="00B05263">
      <w:pPr>
        <w:ind w:left="720"/>
      </w:pPr>
      <w:r w:rsidRPr="0004134E">
        <w:t xml:space="preserve">D. What is the thesis? </w:t>
      </w:r>
    </w:p>
    <w:p w14:paraId="7D147B43" w14:textId="77777777" w:rsidR="00B05263" w:rsidRPr="0004134E" w:rsidRDefault="00B05263" w:rsidP="00B05263">
      <w:pPr>
        <w:ind w:left="720"/>
      </w:pPr>
      <w:r w:rsidRPr="0004134E">
        <w:t xml:space="preserve">E. What are your research results and findings? </w:t>
      </w:r>
    </w:p>
    <w:p w14:paraId="15C9B13A" w14:textId="77777777" w:rsidR="00B05263" w:rsidRPr="0004134E" w:rsidRDefault="00B05263" w:rsidP="00B05263">
      <w:pPr>
        <w:ind w:left="720"/>
      </w:pPr>
      <w:r w:rsidRPr="0004134E">
        <w:t>F. Do you have suggestions for future research?</w:t>
      </w:r>
    </w:p>
    <w:p w14:paraId="75A0C985" w14:textId="77777777" w:rsidR="00B05263" w:rsidRPr="0004134E" w:rsidRDefault="00B05263" w:rsidP="00B05263">
      <w:r w:rsidRPr="0004134E">
        <w:t>3) Detailed handouts will be given throughout the semester to help you develop your project.</w:t>
      </w:r>
    </w:p>
    <w:p w14:paraId="345FF026" w14:textId="77777777" w:rsidR="00B05263" w:rsidRPr="0004134E" w:rsidRDefault="00B05263" w:rsidP="00B0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4134E">
        <w:rPr>
          <w:b/>
        </w:rPr>
        <w:lastRenderedPageBreak/>
        <w:t xml:space="preserve">4) </w:t>
      </w:r>
      <w:r w:rsidRPr="0004134E">
        <w:t>This is a peer-reviewed project worth 30% of your course grade.  Your grade will be based on how well you review others and how well the other groups review your project (See the sample review sheets). Each theme group is limited to 10 members and you will work within a group of 5.  If you are not present on the day of group assignments, I will assign you to an available group. You must be present for both days’ presentations (week 15 Monday and Wednesday)– there will be no “make-up” poster sessions. You may draw on any of the lecture materials, films, or readings from the course.  You should explore both the assigned and suggested readings on your topic. (You will need to use 3 of the articles from the course).</w:t>
      </w:r>
    </w:p>
    <w:p w14:paraId="5F8CACF5" w14:textId="77777777" w:rsidR="00B05263" w:rsidRPr="0004134E" w:rsidRDefault="00B05263" w:rsidP="00B05263"/>
    <w:p w14:paraId="32D413F6" w14:textId="77777777" w:rsidR="00B05263" w:rsidRPr="0004134E" w:rsidRDefault="00B05263" w:rsidP="00B05263">
      <w:pPr>
        <w:jc w:val="center"/>
        <w:rPr>
          <w:b/>
        </w:rPr>
      </w:pPr>
      <w:r w:rsidRPr="0004134E">
        <w:rPr>
          <w:b/>
        </w:rPr>
        <w:t>CAMPUS RESOURCES THAT MAY HELP YOU IN THIS CLASS</w:t>
      </w:r>
    </w:p>
    <w:p w14:paraId="0D0E9FDC" w14:textId="77777777" w:rsidR="00B05263" w:rsidRPr="0004134E" w:rsidRDefault="00B05263" w:rsidP="00B05263"/>
    <w:p w14:paraId="05176616" w14:textId="77777777" w:rsidR="00B05263" w:rsidRPr="0004134E" w:rsidRDefault="00B05263" w:rsidP="00B05263">
      <w:r w:rsidRPr="0004134E">
        <w:rPr>
          <w:b/>
          <w:u w:val="single"/>
        </w:rPr>
        <w:t>Atrium Learning Center</w:t>
      </w:r>
      <w:r w:rsidRPr="0004134E">
        <w:t xml:space="preserve">: Atrium Building G-18, Director: Judith </w:t>
      </w:r>
      <w:proofErr w:type="spellStart"/>
      <w:r w:rsidRPr="0004134E">
        <w:t>Rockway</w:t>
      </w:r>
      <w:proofErr w:type="spellEnd"/>
      <w:r w:rsidRPr="0004134E">
        <w:t xml:space="preserve">, Phone: 718.260.5874, </w:t>
      </w:r>
      <w:hyperlink r:id="rId24" w:history="1">
        <w:r w:rsidRPr="0004134E">
          <w:t>jrockway@citytech.cuny.edu</w:t>
        </w:r>
      </w:hyperlink>
    </w:p>
    <w:p w14:paraId="6DB3FF14" w14:textId="77777777" w:rsidR="00B05263" w:rsidRPr="0004134E" w:rsidRDefault="00B05263" w:rsidP="00B05263">
      <w:r w:rsidRPr="0004134E">
        <w:t>The Atrium Learning Center (ALC) through its extensive computer labs, workshops and tutoring offers assistance to students across the entire college population. Tutors can help you develop a thesis statement and topic sentences.</w:t>
      </w:r>
    </w:p>
    <w:p w14:paraId="2D4D9F19" w14:textId="77777777" w:rsidR="00B05263" w:rsidRPr="0004134E" w:rsidRDefault="00B05263" w:rsidP="00B05263"/>
    <w:p w14:paraId="15DD4D3D" w14:textId="77777777" w:rsidR="00B05263" w:rsidRPr="0004134E" w:rsidRDefault="00B05263" w:rsidP="00B05263">
      <w:r w:rsidRPr="0004134E">
        <w:rPr>
          <w:b/>
          <w:u w:val="single"/>
        </w:rPr>
        <w:t>The Student Support Services Program (SSSP</w:t>
      </w:r>
      <w:r w:rsidRPr="0004134E">
        <w:t>) :  Atrium Building 237 (A-237)</w:t>
      </w:r>
    </w:p>
    <w:p w14:paraId="65E8D7C1" w14:textId="77777777" w:rsidR="00B05263" w:rsidRPr="0004134E" w:rsidRDefault="00B05263" w:rsidP="00B05263">
      <w:r w:rsidRPr="0004134E">
        <w:t xml:space="preserve">Director: Faith Fogelman, Voice: 718.260.5143, TTY: 718.260.5443, Fax: 718.254.8539, </w:t>
      </w:r>
      <w:hyperlink r:id="rId25" w:history="1">
        <w:r w:rsidRPr="0004134E">
          <w:t>ffogelman@citytech.cuny.edu</w:t>
        </w:r>
      </w:hyperlink>
    </w:p>
    <w:p w14:paraId="30A9E29A" w14:textId="77777777" w:rsidR="00B05263" w:rsidRPr="0004134E" w:rsidRDefault="00B05263" w:rsidP="00B05263">
      <w:r w:rsidRPr="0004134E">
        <w:t>Student Support's mission is to provide students with disabilities -- physical/hidden/learning, affective mood disorders and temporary conditions -- with the tools, services and accommodations necessary for achievement. All initiatives focus on academic success for retention, graduation and transition to professional employment.</w:t>
      </w:r>
    </w:p>
    <w:p w14:paraId="0066FF79" w14:textId="77777777" w:rsidR="00B05263" w:rsidRPr="0004134E" w:rsidRDefault="00B05263" w:rsidP="00B05263"/>
    <w:p w14:paraId="0A636A0D" w14:textId="77777777" w:rsidR="00B05263" w:rsidRPr="0004134E" w:rsidRDefault="00B05263" w:rsidP="00B05263">
      <w:r w:rsidRPr="0004134E">
        <w:rPr>
          <w:b/>
          <w:u w:val="single"/>
        </w:rPr>
        <w:t>Student Computing Helpdesk:</w:t>
      </w:r>
      <w:r w:rsidRPr="0004134E">
        <w:t xml:space="preserve">  </w:t>
      </w:r>
      <w:proofErr w:type="spellStart"/>
      <w:r w:rsidRPr="0004134E">
        <w:t>Namm</w:t>
      </w:r>
      <w:proofErr w:type="spellEnd"/>
      <w:r w:rsidRPr="0004134E">
        <w:t xml:space="preserve"> First Floor Information Booth, Phone: 718.260.4900 E-mail: </w:t>
      </w:r>
      <w:hyperlink r:id="rId26" w:history="1">
        <w:r w:rsidRPr="0004134E">
          <w:t>helpdesk@campus.citytech.cuny.edu</w:t>
        </w:r>
      </w:hyperlink>
    </w:p>
    <w:p w14:paraId="22E824D5" w14:textId="77777777" w:rsidR="00B05263" w:rsidRPr="0004134E" w:rsidRDefault="00B05263" w:rsidP="00B05263"/>
    <w:p w14:paraId="3ED9B265" w14:textId="77777777" w:rsidR="00B05263" w:rsidRPr="0004134E" w:rsidRDefault="00B05263" w:rsidP="00B05263">
      <w:r w:rsidRPr="0004134E">
        <w:rPr>
          <w:b/>
          <w:u w:val="single"/>
        </w:rPr>
        <w:t>Counseling Services Center:</w:t>
      </w:r>
      <w:r w:rsidRPr="0004134E">
        <w:t xml:space="preserve">  </w:t>
      </w:r>
      <w:proofErr w:type="spellStart"/>
      <w:r w:rsidRPr="0004134E">
        <w:t>Namm</w:t>
      </w:r>
      <w:proofErr w:type="spellEnd"/>
      <w:r w:rsidRPr="0004134E">
        <w:t xml:space="preserve"> Hall (N-108), Director: Cynthia </w:t>
      </w:r>
      <w:proofErr w:type="spellStart"/>
      <w:r w:rsidRPr="0004134E">
        <w:t>Bink</w:t>
      </w:r>
      <w:proofErr w:type="spellEnd"/>
      <w:r w:rsidRPr="0004134E">
        <w:t>, Phone (</w:t>
      </w:r>
      <w:proofErr w:type="spellStart"/>
      <w:r w:rsidRPr="0004134E">
        <w:t>Namm</w:t>
      </w:r>
      <w:proofErr w:type="spellEnd"/>
      <w:r w:rsidRPr="0004134E">
        <w:t>): 718.260.5030</w:t>
      </w:r>
    </w:p>
    <w:p w14:paraId="409DB208" w14:textId="77777777" w:rsidR="00B05263" w:rsidRPr="0004134E" w:rsidRDefault="00B05263" w:rsidP="00B05263">
      <w:r w:rsidRPr="0004134E">
        <w:t>The mission of the Counseling Services Center is to support and promote the educational, psychological and career development of students. Our focus is on offering counseling services that will help you succeed in college. Please take a few minutes to explore our web site and learn about our workshops as well as our individual and support group services.</w:t>
      </w:r>
    </w:p>
    <w:p w14:paraId="7CC3BD43" w14:textId="77777777" w:rsidR="00B05263" w:rsidRDefault="00B05263" w:rsidP="00B05263"/>
    <w:p w14:paraId="4090A20B" w14:textId="77777777" w:rsidR="00B05263" w:rsidRPr="00A21316" w:rsidRDefault="00B05263">
      <w:pPr>
        <w:rPr>
          <w:rFonts w:asciiTheme="majorHAnsi" w:hAnsiTheme="majorHAnsi" w:cs="Times New Roman"/>
          <w:sz w:val="20"/>
          <w:szCs w:val="22"/>
        </w:rPr>
      </w:pP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7777777"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7"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Pr="00A21316" w:rsidRDefault="00576098" w:rsidP="00576098">
      <w:pPr>
        <w:rPr>
          <w:rFonts w:asciiTheme="majorHAnsi" w:hAnsiTheme="majorHAnsi"/>
        </w:rPr>
      </w:pPr>
    </w:p>
    <w:sectPr w:rsidR="00576098" w:rsidRPr="00A21316" w:rsidSect="009276C1">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0E52" w14:textId="77777777" w:rsidR="00B94E5E" w:rsidRDefault="00B94E5E" w:rsidP="007B2802">
      <w:r>
        <w:separator/>
      </w:r>
    </w:p>
  </w:endnote>
  <w:endnote w:type="continuationSeparator" w:id="0">
    <w:p w14:paraId="1AD62FE6" w14:textId="77777777" w:rsidR="00B94E5E" w:rsidRDefault="00B94E5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apf Dingbats">
    <w:altName w:val="Monotype Sor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415E81" w:rsidRDefault="00415E8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415E81" w:rsidRDefault="00B94E5E" w:rsidP="00C6077E">
    <w:pPr>
      <w:pStyle w:val="Footer"/>
      <w:ind w:right="360"/>
    </w:pPr>
    <w:sdt>
      <w:sdtPr>
        <w:id w:val="969400743"/>
        <w:temporary/>
        <w:showingPlcHdr/>
      </w:sdtPr>
      <w:sdtEndPr/>
      <w:sdtContent>
        <w:r w:rsidR="00415E81">
          <w:t>[Type text]</w:t>
        </w:r>
      </w:sdtContent>
    </w:sdt>
    <w:r w:rsidR="00415E81">
      <w:ptab w:relativeTo="margin" w:alignment="center" w:leader="none"/>
    </w:r>
    <w:sdt>
      <w:sdtPr>
        <w:id w:val="969400748"/>
        <w:temporary/>
        <w:showingPlcHdr/>
      </w:sdtPr>
      <w:sdtEndPr/>
      <w:sdtContent>
        <w:r w:rsidR="00415E81">
          <w:t>[Type text]</w:t>
        </w:r>
      </w:sdtContent>
    </w:sdt>
    <w:r w:rsidR="00415E81">
      <w:ptab w:relativeTo="margin" w:alignment="right" w:leader="none"/>
    </w:r>
    <w:sdt>
      <w:sdtPr>
        <w:id w:val="969400753"/>
        <w:temporary/>
        <w:showingPlcHdr/>
      </w:sdtPr>
      <w:sdtEndPr/>
      <w:sdtContent>
        <w:r w:rsidR="00415E8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415E81" w:rsidRDefault="00415E8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9ED">
      <w:rPr>
        <w:rStyle w:val="PageNumber"/>
        <w:noProof/>
      </w:rPr>
      <w:t>3</w:t>
    </w:r>
    <w:r>
      <w:rPr>
        <w:rStyle w:val="PageNumber"/>
      </w:rPr>
      <w:fldChar w:fldCharType="end"/>
    </w:r>
  </w:p>
  <w:p w14:paraId="70677472" w14:textId="77777777" w:rsidR="00415E81" w:rsidRDefault="00415E81"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9504" w14:textId="77777777" w:rsidR="00A139ED" w:rsidRDefault="00A1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403EF" w14:textId="77777777" w:rsidR="00B94E5E" w:rsidRDefault="00B94E5E" w:rsidP="007B2802">
      <w:r>
        <w:separator/>
      </w:r>
    </w:p>
  </w:footnote>
  <w:footnote w:type="continuationSeparator" w:id="0">
    <w:p w14:paraId="6EBCEC0C" w14:textId="77777777" w:rsidR="00B94E5E" w:rsidRDefault="00B94E5E"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415E81" w:rsidRDefault="00B94E5E">
    <w:pPr>
      <w:pStyle w:val="Header"/>
    </w:pPr>
    <w:sdt>
      <w:sdtPr>
        <w:id w:val="171999623"/>
        <w:placeholder>
          <w:docPart w:val="A0336F4466D48A4D86980923CF525C6D"/>
        </w:placeholder>
        <w:temporary/>
        <w:showingPlcHdr/>
      </w:sdtPr>
      <w:sdtEndPr/>
      <w:sdtContent>
        <w:r w:rsidR="00415E81">
          <w:t>[Type text]</w:t>
        </w:r>
      </w:sdtContent>
    </w:sdt>
    <w:r w:rsidR="00415E81">
      <w:ptab w:relativeTo="margin" w:alignment="center" w:leader="none"/>
    </w:r>
    <w:sdt>
      <w:sdtPr>
        <w:id w:val="171999624"/>
        <w:placeholder>
          <w:docPart w:val="D8A60ABAD08E304C97B4F697D4EAC558"/>
        </w:placeholder>
        <w:temporary/>
        <w:showingPlcHdr/>
      </w:sdtPr>
      <w:sdtEndPr/>
      <w:sdtContent>
        <w:r w:rsidR="00415E81">
          <w:t>[Type text]</w:t>
        </w:r>
      </w:sdtContent>
    </w:sdt>
    <w:r w:rsidR="00415E81">
      <w:ptab w:relativeTo="margin" w:alignment="right" w:leader="none"/>
    </w:r>
    <w:sdt>
      <w:sdtPr>
        <w:id w:val="171999625"/>
        <w:placeholder>
          <w:docPart w:val="A5DC1F1F6F72A74D870412AF6CD5D408"/>
        </w:placeholder>
        <w:temporary/>
        <w:showingPlcHdr/>
      </w:sdtPr>
      <w:sdtEndPr/>
      <w:sdtContent>
        <w:r w:rsidR="00415E81">
          <w:t>[Type text]</w:t>
        </w:r>
      </w:sdtContent>
    </w:sdt>
  </w:p>
  <w:p w14:paraId="605DBDDF" w14:textId="77777777" w:rsidR="00415E81" w:rsidRDefault="0041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5BAD799E" w:rsidR="00415E81" w:rsidRPr="000B3351" w:rsidRDefault="000B3351" w:rsidP="000B3351">
    <w:pPr>
      <w:pStyle w:val="Header"/>
    </w:pPr>
    <w:r>
      <w:t xml:space="preserve">14 X </w:t>
    </w:r>
    <w:r>
      <w:tab/>
      <w:t xml:space="preserve">ANTH 1103 Cont. </w:t>
    </w:r>
    <w:r>
      <w:t>Women course title change</w:t>
    </w:r>
    <w:r>
      <w:tab/>
    </w:r>
    <w:r>
      <w:t>4-2</w:t>
    </w:r>
    <w:r w:rsidR="00A139ED">
      <w:t>8</w:t>
    </w:r>
    <w:bookmarkStart w:id="0" w:name="_GoBack"/>
    <w:bookmarkEnd w:id="0"/>
    <w: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F72E" w14:textId="77777777" w:rsidR="00A139ED" w:rsidRDefault="00A13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86A2C"/>
    <w:multiLevelType w:val="hybridMultilevel"/>
    <w:tmpl w:val="61B24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A30"/>
    <w:multiLevelType w:val="hybridMultilevel"/>
    <w:tmpl w:val="73A86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845F3"/>
    <w:multiLevelType w:val="multilevel"/>
    <w:tmpl w:val="72664502"/>
    <w:styleLink w:val="List0"/>
    <w:lvl w:ilvl="0">
      <w:start w:val="1"/>
      <w:numFmt w:val="upperRoman"/>
      <w:lvlText w:val="%1."/>
      <w:lvlJc w:val="left"/>
      <w:pPr>
        <w:tabs>
          <w:tab w:val="num" w:pos="630"/>
        </w:tabs>
        <w:ind w:left="630" w:hanging="630"/>
      </w:pPr>
      <w:rPr>
        <w:position w:val="0"/>
        <w:sz w:val="32"/>
        <w:szCs w:val="32"/>
        <w:rtl w:val="0"/>
      </w:rPr>
    </w:lvl>
    <w:lvl w:ilvl="1">
      <w:start w:val="1"/>
      <w:numFmt w:val="upperLetter"/>
      <w:lvlText w:val="%2."/>
      <w:lvlJc w:val="left"/>
      <w:pPr>
        <w:tabs>
          <w:tab w:val="num" w:pos="990"/>
        </w:tabs>
        <w:ind w:left="990"/>
      </w:pPr>
      <w:rPr>
        <w:position w:val="0"/>
        <w:sz w:val="28"/>
        <w:szCs w:val="28"/>
        <w:rtl w:val="0"/>
      </w:rPr>
    </w:lvl>
    <w:lvl w:ilvl="2">
      <w:start w:val="1"/>
      <w:numFmt w:val="decimal"/>
      <w:lvlText w:val="%3."/>
      <w:lvlJc w:val="left"/>
      <w:pPr>
        <w:tabs>
          <w:tab w:val="num" w:pos="1440"/>
        </w:tabs>
        <w:ind w:left="1440"/>
      </w:pPr>
      <w:rPr>
        <w:position w:val="0"/>
        <w:sz w:val="28"/>
        <w:szCs w:val="28"/>
        <w:rtl w:val="0"/>
      </w:rPr>
    </w:lvl>
    <w:lvl w:ilvl="3">
      <w:start w:val="1"/>
      <w:numFmt w:val="lowerLetter"/>
      <w:lvlText w:val="%4)"/>
      <w:lvlJc w:val="left"/>
      <w:pPr>
        <w:tabs>
          <w:tab w:val="num" w:pos="2160"/>
        </w:tabs>
        <w:ind w:left="2160"/>
      </w:pPr>
      <w:rPr>
        <w:position w:val="0"/>
        <w:sz w:val="28"/>
        <w:szCs w:val="28"/>
        <w:rtl w:val="0"/>
      </w:rPr>
    </w:lvl>
    <w:lvl w:ilvl="4">
      <w:start w:val="1"/>
      <w:numFmt w:val="decimal"/>
      <w:lvlText w:val="(%5)"/>
      <w:lvlJc w:val="left"/>
      <w:pPr>
        <w:tabs>
          <w:tab w:val="num" w:pos="2880"/>
        </w:tabs>
        <w:ind w:left="2880"/>
      </w:pPr>
      <w:rPr>
        <w:position w:val="0"/>
        <w:sz w:val="28"/>
        <w:szCs w:val="28"/>
        <w:rtl w:val="0"/>
      </w:rPr>
    </w:lvl>
    <w:lvl w:ilvl="5">
      <w:start w:val="1"/>
      <w:numFmt w:val="lowerLetter"/>
      <w:lvlText w:val="(%6)"/>
      <w:lvlJc w:val="left"/>
      <w:pPr>
        <w:tabs>
          <w:tab w:val="num" w:pos="3600"/>
        </w:tabs>
        <w:ind w:left="3600"/>
      </w:pPr>
      <w:rPr>
        <w:position w:val="0"/>
        <w:sz w:val="28"/>
        <w:szCs w:val="28"/>
        <w:rtl w:val="0"/>
      </w:rPr>
    </w:lvl>
    <w:lvl w:ilvl="6">
      <w:start w:val="1"/>
      <w:numFmt w:val="lowerRoman"/>
      <w:lvlText w:val="(%7)"/>
      <w:lvlJc w:val="left"/>
      <w:pPr>
        <w:tabs>
          <w:tab w:val="num" w:pos="4320"/>
        </w:tabs>
        <w:ind w:left="4320"/>
      </w:pPr>
      <w:rPr>
        <w:position w:val="0"/>
        <w:sz w:val="28"/>
        <w:szCs w:val="28"/>
        <w:rtl w:val="0"/>
      </w:rPr>
    </w:lvl>
    <w:lvl w:ilvl="7">
      <w:start w:val="1"/>
      <w:numFmt w:val="lowerLetter"/>
      <w:lvlText w:val="(%8)"/>
      <w:lvlJc w:val="left"/>
      <w:pPr>
        <w:tabs>
          <w:tab w:val="num" w:pos="5040"/>
        </w:tabs>
        <w:ind w:left="5040"/>
      </w:pPr>
      <w:rPr>
        <w:position w:val="0"/>
        <w:sz w:val="28"/>
        <w:szCs w:val="28"/>
        <w:rtl w:val="0"/>
      </w:rPr>
    </w:lvl>
    <w:lvl w:ilvl="8">
      <w:start w:val="1"/>
      <w:numFmt w:val="lowerRoman"/>
      <w:lvlText w:val="(%9)"/>
      <w:lvlJc w:val="left"/>
      <w:pPr>
        <w:tabs>
          <w:tab w:val="num" w:pos="5760"/>
        </w:tabs>
        <w:ind w:left="5760"/>
      </w:pPr>
      <w:rPr>
        <w:position w:val="0"/>
        <w:sz w:val="28"/>
        <w:szCs w:val="28"/>
        <w:rtl w:val="0"/>
      </w:rPr>
    </w:lvl>
  </w:abstractNum>
  <w:abstractNum w:abstractNumId="8">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DF52999"/>
    <w:multiLevelType w:val="hybridMultilevel"/>
    <w:tmpl w:val="4A2A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FDB4EB2"/>
    <w:multiLevelType w:val="hybridMultilevel"/>
    <w:tmpl w:val="CF6AC8A6"/>
    <w:lvl w:ilvl="0" w:tplc="78585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1673B9"/>
    <w:multiLevelType w:val="hybridMultilevel"/>
    <w:tmpl w:val="A836B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02A41"/>
    <w:multiLevelType w:val="multilevel"/>
    <w:tmpl w:val="82CE7E90"/>
    <w:styleLink w:val="List1"/>
    <w:lvl w:ilvl="0">
      <w:start w:val="1"/>
      <w:numFmt w:val="upperRoman"/>
      <w:lvlText w:val="%1."/>
      <w:lvlJc w:val="left"/>
      <w:pPr>
        <w:tabs>
          <w:tab w:val="num" w:pos="114"/>
        </w:tabs>
      </w:pPr>
      <w:rPr>
        <w:position w:val="0"/>
        <w:sz w:val="24"/>
        <w:szCs w:val="24"/>
        <w:rtl w:val="0"/>
      </w:rPr>
    </w:lvl>
    <w:lvl w:ilvl="1">
      <w:start w:val="1"/>
      <w:numFmt w:val="upperLetter"/>
      <w:lvlText w:val="%2."/>
      <w:lvlJc w:val="left"/>
      <w:pPr>
        <w:tabs>
          <w:tab w:val="num" w:pos="990"/>
        </w:tabs>
        <w:ind w:left="990" w:hanging="450"/>
      </w:pPr>
      <w:rPr>
        <w:position w:val="0"/>
        <w:sz w:val="20"/>
        <w:szCs w:val="20"/>
        <w:rtl w:val="0"/>
      </w:rPr>
    </w:lvl>
    <w:lvl w:ilvl="2">
      <w:start w:val="1"/>
      <w:numFmt w:val="decimal"/>
      <w:lvlText w:val="%3."/>
      <w:lvlJc w:val="left"/>
      <w:pPr>
        <w:tabs>
          <w:tab w:val="num" w:pos="1440"/>
        </w:tabs>
        <w:ind w:left="1440"/>
      </w:pPr>
      <w:rPr>
        <w:position w:val="0"/>
        <w:sz w:val="24"/>
        <w:szCs w:val="24"/>
        <w:rtl w:val="0"/>
      </w:rPr>
    </w:lvl>
    <w:lvl w:ilvl="3">
      <w:start w:val="1"/>
      <w:numFmt w:val="lowerLetter"/>
      <w:lvlText w:val="%4)"/>
      <w:lvlJc w:val="left"/>
      <w:pPr>
        <w:tabs>
          <w:tab w:val="num" w:pos="2160"/>
        </w:tabs>
        <w:ind w:left="2160"/>
      </w:pPr>
      <w:rPr>
        <w:position w:val="0"/>
        <w:sz w:val="24"/>
        <w:szCs w:val="24"/>
        <w:rtl w:val="0"/>
      </w:rPr>
    </w:lvl>
    <w:lvl w:ilvl="4">
      <w:start w:val="1"/>
      <w:numFmt w:val="decimal"/>
      <w:lvlText w:val="(%5)"/>
      <w:lvlJc w:val="left"/>
      <w:pPr>
        <w:tabs>
          <w:tab w:val="num" w:pos="2880"/>
        </w:tabs>
        <w:ind w:left="2880"/>
      </w:pPr>
      <w:rPr>
        <w:position w:val="0"/>
        <w:sz w:val="24"/>
        <w:szCs w:val="24"/>
        <w:rtl w:val="0"/>
      </w:rPr>
    </w:lvl>
    <w:lvl w:ilvl="5">
      <w:start w:val="1"/>
      <w:numFmt w:val="lowerLetter"/>
      <w:lvlText w:val="(%6)"/>
      <w:lvlJc w:val="left"/>
      <w:pPr>
        <w:tabs>
          <w:tab w:val="num" w:pos="3600"/>
        </w:tabs>
        <w:ind w:left="3600"/>
      </w:pPr>
      <w:rPr>
        <w:position w:val="0"/>
        <w:sz w:val="24"/>
        <w:szCs w:val="24"/>
        <w:rtl w:val="0"/>
      </w:rPr>
    </w:lvl>
    <w:lvl w:ilvl="6">
      <w:start w:val="1"/>
      <w:numFmt w:val="lowerRoman"/>
      <w:lvlText w:val="(%7)"/>
      <w:lvlJc w:val="left"/>
      <w:pPr>
        <w:tabs>
          <w:tab w:val="num" w:pos="4320"/>
        </w:tabs>
        <w:ind w:left="4320"/>
      </w:pPr>
      <w:rPr>
        <w:position w:val="0"/>
        <w:sz w:val="24"/>
        <w:szCs w:val="24"/>
        <w:rtl w:val="0"/>
      </w:rPr>
    </w:lvl>
    <w:lvl w:ilvl="7">
      <w:start w:val="1"/>
      <w:numFmt w:val="lowerLetter"/>
      <w:lvlText w:val="(%8)"/>
      <w:lvlJc w:val="left"/>
      <w:pPr>
        <w:tabs>
          <w:tab w:val="num" w:pos="5040"/>
        </w:tabs>
        <w:ind w:left="5040"/>
      </w:pPr>
      <w:rPr>
        <w:position w:val="0"/>
        <w:sz w:val="24"/>
        <w:szCs w:val="24"/>
        <w:rtl w:val="0"/>
      </w:rPr>
    </w:lvl>
    <w:lvl w:ilvl="8">
      <w:start w:val="1"/>
      <w:numFmt w:val="lowerRoman"/>
      <w:lvlText w:val="(%9)"/>
      <w:lvlJc w:val="left"/>
      <w:pPr>
        <w:tabs>
          <w:tab w:val="num" w:pos="5760"/>
        </w:tabs>
        <w:ind w:left="5760"/>
      </w:pPr>
      <w:rPr>
        <w:position w:val="0"/>
        <w:sz w:val="24"/>
        <w:szCs w:val="24"/>
        <w:rtl w:val="0"/>
      </w:rPr>
    </w:lvl>
  </w:abstractNum>
  <w:abstractNum w:abstractNumId="14">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E18CD"/>
    <w:multiLevelType w:val="hybridMultilevel"/>
    <w:tmpl w:val="7E32B11E"/>
    <w:lvl w:ilvl="0" w:tplc="B4DE32C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5"/>
  </w:num>
  <w:num w:numId="2">
    <w:abstractNumId w:val="15"/>
  </w:num>
  <w:num w:numId="3">
    <w:abstractNumId w:val="0"/>
  </w:num>
  <w:num w:numId="4">
    <w:abstractNumId w:val="8"/>
  </w:num>
  <w:num w:numId="5">
    <w:abstractNumId w:val="10"/>
  </w:num>
  <w:num w:numId="6">
    <w:abstractNumId w:val="6"/>
  </w:num>
  <w:num w:numId="7">
    <w:abstractNumId w:val="4"/>
  </w:num>
  <w:num w:numId="8">
    <w:abstractNumId w:val="1"/>
  </w:num>
  <w:num w:numId="9">
    <w:abstractNumId w:val="14"/>
  </w:num>
  <w:num w:numId="10">
    <w:abstractNumId w:val="16"/>
  </w:num>
  <w:num w:numId="11">
    <w:abstractNumId w:val="11"/>
  </w:num>
  <w:num w:numId="12">
    <w:abstractNumId w:val="3"/>
  </w:num>
  <w:num w:numId="13">
    <w:abstractNumId w:val="12"/>
  </w:num>
  <w:num w:numId="14">
    <w:abstractNumId w:val="2"/>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3667B"/>
    <w:rsid w:val="00072916"/>
    <w:rsid w:val="00072FEE"/>
    <w:rsid w:val="00074D79"/>
    <w:rsid w:val="00090021"/>
    <w:rsid w:val="000B2CFE"/>
    <w:rsid w:val="000B3351"/>
    <w:rsid w:val="000B4038"/>
    <w:rsid w:val="000E4848"/>
    <w:rsid w:val="00115BA8"/>
    <w:rsid w:val="00122310"/>
    <w:rsid w:val="00122CF7"/>
    <w:rsid w:val="00123659"/>
    <w:rsid w:val="0012422D"/>
    <w:rsid w:val="001306EC"/>
    <w:rsid w:val="00137E5A"/>
    <w:rsid w:val="001405F3"/>
    <w:rsid w:val="00140AE2"/>
    <w:rsid w:val="001421A1"/>
    <w:rsid w:val="00151180"/>
    <w:rsid w:val="00154666"/>
    <w:rsid w:val="00167F4D"/>
    <w:rsid w:val="0019092C"/>
    <w:rsid w:val="001C1212"/>
    <w:rsid w:val="001D157D"/>
    <w:rsid w:val="001F6A7C"/>
    <w:rsid w:val="00277D4F"/>
    <w:rsid w:val="00283F68"/>
    <w:rsid w:val="00285601"/>
    <w:rsid w:val="00290CB9"/>
    <w:rsid w:val="002937D2"/>
    <w:rsid w:val="002962A9"/>
    <w:rsid w:val="002972C3"/>
    <w:rsid w:val="002B2148"/>
    <w:rsid w:val="002C0F5F"/>
    <w:rsid w:val="002C7543"/>
    <w:rsid w:val="002D4BCA"/>
    <w:rsid w:val="002E0C50"/>
    <w:rsid w:val="002E1D8E"/>
    <w:rsid w:val="002E5A57"/>
    <w:rsid w:val="002E5D2D"/>
    <w:rsid w:val="00302652"/>
    <w:rsid w:val="0031765A"/>
    <w:rsid w:val="0032303D"/>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15E81"/>
    <w:rsid w:val="004203FB"/>
    <w:rsid w:val="00424287"/>
    <w:rsid w:val="004346D0"/>
    <w:rsid w:val="004707D1"/>
    <w:rsid w:val="004740EF"/>
    <w:rsid w:val="0048077C"/>
    <w:rsid w:val="00492F07"/>
    <w:rsid w:val="00537EFE"/>
    <w:rsid w:val="005517D9"/>
    <w:rsid w:val="00564936"/>
    <w:rsid w:val="00566E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66F73"/>
    <w:rsid w:val="006B5767"/>
    <w:rsid w:val="006E097C"/>
    <w:rsid w:val="007060A0"/>
    <w:rsid w:val="00713138"/>
    <w:rsid w:val="00715442"/>
    <w:rsid w:val="007241F3"/>
    <w:rsid w:val="00740188"/>
    <w:rsid w:val="00742056"/>
    <w:rsid w:val="00757193"/>
    <w:rsid w:val="00776422"/>
    <w:rsid w:val="007823BB"/>
    <w:rsid w:val="00793097"/>
    <w:rsid w:val="0079406B"/>
    <w:rsid w:val="007B1B50"/>
    <w:rsid w:val="007B2802"/>
    <w:rsid w:val="007D075B"/>
    <w:rsid w:val="007D1F8F"/>
    <w:rsid w:val="007F0EA3"/>
    <w:rsid w:val="00812268"/>
    <w:rsid w:val="00822080"/>
    <w:rsid w:val="008239C0"/>
    <w:rsid w:val="008357CF"/>
    <w:rsid w:val="008371E7"/>
    <w:rsid w:val="00856079"/>
    <w:rsid w:val="0085677E"/>
    <w:rsid w:val="00856CAA"/>
    <w:rsid w:val="00897281"/>
    <w:rsid w:val="008A19E7"/>
    <w:rsid w:val="008A6833"/>
    <w:rsid w:val="008B0DFA"/>
    <w:rsid w:val="008B2B47"/>
    <w:rsid w:val="008C7EB3"/>
    <w:rsid w:val="008D4FE8"/>
    <w:rsid w:val="008D58DF"/>
    <w:rsid w:val="008F5C28"/>
    <w:rsid w:val="00912E51"/>
    <w:rsid w:val="00925EA5"/>
    <w:rsid w:val="009276C1"/>
    <w:rsid w:val="00962190"/>
    <w:rsid w:val="0096335E"/>
    <w:rsid w:val="00971397"/>
    <w:rsid w:val="0097369C"/>
    <w:rsid w:val="0097647F"/>
    <w:rsid w:val="00990BBA"/>
    <w:rsid w:val="009A1415"/>
    <w:rsid w:val="009A26DE"/>
    <w:rsid w:val="009C1C4F"/>
    <w:rsid w:val="009D562B"/>
    <w:rsid w:val="009F7241"/>
    <w:rsid w:val="00A000EE"/>
    <w:rsid w:val="00A138CA"/>
    <w:rsid w:val="00A139ED"/>
    <w:rsid w:val="00A20EF2"/>
    <w:rsid w:val="00A21316"/>
    <w:rsid w:val="00A5191A"/>
    <w:rsid w:val="00A52D7C"/>
    <w:rsid w:val="00A912B6"/>
    <w:rsid w:val="00AA2EDE"/>
    <w:rsid w:val="00AA45F2"/>
    <w:rsid w:val="00AA726B"/>
    <w:rsid w:val="00AD009B"/>
    <w:rsid w:val="00AD0A53"/>
    <w:rsid w:val="00B05263"/>
    <w:rsid w:val="00B32C0B"/>
    <w:rsid w:val="00B37272"/>
    <w:rsid w:val="00B45CB9"/>
    <w:rsid w:val="00B511F3"/>
    <w:rsid w:val="00B55A27"/>
    <w:rsid w:val="00B73F74"/>
    <w:rsid w:val="00B80C07"/>
    <w:rsid w:val="00B94E5E"/>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0167"/>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DC235E"/>
    <w:rsid w:val="00E11145"/>
    <w:rsid w:val="00E302FE"/>
    <w:rsid w:val="00E73C34"/>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B3B5A"/>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9276C1"/>
    <w:pPr>
      <w:keepNext/>
      <w:pBdr>
        <w:top w:val="nil"/>
        <w:left w:val="nil"/>
        <w:bottom w:val="nil"/>
        <w:right w:val="nil"/>
        <w:between w:val="nil"/>
        <w:bar w:val="nil"/>
      </w:pBdr>
      <w:spacing w:before="240" w:after="60"/>
      <w:outlineLvl w:val="0"/>
    </w:pPr>
    <w:rPr>
      <w:rFonts w:ascii="Cambria" w:eastAsia="Arial Unicode MS" w:hAnsi="Arial Unicode MS" w:cs="Arial Unicode MS"/>
      <w:b/>
      <w:bCs/>
      <w:color w:val="000000"/>
      <w:kern w:val="32"/>
      <w:sz w:val="32"/>
      <w:szCs w:val="32"/>
      <w:u w:color="000000"/>
      <w:bdr w:val="nil"/>
    </w:rPr>
  </w:style>
  <w:style w:type="paragraph" w:styleId="Heading2">
    <w:name w:val="heading 2"/>
    <w:next w:val="Normal"/>
    <w:link w:val="Heading2Char"/>
    <w:rsid w:val="009276C1"/>
    <w:pPr>
      <w:keepNext/>
      <w:pBdr>
        <w:top w:val="nil"/>
        <w:left w:val="nil"/>
        <w:bottom w:val="nil"/>
        <w:right w:val="nil"/>
        <w:between w:val="nil"/>
        <w:bar w:val="nil"/>
      </w:pBdr>
      <w:spacing w:before="240" w:after="60"/>
      <w:ind w:left="990"/>
      <w:outlineLvl w:val="1"/>
    </w:pPr>
    <w:rPr>
      <w:rFonts w:ascii="Cambria" w:eastAsia="Arial Unicode MS" w:hAnsi="Arial Unicode MS"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BodyText">
    <w:name w:val="Body Text"/>
    <w:basedOn w:val="Normal"/>
    <w:link w:val="BodyTextChar"/>
    <w:rsid w:val="00B05263"/>
    <w:pPr>
      <w:tabs>
        <w:tab w:val="left" w:pos="-1440"/>
        <w:tab w:val="left" w:pos="7380"/>
      </w:tabs>
      <w:ind w:right="2160"/>
    </w:pPr>
    <w:rPr>
      <w:rFonts w:ascii="Times New Roman" w:eastAsia="Times New Roman" w:hAnsi="Times New Roman" w:cs="Times New Roman"/>
    </w:rPr>
  </w:style>
  <w:style w:type="character" w:customStyle="1" w:styleId="BodyTextChar">
    <w:name w:val="Body Text Char"/>
    <w:basedOn w:val="DefaultParagraphFont"/>
    <w:link w:val="BodyText"/>
    <w:rsid w:val="00B05263"/>
    <w:rPr>
      <w:rFonts w:ascii="Times New Roman" w:eastAsia="Times New Roman" w:hAnsi="Times New Roman" w:cs="Times New Roman"/>
    </w:rPr>
  </w:style>
  <w:style w:type="character" w:customStyle="1" w:styleId="Heading1Char">
    <w:name w:val="Heading 1 Char"/>
    <w:basedOn w:val="DefaultParagraphFont"/>
    <w:link w:val="Heading1"/>
    <w:rsid w:val="009276C1"/>
    <w:rPr>
      <w:rFonts w:ascii="Cambria" w:eastAsia="Arial Unicode MS" w:hAnsi="Arial Unicode MS" w:cs="Arial Unicode MS"/>
      <w:b/>
      <w:bCs/>
      <w:color w:val="000000"/>
      <w:kern w:val="32"/>
      <w:sz w:val="32"/>
      <w:szCs w:val="32"/>
      <w:u w:color="000000"/>
      <w:bdr w:val="nil"/>
    </w:rPr>
  </w:style>
  <w:style w:type="character" w:customStyle="1" w:styleId="Heading2Char">
    <w:name w:val="Heading 2 Char"/>
    <w:basedOn w:val="DefaultParagraphFont"/>
    <w:link w:val="Heading2"/>
    <w:rsid w:val="009276C1"/>
    <w:rPr>
      <w:rFonts w:ascii="Cambria" w:eastAsia="Arial Unicode MS" w:hAnsi="Arial Unicode MS" w:cs="Arial Unicode MS"/>
      <w:b/>
      <w:bCs/>
      <w:i/>
      <w:iCs/>
      <w:color w:val="000000"/>
      <w:sz w:val="28"/>
      <w:szCs w:val="28"/>
      <w:u w:color="000000"/>
      <w:bdr w:val="nil"/>
    </w:rPr>
  </w:style>
  <w:style w:type="numbering" w:customStyle="1" w:styleId="List0">
    <w:name w:val="List 0"/>
    <w:basedOn w:val="NoList"/>
    <w:rsid w:val="009276C1"/>
    <w:pPr>
      <w:numPr>
        <w:numId w:val="16"/>
      </w:numPr>
    </w:pPr>
  </w:style>
  <w:style w:type="numbering" w:customStyle="1" w:styleId="List1">
    <w:name w:val="List 1"/>
    <w:basedOn w:val="NoList"/>
    <w:rsid w:val="009276C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9276C1"/>
    <w:pPr>
      <w:keepNext/>
      <w:pBdr>
        <w:top w:val="nil"/>
        <w:left w:val="nil"/>
        <w:bottom w:val="nil"/>
        <w:right w:val="nil"/>
        <w:between w:val="nil"/>
        <w:bar w:val="nil"/>
      </w:pBdr>
      <w:spacing w:before="240" w:after="60"/>
      <w:outlineLvl w:val="0"/>
    </w:pPr>
    <w:rPr>
      <w:rFonts w:ascii="Cambria" w:eastAsia="Arial Unicode MS" w:hAnsi="Arial Unicode MS" w:cs="Arial Unicode MS"/>
      <w:b/>
      <w:bCs/>
      <w:color w:val="000000"/>
      <w:kern w:val="32"/>
      <w:sz w:val="32"/>
      <w:szCs w:val="32"/>
      <w:u w:color="000000"/>
      <w:bdr w:val="nil"/>
    </w:rPr>
  </w:style>
  <w:style w:type="paragraph" w:styleId="Heading2">
    <w:name w:val="heading 2"/>
    <w:next w:val="Normal"/>
    <w:link w:val="Heading2Char"/>
    <w:rsid w:val="009276C1"/>
    <w:pPr>
      <w:keepNext/>
      <w:pBdr>
        <w:top w:val="nil"/>
        <w:left w:val="nil"/>
        <w:bottom w:val="nil"/>
        <w:right w:val="nil"/>
        <w:between w:val="nil"/>
        <w:bar w:val="nil"/>
      </w:pBdr>
      <w:spacing w:before="240" w:after="60"/>
      <w:ind w:left="990"/>
      <w:outlineLvl w:val="1"/>
    </w:pPr>
    <w:rPr>
      <w:rFonts w:ascii="Cambria" w:eastAsia="Arial Unicode MS" w:hAnsi="Arial Unicode MS"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BodyText">
    <w:name w:val="Body Text"/>
    <w:basedOn w:val="Normal"/>
    <w:link w:val="BodyTextChar"/>
    <w:rsid w:val="00B05263"/>
    <w:pPr>
      <w:tabs>
        <w:tab w:val="left" w:pos="-1440"/>
        <w:tab w:val="left" w:pos="7380"/>
      </w:tabs>
      <w:ind w:right="2160"/>
    </w:pPr>
    <w:rPr>
      <w:rFonts w:ascii="Times New Roman" w:eastAsia="Times New Roman" w:hAnsi="Times New Roman" w:cs="Times New Roman"/>
    </w:rPr>
  </w:style>
  <w:style w:type="character" w:customStyle="1" w:styleId="BodyTextChar">
    <w:name w:val="Body Text Char"/>
    <w:basedOn w:val="DefaultParagraphFont"/>
    <w:link w:val="BodyText"/>
    <w:rsid w:val="00B05263"/>
    <w:rPr>
      <w:rFonts w:ascii="Times New Roman" w:eastAsia="Times New Roman" w:hAnsi="Times New Roman" w:cs="Times New Roman"/>
    </w:rPr>
  </w:style>
  <w:style w:type="character" w:customStyle="1" w:styleId="Heading1Char">
    <w:name w:val="Heading 1 Char"/>
    <w:basedOn w:val="DefaultParagraphFont"/>
    <w:link w:val="Heading1"/>
    <w:rsid w:val="009276C1"/>
    <w:rPr>
      <w:rFonts w:ascii="Cambria" w:eastAsia="Arial Unicode MS" w:hAnsi="Arial Unicode MS" w:cs="Arial Unicode MS"/>
      <w:b/>
      <w:bCs/>
      <w:color w:val="000000"/>
      <w:kern w:val="32"/>
      <w:sz w:val="32"/>
      <w:szCs w:val="32"/>
      <w:u w:color="000000"/>
      <w:bdr w:val="nil"/>
    </w:rPr>
  </w:style>
  <w:style w:type="character" w:customStyle="1" w:styleId="Heading2Char">
    <w:name w:val="Heading 2 Char"/>
    <w:basedOn w:val="DefaultParagraphFont"/>
    <w:link w:val="Heading2"/>
    <w:rsid w:val="009276C1"/>
    <w:rPr>
      <w:rFonts w:ascii="Cambria" w:eastAsia="Arial Unicode MS" w:hAnsi="Arial Unicode MS" w:cs="Arial Unicode MS"/>
      <w:b/>
      <w:bCs/>
      <w:i/>
      <w:iCs/>
      <w:color w:val="000000"/>
      <w:sz w:val="28"/>
      <w:szCs w:val="28"/>
      <w:u w:color="000000"/>
      <w:bdr w:val="nil"/>
    </w:rPr>
  </w:style>
  <w:style w:type="numbering" w:customStyle="1" w:styleId="List0">
    <w:name w:val="List 0"/>
    <w:basedOn w:val="NoList"/>
    <w:rsid w:val="009276C1"/>
    <w:pPr>
      <w:numPr>
        <w:numId w:val="16"/>
      </w:numPr>
    </w:pPr>
  </w:style>
  <w:style w:type="numbering" w:customStyle="1" w:styleId="List1">
    <w:name w:val="List 1"/>
    <w:basedOn w:val="NoList"/>
    <w:rsid w:val="009276C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elpdesk@campus.citytech.cuny.edu" TargetMode="External"/><Relationship Id="rId3" Type="http://schemas.openxmlformats.org/officeDocument/2006/relationships/styles" Target="styles.xml"/><Relationship Id="rId21" Type="http://schemas.openxmlformats.org/officeDocument/2006/relationships/hyperlink" Target="http://www.jstor.org.citytech.ezproxy.cuny.edu:2048/stable/40346163?&amp;Search=yes&amp;searchText=muslim&amp;searchText=identity&amp;searchText=veil&amp;list=hide&amp;searchUri=%2Faction%2FdoAdvancedSearch%3Fq0%3Didentity%26f0%3Dab%26c1%3DAND%26q1%3Dmuslim%2Bveil%26f1%3Dab%26acc%3Don%26wc%3Don%26Search%3DSearch%26sd%3D%26ed%3D%26la%3D%26jo%3D&amp;prevSearch=&amp;item=3&amp;ttl=3&amp;returnArticleService=showFullText"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eader" Target="header3.xml"/><Relationship Id="rId25" Type="http://schemas.openxmlformats.org/officeDocument/2006/relationships/hyperlink" Target="mailto:ffogelman@citytech.cuny.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jstor.org.citytech.ezproxy.cuny.edu:2048/stable/30148757?&amp;Search=yes&amp;term=doll&amp;term=race&amp;list=hide&amp;searchUri=%2Faction%2FdoBasicSearch%3FQuery%3Drace%2Bdoll%26gw%3Djtx%26prq%3Dblack%2Bhair%26Search%3DSearch%26hp%3D25%26wc%3Don&amp;item=3&amp;ttl=4917&amp;returnArticleService=showArticl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jrockway@citytech.cuny.ed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jstor.org.citytech.ezproxy.cuny.edu:2048/action/showPublication?journalCode=antheducquar"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LFischer@citytech.cuny.edu"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 Id="rId22" Type="http://schemas.openxmlformats.org/officeDocument/2006/relationships/hyperlink" Target="http://www.jstor.org.citytech.ezproxy.cuny.edu:2048/stable/27655162?&amp;Search=yes&amp;searchText=%22reality+tv%22&amp;searchText=gender&amp;list=hide&amp;searchUri=%2Faction%2FdoBasicResults%3Fla%3D%26wc%3Don%26acc%3Don%26gw%3Djtx%26Query%3D%2522reality%2Btv%2522%2Bgender%26sbq%3D%2522reality%2Btv%2522%2Bgender%26prq%3Dreality%2Btv%2Bgender%26si%3D1%26jtxsi%3D1%26jcpsi%3D1%26artsi%3D1%26so%3Dnew%26Go.x%3D16%26Go.y%3D8%26Go%3DGo%26hp%3D25&amp;prevSearch=&amp;item=12&amp;ttl=171&amp;returnArticleService=showFullText" TargetMode="External"/><Relationship Id="rId27" Type="http://schemas.openxmlformats.org/officeDocument/2006/relationships/hyperlink" Target="http://openlab.citytech.cuny.edu/collegecouncil/files/2014/08/2013-10-09-Chancellor_Report_Quick_Reference_Guide1.doc"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apf Dingbats">
    <w:altName w:val="Monotype Sor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20276D"/>
    <w:rsid w:val="003E1123"/>
    <w:rsid w:val="003E332E"/>
    <w:rsid w:val="004511FD"/>
    <w:rsid w:val="00452C95"/>
    <w:rsid w:val="00492A3A"/>
    <w:rsid w:val="0054435B"/>
    <w:rsid w:val="0073635C"/>
    <w:rsid w:val="0090104E"/>
    <w:rsid w:val="009B7BB1"/>
    <w:rsid w:val="00A02D5B"/>
    <w:rsid w:val="00A47EBF"/>
    <w:rsid w:val="00A506E5"/>
    <w:rsid w:val="00AE5DAA"/>
    <w:rsid w:val="00BB0FE5"/>
    <w:rsid w:val="00C456BB"/>
    <w:rsid w:val="00D43A6F"/>
    <w:rsid w:val="00EB21DD"/>
    <w:rsid w:val="00F8442F"/>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A952-3E7F-42A5-8E99-977C5108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Viviana Vladutescu</cp:lastModifiedBy>
  <cp:revision>3</cp:revision>
  <cp:lastPrinted>2013-09-26T19:30:00Z</cp:lastPrinted>
  <dcterms:created xsi:type="dcterms:W3CDTF">2015-04-28T12:35:00Z</dcterms:created>
  <dcterms:modified xsi:type="dcterms:W3CDTF">2015-04-28T12:35:00Z</dcterms:modified>
</cp:coreProperties>
</file>