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D" w:rsidRPr="004B2FF3" w:rsidRDefault="00321E9D" w:rsidP="00321E9D">
      <w:pPr>
        <w:jc w:val="center"/>
        <w:rPr>
          <w:rFonts w:ascii="Phosphate Inline" w:hAnsi="Phosphate Inline" w:cs="Times New Roman"/>
          <w:bCs/>
          <w:color w:val="000000"/>
          <w:sz w:val="40"/>
          <w:szCs w:val="22"/>
        </w:rPr>
      </w:pPr>
      <w:r w:rsidRPr="004B2FF3">
        <w:rPr>
          <w:rFonts w:ascii="Phosphate Inline" w:hAnsi="Phosphate Inline" w:cs="Times New Roman"/>
          <w:bCs/>
          <w:color w:val="000000"/>
          <w:sz w:val="40"/>
          <w:szCs w:val="22"/>
        </w:rPr>
        <w:t>Project 1: Discourse Communities</w:t>
      </w:r>
    </w:p>
    <w:p w:rsidR="00DF73A5" w:rsidRPr="00DF73A5" w:rsidRDefault="00DF73A5" w:rsidP="00321E9D">
      <w:pPr>
        <w:spacing w:before="2"/>
        <w:rPr>
          <w:sz w:val="22"/>
        </w:rPr>
      </w:pPr>
    </w:p>
    <w:p w:rsidR="00321E9D" w:rsidRPr="00DF73A5" w:rsidRDefault="00321E9D" w:rsidP="00321E9D">
      <w:pPr>
        <w:spacing w:before="2"/>
        <w:rPr>
          <w:sz w:val="22"/>
        </w:rPr>
      </w:pPr>
      <w:r w:rsidRPr="00DF73A5">
        <w:rPr>
          <w:sz w:val="22"/>
        </w:rPr>
        <w:t xml:space="preserve">**NOTE** All work is due at the beginning of class. </w:t>
      </w:r>
      <w:r w:rsidRPr="00DF73A5">
        <w:rPr>
          <w:b/>
          <w:sz w:val="22"/>
        </w:rPr>
        <w:t>**</w:t>
      </w:r>
      <w:r w:rsidRPr="00DF73A5">
        <w:rPr>
          <w:sz w:val="22"/>
        </w:rPr>
        <w:t xml:space="preserve">Please Do NOT** wait until the last minute to ask me questions. Come and visit me during office hours or email me during the week with questions. </w:t>
      </w:r>
    </w:p>
    <w:p w:rsidR="0073363F" w:rsidRPr="0073363F" w:rsidRDefault="00321E9D" w:rsidP="0073363F">
      <w:pPr>
        <w:jc w:val="center"/>
        <w:rPr>
          <w:rFonts w:ascii="Phosphate Inline" w:hAnsi="Phosphate Inline" w:cs="Times New Roman"/>
          <w:bCs/>
          <w:color w:val="000000"/>
          <w:sz w:val="32"/>
          <w:szCs w:val="22"/>
        </w:rPr>
      </w:pPr>
      <w:r>
        <w:rPr>
          <w:rFonts w:ascii="Phosphate Inline" w:hAnsi="Phosphate Inline" w:cs="Times New Roman"/>
          <w:bCs/>
          <w:color w:val="000000"/>
          <w:sz w:val="32"/>
          <w:szCs w:val="22"/>
        </w:rPr>
        <w:t>The Assignment</w:t>
      </w:r>
    </w:p>
    <w:p w:rsidR="00B4502D" w:rsidRDefault="00B4502D" w:rsidP="00321E9D">
      <w:pPr>
        <w:spacing w:before="2"/>
      </w:pPr>
    </w:p>
    <w:p w:rsidR="009C68CE" w:rsidRDefault="00B4502D" w:rsidP="00321E9D">
      <w:pPr>
        <w:spacing w:before="2"/>
      </w:pPr>
      <w:r>
        <w:t xml:space="preserve">Task One: Choose a Discourse Community! </w:t>
      </w:r>
    </w:p>
    <w:p w:rsidR="009C68CE" w:rsidRDefault="009C68CE" w:rsidP="009C68CE">
      <w:pPr>
        <w:spacing w:before="2"/>
        <w:ind w:left="720"/>
      </w:pPr>
      <w:r>
        <w:t>Investigate a Discour</w:t>
      </w:r>
      <w:r w:rsidR="00C36BBD">
        <w:t xml:space="preserve">se Community. It should be a Discourse Community that you are a member of. </w:t>
      </w:r>
      <w:r>
        <w:t xml:space="preserve">When choosing a Discourse Community, consider that you will have to conduct research on it, so there must be a certain amount of information available on the Discourse Community for you to access, research, and observe. </w:t>
      </w:r>
    </w:p>
    <w:p w:rsidR="00636B10" w:rsidRDefault="0081392B" w:rsidP="00321E9D">
      <w:pPr>
        <w:spacing w:before="2"/>
        <w:rPr>
          <w:b/>
        </w:rPr>
      </w:pPr>
      <w:r>
        <w:rPr>
          <w:b/>
        </w:rPr>
        <w:tab/>
      </w:r>
      <w:r w:rsidR="00636B10">
        <w:rPr>
          <w:b/>
        </w:rPr>
        <w:t xml:space="preserve">Choose your Discourse Community and have Professor Coleman Approve It! </w:t>
      </w:r>
    </w:p>
    <w:p w:rsidR="001F709F" w:rsidRDefault="00636B10" w:rsidP="00321E9D">
      <w:pPr>
        <w:spacing w:before="2"/>
        <w:rPr>
          <w:b/>
        </w:rPr>
      </w:pPr>
      <w:r>
        <w:rPr>
          <w:b/>
        </w:rPr>
        <w:tab/>
      </w:r>
      <w:r w:rsidR="001F709F">
        <w:rPr>
          <w:b/>
        </w:rPr>
        <w:t>Due by the end of class 2/11</w:t>
      </w:r>
    </w:p>
    <w:p w:rsidR="00B4502D" w:rsidRPr="001F709F" w:rsidRDefault="00B4502D" w:rsidP="00321E9D">
      <w:pPr>
        <w:spacing w:before="2"/>
        <w:rPr>
          <w:b/>
        </w:rPr>
      </w:pPr>
    </w:p>
    <w:p w:rsidR="00B4502D" w:rsidRDefault="00B4502D" w:rsidP="00321E9D">
      <w:pPr>
        <w:spacing w:before="2"/>
      </w:pPr>
      <w:r>
        <w:t xml:space="preserve">Task Two: Prove It! </w:t>
      </w:r>
    </w:p>
    <w:p w:rsidR="001F709F" w:rsidRDefault="00B4502D" w:rsidP="00194C43">
      <w:pPr>
        <w:spacing w:before="2"/>
        <w:ind w:left="720"/>
      </w:pPr>
      <w:r>
        <w:rPr>
          <w:i/>
        </w:rPr>
        <w:t xml:space="preserve">What makes the community you chose a DISCOURSE community? </w:t>
      </w:r>
      <w:r w:rsidR="00A550B5">
        <w:t xml:space="preserve">Discourse Communities share common ways of saying (writing), doing, being, valuing, believing and communicating. </w:t>
      </w:r>
      <w:r w:rsidR="00194C43">
        <w:t xml:space="preserve">Describe for an outside </w:t>
      </w:r>
      <w:r w:rsidR="00194C43" w:rsidRPr="00194C43">
        <w:rPr>
          <w:u w:val="single"/>
        </w:rPr>
        <w:t>the rules</w:t>
      </w:r>
      <w:r w:rsidR="00194C43">
        <w:t xml:space="preserve"> of the Discourse Community, </w:t>
      </w:r>
      <w:r w:rsidR="00194C43" w:rsidRPr="00194C43">
        <w:rPr>
          <w:u w:val="single"/>
        </w:rPr>
        <w:t>how you gain entry</w:t>
      </w:r>
      <w:r w:rsidR="00194C43">
        <w:t xml:space="preserve"> (if you can!), the group’s </w:t>
      </w:r>
      <w:r w:rsidR="00194C43">
        <w:rPr>
          <w:u w:val="single"/>
        </w:rPr>
        <w:t>values</w:t>
      </w:r>
      <w:r w:rsidR="00194C43">
        <w:t xml:space="preserve"> and </w:t>
      </w:r>
      <w:r w:rsidR="00194C43">
        <w:rPr>
          <w:u w:val="single"/>
        </w:rPr>
        <w:t>beliefs</w:t>
      </w:r>
      <w:r w:rsidR="00194C43">
        <w:t>. Is there a unique “identity kit”</w:t>
      </w:r>
      <w:r w:rsidR="0031554C">
        <w:t xml:space="preserve">? Do they have a </w:t>
      </w:r>
      <w:r w:rsidR="00B230B8">
        <w:t xml:space="preserve">unique </w:t>
      </w:r>
      <w:r w:rsidR="00194C43">
        <w:t xml:space="preserve">way of </w:t>
      </w:r>
      <w:r w:rsidR="00194C43">
        <w:rPr>
          <w:u w:val="single"/>
        </w:rPr>
        <w:t>communicating</w:t>
      </w:r>
      <w:r w:rsidR="00194C43">
        <w:t>?</w:t>
      </w:r>
      <w:r w:rsidR="0031554C">
        <w:t xml:space="preserve"> </w:t>
      </w:r>
    </w:p>
    <w:p w:rsidR="0081392B" w:rsidRDefault="00636B10" w:rsidP="00194C43">
      <w:pPr>
        <w:spacing w:before="2"/>
        <w:ind w:left="720"/>
        <w:rPr>
          <w:b/>
        </w:rPr>
      </w:pPr>
      <w:r>
        <w:rPr>
          <w:b/>
        </w:rPr>
        <w:t xml:space="preserve">Write a one-page introduction to your discourse community. It should be about 250 words. </w:t>
      </w:r>
    </w:p>
    <w:p w:rsidR="00B4502D" w:rsidRPr="001F709F" w:rsidRDefault="001F709F" w:rsidP="00194C43">
      <w:pPr>
        <w:spacing w:before="2"/>
        <w:ind w:left="720"/>
        <w:rPr>
          <w:b/>
        </w:rPr>
      </w:pPr>
      <w:r>
        <w:rPr>
          <w:b/>
        </w:rPr>
        <w:t>Due at the e</w:t>
      </w:r>
      <w:r w:rsidR="00473BE6">
        <w:rPr>
          <w:b/>
        </w:rPr>
        <w:t>nd of class 2/13</w:t>
      </w:r>
    </w:p>
    <w:p w:rsidR="0031554C" w:rsidRDefault="0031554C" w:rsidP="00321E9D">
      <w:pPr>
        <w:spacing w:before="2"/>
      </w:pPr>
    </w:p>
    <w:p w:rsidR="00B4502D" w:rsidRDefault="0031554C" w:rsidP="00321E9D">
      <w:pPr>
        <w:spacing w:before="2"/>
      </w:pPr>
      <w:r>
        <w:t xml:space="preserve">Task Three: Find and </w:t>
      </w:r>
      <w:r w:rsidR="00C36BBD">
        <w:t>Analyze</w:t>
      </w:r>
      <w:r>
        <w:t xml:space="preserve"> </w:t>
      </w:r>
      <w:r w:rsidR="00114C8C">
        <w:t xml:space="preserve">an </w:t>
      </w:r>
      <w:r w:rsidR="000D0B42">
        <w:t>Artifact</w:t>
      </w:r>
      <w:r>
        <w:t xml:space="preserve">! </w:t>
      </w:r>
    </w:p>
    <w:p w:rsidR="000D0B42" w:rsidRDefault="000650A5" w:rsidP="0031554C">
      <w:pPr>
        <w:spacing w:before="2"/>
        <w:ind w:left="720"/>
      </w:pPr>
      <w:r>
        <w:t>F</w:t>
      </w:r>
      <w:r w:rsidR="0026785F">
        <w:t xml:space="preserve">ind </w:t>
      </w:r>
      <w:r w:rsidR="000D0B42">
        <w:rPr>
          <w:b/>
          <w:u w:val="single"/>
        </w:rPr>
        <w:t>one artifact</w:t>
      </w:r>
      <w:r w:rsidR="0019289D" w:rsidRPr="00014FF8">
        <w:rPr>
          <w:b/>
          <w:u w:val="single"/>
        </w:rPr>
        <w:t xml:space="preserve"> </w:t>
      </w:r>
      <w:r w:rsidR="00C36BBD">
        <w:t xml:space="preserve">from the Discourse Community. </w:t>
      </w:r>
      <w:r w:rsidR="0019289D">
        <w:t xml:space="preserve">The </w:t>
      </w:r>
      <w:r w:rsidR="000D0B42">
        <w:t>artifact</w:t>
      </w:r>
      <w:r w:rsidR="0026785F">
        <w:t xml:space="preserve"> might provide information about their mode of communication, their values, their beliefs, </w:t>
      </w:r>
      <w:r w:rsidR="00AA2940">
        <w:t xml:space="preserve">their “identity kit” </w:t>
      </w:r>
      <w:r w:rsidR="0026785F">
        <w:t>etc</w:t>
      </w:r>
      <w:r w:rsidR="00C36BBD">
        <w:t xml:space="preserve">. </w:t>
      </w:r>
      <w:r w:rsidR="000D0B42">
        <w:t>It is preferable if the artifact is a primary source. The artifact</w:t>
      </w:r>
      <w:r w:rsidR="00AA2940">
        <w:t xml:space="preserve"> should provide information about the Discourse Community</w:t>
      </w:r>
      <w:r w:rsidR="009F6C66">
        <w:t xml:space="preserve"> or be meaningful to the community</w:t>
      </w:r>
      <w:r w:rsidR="00AA2940">
        <w:t xml:space="preserve">. </w:t>
      </w:r>
    </w:p>
    <w:p w:rsidR="000D0B42" w:rsidRDefault="000D0B42" w:rsidP="0031554C">
      <w:pPr>
        <w:spacing w:before="2"/>
        <w:ind w:left="720"/>
      </w:pPr>
    </w:p>
    <w:p w:rsidR="00BE5677" w:rsidRDefault="000D0B42" w:rsidP="0031554C">
      <w:pPr>
        <w:spacing w:before="2"/>
        <w:ind w:left="720"/>
      </w:pPr>
      <w:r>
        <w:t xml:space="preserve">Examples of artifacts: </w:t>
      </w:r>
      <w:r w:rsidR="00AA2940">
        <w:t xml:space="preserve">an interview with a member of the community, a </w:t>
      </w:r>
      <w:r w:rsidR="00DC4699">
        <w:t>son</w:t>
      </w:r>
      <w:r w:rsidR="00AA2940">
        <w:t>g</w:t>
      </w:r>
      <w:r w:rsidR="00DC4699">
        <w:t xml:space="preserve">, </w:t>
      </w:r>
      <w:r w:rsidR="00AA2940">
        <w:t>a speech</w:t>
      </w:r>
      <w:r w:rsidR="00DC4699">
        <w:t xml:space="preserve">, </w:t>
      </w:r>
      <w:r w:rsidR="00AA2940">
        <w:t xml:space="preserve">an example of the Discourse Community’s </w:t>
      </w:r>
      <w:r w:rsidR="00DC4699">
        <w:t>publications</w:t>
      </w:r>
      <w:r w:rsidR="00AA2940">
        <w:t xml:space="preserve"> (brochure, newsletter)</w:t>
      </w:r>
      <w:r w:rsidR="00DC4699">
        <w:t xml:space="preserve">, letters, </w:t>
      </w:r>
      <w:r w:rsidR="00C36BBD">
        <w:t xml:space="preserve">a </w:t>
      </w:r>
      <w:r w:rsidR="00AA2940">
        <w:t xml:space="preserve">poem, </w:t>
      </w:r>
      <w:r w:rsidR="00C36BBD">
        <w:t xml:space="preserve">a </w:t>
      </w:r>
      <w:r w:rsidR="00AA2940">
        <w:t>book, biography</w:t>
      </w:r>
      <w:r w:rsidR="00C36BBD">
        <w:t>/ autobiography</w:t>
      </w:r>
      <w:r w:rsidR="00AA2940">
        <w:t>,</w:t>
      </w:r>
      <w:r w:rsidR="0019289D">
        <w:t xml:space="preserve"> a tattoo,</w:t>
      </w:r>
      <w:r w:rsidR="00AA2940">
        <w:t xml:space="preserve"> </w:t>
      </w:r>
      <w:r w:rsidR="00C36BBD">
        <w:t xml:space="preserve">memes) </w:t>
      </w:r>
    </w:p>
    <w:p w:rsidR="00BE5677" w:rsidRDefault="00BE5677" w:rsidP="0031554C">
      <w:pPr>
        <w:spacing w:before="2"/>
        <w:ind w:left="720"/>
      </w:pPr>
    </w:p>
    <w:p w:rsidR="00321E9D" w:rsidRPr="00BE5677" w:rsidRDefault="00BE5677" w:rsidP="00BE5677">
      <w:pPr>
        <w:spacing w:before="2"/>
        <w:ind w:left="720"/>
      </w:pPr>
      <w:r>
        <w:t xml:space="preserve">Fill out a rhetorical analysis worksheet about your artifact. The worksheet will help you look at the artifact from a number of angles that will help you prepare for your final task of the project. </w:t>
      </w:r>
    </w:p>
    <w:p w:rsidR="00473BE6" w:rsidRPr="00BE5677" w:rsidRDefault="001F709F" w:rsidP="00BE5677">
      <w:pPr>
        <w:spacing w:before="2"/>
        <w:ind w:left="720"/>
        <w:rPr>
          <w:b/>
        </w:rPr>
      </w:pPr>
      <w:r>
        <w:rPr>
          <w:b/>
        </w:rPr>
        <w:t>Due at the end of class 2/ 18</w:t>
      </w:r>
    </w:p>
    <w:p w:rsidR="00DF73A5" w:rsidRDefault="00DF73A5" w:rsidP="006616E6">
      <w:pPr>
        <w:spacing w:before="2"/>
      </w:pPr>
    </w:p>
    <w:p w:rsidR="0081392B" w:rsidRDefault="006616E6" w:rsidP="006616E6">
      <w:pPr>
        <w:spacing w:before="2"/>
      </w:pPr>
      <w:r>
        <w:t xml:space="preserve">Task 3: </w:t>
      </w:r>
      <w:r w:rsidR="0081392B">
        <w:t xml:space="preserve">Write about it! </w:t>
      </w:r>
    </w:p>
    <w:p w:rsidR="00DF73A5" w:rsidRDefault="0081392B" w:rsidP="00DF73A5">
      <w:pPr>
        <w:spacing w:before="2"/>
        <w:ind w:left="720"/>
      </w:pPr>
      <w:r>
        <w:t>Now it is time to write about your Discourse Community</w:t>
      </w:r>
      <w:r w:rsidR="005D15AC">
        <w:t xml:space="preserve">! </w:t>
      </w:r>
      <w:r w:rsidR="003110D0">
        <w:t>You are going to write an article about your Discourse Community</w:t>
      </w:r>
      <w:r w:rsidR="00DF73A5">
        <w:t xml:space="preserve"> for an outsider. You must write an article</w:t>
      </w:r>
      <w:r w:rsidR="003110D0">
        <w:t>, however, the publication</w:t>
      </w:r>
      <w:r w:rsidR="00DF73A5">
        <w:t xml:space="preserve"> and thus the genre is up to you! For example, you could write a serious feature article that might appear in The New York Times, or an article that would appear in Teen Vogue or Sports Illustrated. </w:t>
      </w:r>
    </w:p>
    <w:p w:rsidR="00DF73A5" w:rsidRDefault="00DF73A5" w:rsidP="00DF73A5">
      <w:pPr>
        <w:spacing w:before="2"/>
        <w:ind w:left="720"/>
      </w:pPr>
    </w:p>
    <w:p w:rsidR="00BE5677" w:rsidRDefault="00DF73A5" w:rsidP="00DF73A5">
      <w:pPr>
        <w:spacing w:before="2"/>
        <w:ind w:left="720"/>
      </w:pPr>
      <w:r>
        <w:t>Choose a publication, read an article from the publication. Determine your audience and the purpose. Think about how to write your piece in a way that will match your intended audience and purpose. Write your piece, using the research your have compiled from Tasks 2 and 3 to write about your Discourse Community.</w:t>
      </w:r>
    </w:p>
    <w:p w:rsidR="00C36BBD" w:rsidRPr="001C0B43" w:rsidRDefault="001C0B43" w:rsidP="00DF73A5">
      <w:pPr>
        <w:spacing w:before="2"/>
        <w:ind w:left="720"/>
        <w:rPr>
          <w:b/>
        </w:rPr>
      </w:pPr>
      <w:r>
        <w:rPr>
          <w:b/>
        </w:rPr>
        <w:t xml:space="preserve">The article must be at least 1000 words. </w:t>
      </w:r>
      <w:r w:rsidR="00BE5677">
        <w:rPr>
          <w:b/>
        </w:rPr>
        <w:t>It should include all of the relevant elements of the genre. See th</w:t>
      </w:r>
      <w:r w:rsidR="00D32586">
        <w:rPr>
          <w:b/>
        </w:rPr>
        <w:t>e relevant handouts from class and on OpenLab.</w:t>
      </w:r>
    </w:p>
    <w:p w:rsidR="00DF73A5" w:rsidRPr="00BE5677" w:rsidRDefault="00DF73A5" w:rsidP="00DF73A5">
      <w:pPr>
        <w:spacing w:before="2"/>
      </w:pPr>
      <w:r w:rsidRPr="00BE5677">
        <w:rPr>
          <w:b/>
        </w:rPr>
        <w:t xml:space="preserve">Draft Due: </w:t>
      </w:r>
      <w:r w:rsidRPr="00BE5677">
        <w:t>Tuesday, February 18</w:t>
      </w:r>
      <w:r w:rsidRPr="00BE5677">
        <w:rPr>
          <w:vertAlign w:val="superscript"/>
        </w:rPr>
        <w:t>th</w:t>
      </w:r>
      <w:r w:rsidRPr="00BE5677">
        <w:tab/>
      </w:r>
      <w:r w:rsidRPr="00BE5677">
        <w:tab/>
      </w:r>
      <w:r w:rsidRPr="00BE5677">
        <w:rPr>
          <w:b/>
        </w:rPr>
        <w:t xml:space="preserve">Final Project Due: </w:t>
      </w:r>
      <w:r w:rsidRPr="00BE5677">
        <w:t>Tuesday, February 25th</w:t>
      </w:r>
    </w:p>
    <w:p w:rsidR="00321E9D" w:rsidRPr="005D415A" w:rsidRDefault="00321E9D" w:rsidP="005D415A">
      <w:pPr>
        <w:spacing w:before="2"/>
      </w:pPr>
    </w:p>
    <w:p w:rsidR="00321E9D" w:rsidRPr="008F50AC" w:rsidRDefault="00321E9D" w:rsidP="00321E9D">
      <w:pPr>
        <w:jc w:val="center"/>
        <w:rPr>
          <w:rFonts w:ascii="Phosphate Inline" w:hAnsi="Phosphate Inline" w:cs="Times New Roman"/>
          <w:bCs/>
          <w:color w:val="000000"/>
          <w:sz w:val="32"/>
          <w:szCs w:val="22"/>
        </w:rPr>
      </w:pPr>
      <w:r>
        <w:rPr>
          <w:rFonts w:ascii="Phosphate Inline" w:hAnsi="Phosphate Inline" w:cs="Times New Roman"/>
          <w:bCs/>
          <w:color w:val="000000"/>
          <w:sz w:val="32"/>
          <w:szCs w:val="22"/>
        </w:rPr>
        <w:t>Format</w:t>
      </w:r>
    </w:p>
    <w:p w:rsidR="00321E9D" w:rsidRDefault="00321E9D" w:rsidP="00321E9D"/>
    <w:p w:rsidR="00321E9D" w:rsidRDefault="00DF73A5" w:rsidP="00321E9D">
      <w:r>
        <w:t xml:space="preserve">Each </w:t>
      </w:r>
      <w:r w:rsidR="001C0B43">
        <w:t xml:space="preserve">component of the project </w:t>
      </w:r>
      <w:r w:rsidR="00BE5677">
        <w:t xml:space="preserve">must be typed. The font you use can vary depending on the publication you choose. Though the font must be match the publication’s style. Meaning, if it’s a serious publication, don’t use a whimsical font. </w:t>
      </w:r>
      <w:r w:rsidR="00787084">
        <w:t xml:space="preserve"> </w:t>
      </w:r>
      <w:r w:rsidR="00BE5677">
        <w:t>The pieces</w:t>
      </w:r>
      <w:r w:rsidR="00321E9D" w:rsidRPr="00EF6F1F">
        <w:t xml:space="preserve"> must be double- spaced and have one-inch margins.</w:t>
      </w:r>
      <w:r w:rsidR="00321E9D">
        <w:t xml:space="preserve"> </w:t>
      </w:r>
      <w:r w:rsidR="00787084">
        <w:t xml:space="preserve"> </w:t>
      </w:r>
      <w:r w:rsidR="00D4410D">
        <w:t>Please add the word</w:t>
      </w:r>
      <w:r w:rsidR="00BE5677">
        <w:t xml:space="preserve"> count at the top of each task.</w:t>
      </w:r>
      <w:r w:rsidR="005D415A">
        <w:t xml:space="preserve"> </w:t>
      </w:r>
      <w:r w:rsidR="00321E9D" w:rsidRPr="0038246F">
        <w:t xml:space="preserve"> </w:t>
      </w:r>
    </w:p>
    <w:p w:rsidR="00321E9D" w:rsidRPr="004B2FF3" w:rsidRDefault="00321E9D" w:rsidP="00321E9D">
      <w:pPr>
        <w:jc w:val="center"/>
        <w:rPr>
          <w:rFonts w:ascii="Phosphate Inline" w:hAnsi="Phosphate Inline"/>
        </w:rPr>
      </w:pPr>
    </w:p>
    <w:p w:rsidR="00321E9D" w:rsidRPr="008F50AC" w:rsidRDefault="00321E9D" w:rsidP="00321E9D">
      <w:pPr>
        <w:jc w:val="center"/>
        <w:rPr>
          <w:rFonts w:ascii="Phosphate Inline" w:hAnsi="Phosphate Inline" w:cs="Times New Roman"/>
          <w:bCs/>
          <w:color w:val="000000"/>
          <w:sz w:val="32"/>
          <w:szCs w:val="22"/>
        </w:rPr>
      </w:pPr>
      <w:r>
        <w:rPr>
          <w:rFonts w:ascii="Phosphate Inline" w:hAnsi="Phosphate Inline" w:cs="Times New Roman"/>
          <w:bCs/>
          <w:color w:val="000000"/>
          <w:sz w:val="32"/>
          <w:szCs w:val="22"/>
        </w:rPr>
        <w:t>Grading Criteria</w:t>
      </w:r>
    </w:p>
    <w:p w:rsidR="00321E9D" w:rsidRPr="00AA249D" w:rsidRDefault="00321E9D" w:rsidP="00321E9D">
      <w:pPr>
        <w:jc w:val="center"/>
        <w:rPr>
          <w:rFonts w:ascii="Phosphate Inline" w:hAnsi="Phosphate Inline"/>
        </w:rPr>
      </w:pPr>
    </w:p>
    <w:p w:rsidR="00B61A2F" w:rsidRPr="00B61A2F" w:rsidRDefault="004B2FF3" w:rsidP="00321E9D">
      <w:pPr>
        <w:pStyle w:val="ListParagraph"/>
        <w:numPr>
          <w:ilvl w:val="0"/>
          <w:numId w:val="1"/>
        </w:numPr>
      </w:pPr>
      <w:r>
        <w:rPr>
          <w:bCs/>
        </w:rPr>
        <w:t>Required E</w:t>
      </w:r>
      <w:r w:rsidR="00321E9D">
        <w:rPr>
          <w:bCs/>
        </w:rPr>
        <w:t xml:space="preserve">lements. </w:t>
      </w:r>
      <w:r w:rsidR="009B0155">
        <w:rPr>
          <w:bCs/>
        </w:rPr>
        <w:t>Have you completed each of the Tasks? Do your pieces contain all of the required elem</w:t>
      </w:r>
      <w:r w:rsidR="002B1373">
        <w:rPr>
          <w:bCs/>
        </w:rPr>
        <w:t xml:space="preserve">ents?  </w:t>
      </w:r>
    </w:p>
    <w:p w:rsidR="00B61A2F" w:rsidRPr="00B61A2F" w:rsidRDefault="00B61A2F" w:rsidP="00B61A2F">
      <w:pPr>
        <w:pStyle w:val="ListParagraph"/>
        <w:numPr>
          <w:ilvl w:val="0"/>
          <w:numId w:val="1"/>
        </w:numPr>
      </w:pPr>
      <w:r w:rsidRPr="00B61A2F">
        <w:rPr>
          <w:bCs/>
        </w:rPr>
        <w:t xml:space="preserve">Genre awareness. </w:t>
      </w:r>
      <w:r w:rsidRPr="00BC7803">
        <w:t xml:space="preserve">Do you know the “rules” of the genre you’re working in? </w:t>
      </w:r>
      <w:r>
        <w:t>Do you include the common elements of the genre? Does the style generally reflect the genre?</w:t>
      </w:r>
    </w:p>
    <w:p w:rsidR="00321E9D" w:rsidRPr="005B32B3" w:rsidRDefault="00B61A2F" w:rsidP="005B32B3">
      <w:pPr>
        <w:pStyle w:val="ListParagraph"/>
        <w:numPr>
          <w:ilvl w:val="0"/>
          <w:numId w:val="1"/>
        </w:numPr>
        <w:spacing w:before="2"/>
        <w:rPr>
          <w:b/>
          <w:bCs/>
        </w:rPr>
      </w:pPr>
      <w:r w:rsidRPr="00B61A2F">
        <w:rPr>
          <w:bCs/>
        </w:rPr>
        <w:t>Audience awareness.</w:t>
      </w:r>
      <w:r w:rsidRPr="00B61A2F">
        <w:rPr>
          <w:b/>
          <w:bCs/>
        </w:rPr>
        <w:t xml:space="preserve"> </w:t>
      </w:r>
      <w:r w:rsidR="005B32B3">
        <w:rPr>
          <w:bCs/>
        </w:rPr>
        <w:t xml:space="preserve">Who is the audience? Does the genre match the audience? </w:t>
      </w:r>
    </w:p>
    <w:p w:rsidR="00321E9D" w:rsidRDefault="00321E9D" w:rsidP="00787084">
      <w:pPr>
        <w:pStyle w:val="ListParagraph"/>
        <w:numPr>
          <w:ilvl w:val="0"/>
          <w:numId w:val="1"/>
        </w:numPr>
      </w:pPr>
      <w:r w:rsidRPr="00665025">
        <w:rPr>
          <w:bCs/>
        </w:rPr>
        <w:t>Research</w:t>
      </w:r>
      <w:r>
        <w:t xml:space="preserve">. Did you dig deep in your research and find </w:t>
      </w:r>
      <w:r w:rsidR="00787084">
        <w:t>a relevant artifact?</w:t>
      </w:r>
      <w:r>
        <w:t xml:space="preserve"> Did you learn key information about your </w:t>
      </w:r>
      <w:r w:rsidR="00B5172A">
        <w:t>Discourse Community</w:t>
      </w:r>
      <w:r>
        <w:t>?</w:t>
      </w:r>
      <w:r w:rsidR="00787084">
        <w:t xml:space="preserve"> Did you present the information clearly and in a well-organized manner?</w:t>
      </w:r>
    </w:p>
    <w:p w:rsidR="00B61A2F" w:rsidRDefault="00321E9D" w:rsidP="00B61A2F">
      <w:pPr>
        <w:pStyle w:val="ListParagraph"/>
        <w:numPr>
          <w:ilvl w:val="0"/>
          <w:numId w:val="1"/>
        </w:numPr>
        <w:spacing w:before="2"/>
      </w:pPr>
      <w:r w:rsidRPr="00BE37FC">
        <w:rPr>
          <w:bCs/>
        </w:rPr>
        <w:t>Presentation</w:t>
      </w:r>
      <w:r>
        <w:rPr>
          <w:bCs/>
        </w:rPr>
        <w:t xml:space="preserve"> and Formatting</w:t>
      </w:r>
      <w:r w:rsidRPr="00BE37FC">
        <w:rPr>
          <w:bCs/>
        </w:rPr>
        <w:t>.</w:t>
      </w:r>
      <w:r w:rsidRPr="00BE37FC">
        <w:t xml:space="preserve"> </w:t>
      </w:r>
      <w:r w:rsidR="00787084">
        <w:t>Is your article</w:t>
      </w:r>
      <w:r w:rsidR="00EA277A">
        <w:t xml:space="preserve"> at least 1000 words</w:t>
      </w:r>
      <w:r w:rsidR="00091CA2">
        <w:t xml:space="preserve">? </w:t>
      </w:r>
      <w:r>
        <w:t xml:space="preserve">Have you revised and edited for clarity, spelling, grammar, and punctuation. Is each element properly formatted? </w:t>
      </w:r>
      <w:r w:rsidR="0073363F">
        <w:t>If relevant, i</w:t>
      </w:r>
      <w:r>
        <w:t xml:space="preserve">s your bibliography properly cited? Do you cite all your sources? </w:t>
      </w:r>
      <w:r w:rsidR="00787084">
        <w:t xml:space="preserve"> Title your project! Come up with a title of the project that engages the audience and draws in readers. Edit, revise, and take the time to present your project with the love, care, and respect it deserves! </w:t>
      </w:r>
    </w:p>
    <w:p w:rsidR="00E83004" w:rsidRPr="00787084" w:rsidRDefault="00B61A2F" w:rsidP="00321E9D">
      <w:pPr>
        <w:pStyle w:val="ListParagraph"/>
        <w:numPr>
          <w:ilvl w:val="0"/>
          <w:numId w:val="1"/>
        </w:numPr>
        <w:spacing w:before="2"/>
        <w:rPr>
          <w:b/>
          <w:bCs/>
        </w:rPr>
      </w:pPr>
      <w:r w:rsidRPr="00787084">
        <w:rPr>
          <w:bCs/>
        </w:rPr>
        <w:t>Effectiveness of Message.</w:t>
      </w:r>
      <w:r w:rsidRPr="00B61A2F">
        <w:rPr>
          <w:b/>
          <w:bCs/>
        </w:rPr>
        <w:t xml:space="preserve"> </w:t>
      </w:r>
      <w:r w:rsidRPr="00BC7803">
        <w:t>This one is simple to explain, but not always simple to do. Does your point get across to your intended audience?</w:t>
      </w:r>
      <w:r w:rsidR="00787084">
        <w:t xml:space="preserve"> For example, did you use appropriate rhetorical appeals?</w:t>
      </w:r>
    </w:p>
    <w:p w:rsidR="00787084" w:rsidRDefault="00787084" w:rsidP="00E83004">
      <w:pPr>
        <w:jc w:val="center"/>
        <w:rPr>
          <w:rFonts w:ascii="Phosphate Inline" w:hAnsi="Phosphate Inline" w:cs="Times New Roman"/>
          <w:bCs/>
          <w:color w:val="000000"/>
          <w:sz w:val="20"/>
          <w:szCs w:val="22"/>
        </w:rPr>
      </w:pPr>
    </w:p>
    <w:p w:rsidR="00787084" w:rsidRDefault="00787084" w:rsidP="00E83004">
      <w:pPr>
        <w:jc w:val="center"/>
        <w:rPr>
          <w:rFonts w:ascii="Phosphate Inline" w:hAnsi="Phosphate Inline" w:cs="Times New Roman"/>
          <w:bCs/>
          <w:color w:val="000000"/>
          <w:sz w:val="20"/>
          <w:szCs w:val="22"/>
        </w:rPr>
      </w:pPr>
    </w:p>
    <w:p w:rsidR="00787084" w:rsidRDefault="00787084" w:rsidP="00E83004">
      <w:pPr>
        <w:jc w:val="center"/>
        <w:rPr>
          <w:rFonts w:ascii="Phosphate Inline" w:hAnsi="Phosphate Inline" w:cs="Times New Roman"/>
          <w:bCs/>
          <w:color w:val="000000"/>
          <w:sz w:val="20"/>
          <w:szCs w:val="22"/>
        </w:rPr>
      </w:pPr>
    </w:p>
    <w:p w:rsidR="00C603F5" w:rsidRPr="000A2F8F" w:rsidRDefault="000A2F8F" w:rsidP="000A2F8F">
      <w:pPr>
        <w:rPr>
          <w:rFonts w:ascii="Phosphate Inline" w:hAnsi="Phosphate Inline" w:cs="Times New Roman"/>
          <w:bCs/>
          <w:color w:val="000000"/>
          <w:sz w:val="20"/>
          <w:szCs w:val="22"/>
        </w:rPr>
      </w:pPr>
      <w:r>
        <w:rPr>
          <w:rFonts w:ascii="Phosphate Inline" w:hAnsi="Phosphate Inline" w:cs="Times New Roman"/>
          <w:bCs/>
          <w:color w:val="000000"/>
          <w:sz w:val="20"/>
          <w:szCs w:val="22"/>
        </w:rPr>
        <w:t xml:space="preserve">Meets </w:t>
      </w:r>
      <w:r w:rsidR="00E83004" w:rsidRPr="00A246D8">
        <w:rPr>
          <w:rFonts w:ascii="Phosphate Inline" w:hAnsi="Phosphate Inline" w:cs="Times New Roman"/>
          <w:bCs/>
          <w:color w:val="000000"/>
          <w:sz w:val="20"/>
          <w:szCs w:val="22"/>
        </w:rPr>
        <w:t>Learning Objectives</w:t>
      </w:r>
      <w:r w:rsidR="005545DC" w:rsidRPr="00A246D8">
        <w:rPr>
          <w:rFonts w:ascii="Phosphate Inline" w:hAnsi="Phosphate Inline" w:cs="Times New Roman"/>
          <w:bCs/>
          <w:color w:val="000000"/>
          <w:sz w:val="20"/>
          <w:szCs w:val="22"/>
        </w:rPr>
        <w:t xml:space="preserve"> </w:t>
      </w:r>
      <w:r>
        <w:rPr>
          <w:rFonts w:ascii="Phosphate Inline" w:hAnsi="Phosphate Inline" w:cs="Times New Roman"/>
          <w:bCs/>
          <w:color w:val="000000"/>
          <w:sz w:val="20"/>
          <w:szCs w:val="22"/>
        </w:rPr>
        <w:t>: One, Two and Three</w:t>
      </w:r>
    </w:p>
    <w:sectPr w:rsidR="00C603F5" w:rsidRPr="000A2F8F" w:rsidSect="00C603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AC"/>
    <w:multiLevelType w:val="hybridMultilevel"/>
    <w:tmpl w:val="9D6C9FCA"/>
    <w:lvl w:ilvl="0" w:tplc="79CC2AFE">
      <w:start w:val="1"/>
      <w:numFmt w:val="bullet"/>
      <w:lvlText w:val="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221BA"/>
    <w:multiLevelType w:val="hybridMultilevel"/>
    <w:tmpl w:val="BFD4D526"/>
    <w:lvl w:ilvl="0" w:tplc="98F44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181"/>
    <w:multiLevelType w:val="hybridMultilevel"/>
    <w:tmpl w:val="441EBFCE"/>
    <w:lvl w:ilvl="0" w:tplc="79CC2AFE">
      <w:start w:val="1"/>
      <w:numFmt w:val="bullet"/>
      <w:lvlText w:val="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164B4"/>
    <w:multiLevelType w:val="hybridMultilevel"/>
    <w:tmpl w:val="38D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FC7AA7"/>
    <w:multiLevelType w:val="hybridMultilevel"/>
    <w:tmpl w:val="4A2CF82C"/>
    <w:lvl w:ilvl="0" w:tplc="79CC2AFE">
      <w:start w:val="1"/>
      <w:numFmt w:val="bullet"/>
      <w:lvlText w:val="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27D48"/>
    <w:multiLevelType w:val="hybridMultilevel"/>
    <w:tmpl w:val="0A5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6681"/>
    <w:multiLevelType w:val="hybridMultilevel"/>
    <w:tmpl w:val="8538246A"/>
    <w:lvl w:ilvl="0" w:tplc="514083AA">
      <w:start w:val="1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A3EB69E">
      <w:numFmt w:val="bullet"/>
      <w:lvlText w:val="●"/>
      <w:lvlJc w:val="left"/>
      <w:pPr>
        <w:ind w:left="160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7D8E1450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en-US"/>
      </w:rPr>
    </w:lvl>
    <w:lvl w:ilvl="3" w:tplc="8ADED4E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F5E4D30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CDE8BEB2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6" w:tplc="4106EBB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A73899C0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DFA0AFE8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06A3"/>
    <w:rsid w:val="00014FF8"/>
    <w:rsid w:val="00017F65"/>
    <w:rsid w:val="000650A5"/>
    <w:rsid w:val="00074030"/>
    <w:rsid w:val="00091CA2"/>
    <w:rsid w:val="000A2F8F"/>
    <w:rsid w:val="000C01CD"/>
    <w:rsid w:val="000D0B42"/>
    <w:rsid w:val="00103B2A"/>
    <w:rsid w:val="00114C8C"/>
    <w:rsid w:val="0019289D"/>
    <w:rsid w:val="00194C43"/>
    <w:rsid w:val="001C0B43"/>
    <w:rsid w:val="001F36DB"/>
    <w:rsid w:val="001F709F"/>
    <w:rsid w:val="00213F14"/>
    <w:rsid w:val="0026785F"/>
    <w:rsid w:val="002B1373"/>
    <w:rsid w:val="003110D0"/>
    <w:rsid w:val="0031554C"/>
    <w:rsid w:val="00321E9D"/>
    <w:rsid w:val="003707B9"/>
    <w:rsid w:val="003C0B17"/>
    <w:rsid w:val="003E158C"/>
    <w:rsid w:val="00473BE6"/>
    <w:rsid w:val="004863FA"/>
    <w:rsid w:val="004924E0"/>
    <w:rsid w:val="004B2FF3"/>
    <w:rsid w:val="005545DC"/>
    <w:rsid w:val="005B32B3"/>
    <w:rsid w:val="005C22DF"/>
    <w:rsid w:val="005D15AC"/>
    <w:rsid w:val="005D415A"/>
    <w:rsid w:val="005E2159"/>
    <w:rsid w:val="00620FD9"/>
    <w:rsid w:val="00636B10"/>
    <w:rsid w:val="0064228B"/>
    <w:rsid w:val="006616E6"/>
    <w:rsid w:val="00682A93"/>
    <w:rsid w:val="006A1AB2"/>
    <w:rsid w:val="006D03CB"/>
    <w:rsid w:val="006E206E"/>
    <w:rsid w:val="007001FA"/>
    <w:rsid w:val="00733020"/>
    <w:rsid w:val="0073363F"/>
    <w:rsid w:val="007478F9"/>
    <w:rsid w:val="00787084"/>
    <w:rsid w:val="007F0F60"/>
    <w:rsid w:val="0081392B"/>
    <w:rsid w:val="008306A3"/>
    <w:rsid w:val="0083111A"/>
    <w:rsid w:val="00857E36"/>
    <w:rsid w:val="008E3FCD"/>
    <w:rsid w:val="0095440C"/>
    <w:rsid w:val="009B0155"/>
    <w:rsid w:val="009C68CE"/>
    <w:rsid w:val="009F6C66"/>
    <w:rsid w:val="00A246D8"/>
    <w:rsid w:val="00A266A4"/>
    <w:rsid w:val="00A550B5"/>
    <w:rsid w:val="00A763C0"/>
    <w:rsid w:val="00AA2940"/>
    <w:rsid w:val="00B230B8"/>
    <w:rsid w:val="00B4502D"/>
    <w:rsid w:val="00B5172A"/>
    <w:rsid w:val="00B61A2F"/>
    <w:rsid w:val="00BE5677"/>
    <w:rsid w:val="00C04E09"/>
    <w:rsid w:val="00C36BBD"/>
    <w:rsid w:val="00C603F5"/>
    <w:rsid w:val="00C86EF0"/>
    <w:rsid w:val="00CB50A8"/>
    <w:rsid w:val="00CF2D2A"/>
    <w:rsid w:val="00D32586"/>
    <w:rsid w:val="00D4410D"/>
    <w:rsid w:val="00D94FDA"/>
    <w:rsid w:val="00D96E98"/>
    <w:rsid w:val="00DC4699"/>
    <w:rsid w:val="00DF73A5"/>
    <w:rsid w:val="00E83004"/>
    <w:rsid w:val="00E92CB1"/>
    <w:rsid w:val="00EA277A"/>
    <w:rsid w:val="00EF4E62"/>
    <w:rsid w:val="00F445A3"/>
    <w:rsid w:val="00F96185"/>
  </w:rsids>
  <m:mathPr>
    <m:mathFont m:val="Phosphate Inl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1E9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1E9D"/>
    <w:pPr>
      <w:ind w:left="720"/>
      <w:contextualSpacing/>
    </w:pPr>
  </w:style>
  <w:style w:type="table" w:styleId="TableGrid">
    <w:name w:val="Table Grid"/>
    <w:basedOn w:val="TableNormal"/>
    <w:uiPriority w:val="59"/>
    <w:rsid w:val="007F0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F4E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4E62"/>
  </w:style>
  <w:style w:type="character" w:customStyle="1" w:styleId="CommentTextChar">
    <w:name w:val="Comment Text Char"/>
    <w:basedOn w:val="DefaultParagraphFont"/>
    <w:link w:val="CommentText"/>
    <w:rsid w:val="00EF4E6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F4E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4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F4E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E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678</Words>
  <Characters>3869</Characters>
  <Application>Microsoft Macintosh Word</Application>
  <DocSecurity>0</DocSecurity>
  <Lines>32</Lines>
  <Paragraphs>7</Paragraphs>
  <ScaleCrop>false</ScaleCrop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Coleman</dc:creator>
  <cp:keywords/>
  <cp:lastModifiedBy>Rebekah Coleman</cp:lastModifiedBy>
  <cp:revision>24</cp:revision>
  <cp:lastPrinted>2020-02-06T01:03:00Z</cp:lastPrinted>
  <dcterms:created xsi:type="dcterms:W3CDTF">2020-01-25T13:06:00Z</dcterms:created>
  <dcterms:modified xsi:type="dcterms:W3CDTF">2020-02-06T01:04:00Z</dcterms:modified>
</cp:coreProperties>
</file>