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FED2" w14:textId="77777777" w:rsidR="002205DF" w:rsidRDefault="002205DF">
      <w:r>
        <w:rPr>
          <w:noProof/>
        </w:rPr>
        <w:drawing>
          <wp:anchor distT="0" distB="0" distL="114300" distR="114300" simplePos="0" relativeHeight="251658240" behindDoc="1" locked="0" layoutInCell="1" allowOverlap="1" wp14:anchorId="3993FEF3" wp14:editId="3993FEF4">
            <wp:simplePos x="0" y="0"/>
            <wp:positionH relativeFrom="column">
              <wp:posOffset>3896360</wp:posOffset>
            </wp:positionH>
            <wp:positionV relativeFrom="paragraph">
              <wp:posOffset>-64770</wp:posOffset>
            </wp:positionV>
            <wp:extent cx="2912745" cy="457200"/>
            <wp:effectExtent l="0" t="0" r="1905" b="0"/>
            <wp:wrapThrough wrapText="bothSides">
              <wp:wrapPolygon edited="0">
                <wp:start x="0" y="0"/>
                <wp:lineTo x="0" y="19800"/>
                <wp:lineTo x="14692" y="20700"/>
                <wp:lineTo x="15398" y="20700"/>
                <wp:lineTo x="17659" y="20700"/>
                <wp:lineTo x="18647" y="18900"/>
                <wp:lineTo x="18365" y="14400"/>
                <wp:lineTo x="21473" y="12600"/>
                <wp:lineTo x="21473" y="7200"/>
                <wp:lineTo x="179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HPD Logo 2007 (Text on Right).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2745" cy="457200"/>
                    </a:xfrm>
                    <a:prstGeom prst="rect">
                      <a:avLst/>
                    </a:prstGeom>
                  </pic:spPr>
                </pic:pic>
              </a:graphicData>
            </a:graphic>
            <wp14:sizeRelH relativeFrom="page">
              <wp14:pctWidth>0</wp14:pctWidth>
            </wp14:sizeRelH>
            <wp14:sizeRelV relativeFrom="page">
              <wp14:pctHeight>0</wp14:pctHeight>
            </wp14:sizeRelV>
          </wp:anchor>
        </w:drawing>
      </w:r>
    </w:p>
    <w:p w14:paraId="4BE3E9A8" w14:textId="77777777" w:rsidR="006B26B0" w:rsidRDefault="006B26B0" w:rsidP="00DA13CE">
      <w:pPr>
        <w:spacing w:after="0" w:line="240" w:lineRule="auto"/>
      </w:pPr>
    </w:p>
    <w:p w14:paraId="3993FED4" w14:textId="17DB8E32" w:rsidR="00DA13CE" w:rsidRPr="00696AB1" w:rsidRDefault="008764BC" w:rsidP="33B74D3E">
      <w:pPr>
        <w:spacing w:after="0" w:line="240" w:lineRule="auto"/>
        <w:rPr>
          <w:rFonts w:ascii="Arial" w:hAnsi="Arial" w:cs="Arial"/>
          <w:b/>
          <w:bCs/>
          <w:color w:val="FF0000"/>
          <w:sz w:val="36"/>
          <w:szCs w:val="36"/>
        </w:rPr>
      </w:pPr>
      <w:r>
        <w:rPr>
          <w:rFonts w:ascii="Arial" w:eastAsia="Arial" w:hAnsi="Arial" w:cs="Arial"/>
          <w:b/>
          <w:bCs/>
          <w:color w:val="FF0000"/>
          <w:sz w:val="36"/>
          <w:szCs w:val="36"/>
        </w:rPr>
        <w:t>Construction Project Manager</w:t>
      </w:r>
      <w:r w:rsidRPr="33B74D3E">
        <w:rPr>
          <w:rFonts w:ascii="Arial" w:eastAsia="Arial" w:hAnsi="Arial" w:cs="Arial"/>
          <w:b/>
          <w:bCs/>
          <w:color w:val="FF0000"/>
          <w:sz w:val="36"/>
          <w:szCs w:val="36"/>
        </w:rPr>
        <w:t xml:space="preserve"> Intern</w:t>
      </w:r>
      <w:r w:rsidR="006B26B0" w:rsidRPr="33B74D3E">
        <w:rPr>
          <w:rFonts w:ascii="Arial" w:eastAsia="Times New Roman" w:hAnsi="Arial" w:cs="Arial"/>
          <w:b/>
          <w:bCs/>
          <w:color w:val="FF0000"/>
          <w:sz w:val="36"/>
          <w:szCs w:val="36"/>
          <w:bdr w:val="none" w:sz="0" w:space="0" w:color="auto" w:frame="1"/>
        </w:rPr>
        <w:t xml:space="preserve">, Division of </w:t>
      </w:r>
      <w:r w:rsidR="33B74D3E" w:rsidRPr="33B74D3E">
        <w:rPr>
          <w:rFonts w:ascii="Arial" w:eastAsia="Arial" w:hAnsi="Arial" w:cs="Arial"/>
          <w:b/>
          <w:bCs/>
          <w:color w:val="FF0000"/>
          <w:sz w:val="36"/>
          <w:szCs w:val="36"/>
        </w:rPr>
        <w:t xml:space="preserve">Building </w:t>
      </w:r>
      <w:r w:rsidR="00B12048">
        <w:rPr>
          <w:rFonts w:ascii="Arial" w:eastAsia="Arial" w:hAnsi="Arial" w:cs="Arial"/>
          <w:b/>
          <w:bCs/>
          <w:color w:val="FF0000"/>
          <w:sz w:val="36"/>
          <w:szCs w:val="36"/>
        </w:rPr>
        <w:t xml:space="preserve">and </w:t>
      </w:r>
      <w:r w:rsidR="33B74D3E" w:rsidRPr="33B74D3E">
        <w:rPr>
          <w:rFonts w:ascii="Arial" w:eastAsia="Arial" w:hAnsi="Arial" w:cs="Arial"/>
          <w:b/>
          <w:bCs/>
          <w:color w:val="FF0000"/>
          <w:sz w:val="36"/>
          <w:szCs w:val="36"/>
        </w:rPr>
        <w:t xml:space="preserve">Land Development Services </w:t>
      </w:r>
    </w:p>
    <w:p w14:paraId="3993FED5" w14:textId="77777777" w:rsidR="003E759F" w:rsidRPr="00331213" w:rsidRDefault="00000000" w:rsidP="00DA13CE">
      <w:pPr>
        <w:spacing w:after="0" w:line="240" w:lineRule="auto"/>
        <w:rPr>
          <w:rFonts w:ascii="Arial" w:hAnsi="Arial" w:cs="Arial"/>
          <w:b/>
          <w:bCs/>
          <w:sz w:val="20"/>
          <w:szCs w:val="20"/>
        </w:rPr>
      </w:pPr>
      <w:r>
        <w:rPr>
          <w:rFonts w:ascii="Arial" w:hAnsi="Arial" w:cs="Arial"/>
          <w:b/>
          <w:bCs/>
          <w:sz w:val="20"/>
          <w:szCs w:val="20"/>
        </w:rPr>
        <w:pict w14:anchorId="3993FEF5">
          <v:rect id="_x0000_i1025" style="width:540pt;height:1.5pt" o:hrstd="t" o:hrnoshade="t" o:hr="t" fillcolor="#00aec5" stroked="f"/>
        </w:pict>
      </w:r>
    </w:p>
    <w:p w14:paraId="3993FED6" w14:textId="77777777" w:rsidR="003E759F" w:rsidRPr="00AD440D" w:rsidRDefault="003E759F" w:rsidP="00AD440D">
      <w:pPr>
        <w:autoSpaceDE w:val="0"/>
        <w:autoSpaceDN w:val="0"/>
        <w:adjustRightInd w:val="0"/>
        <w:spacing w:after="0" w:line="240" w:lineRule="auto"/>
        <w:outlineLvl w:val="0"/>
        <w:rPr>
          <w:rFonts w:ascii="Arial" w:hAnsi="Arial" w:cs="Arial"/>
          <w:b/>
          <w:bCs/>
          <w:color w:val="000000" w:themeColor="text1"/>
        </w:rPr>
      </w:pPr>
      <w:r w:rsidRPr="00AD440D">
        <w:rPr>
          <w:rFonts w:ascii="Arial" w:hAnsi="Arial" w:cs="Arial"/>
          <w:b/>
          <w:bCs/>
          <w:color w:val="000000" w:themeColor="text1"/>
        </w:rPr>
        <w:t>Agency Description:</w:t>
      </w:r>
    </w:p>
    <w:p w14:paraId="0A28A4D1" w14:textId="77777777" w:rsidR="00A53FBA" w:rsidRPr="00F33BFF" w:rsidRDefault="00A53FBA" w:rsidP="00A53FBA">
      <w:pPr>
        <w:autoSpaceDE w:val="0"/>
        <w:autoSpaceDN w:val="0"/>
        <w:adjustRightInd w:val="0"/>
        <w:spacing w:after="0" w:line="240" w:lineRule="auto"/>
        <w:outlineLvl w:val="0"/>
        <w:rPr>
          <w:rFonts w:ascii="Arial" w:hAnsi="Arial" w:cs="Arial"/>
          <w:b/>
          <w:bCs/>
          <w:color w:val="000000" w:themeColor="text1"/>
          <w:sz w:val="20"/>
          <w:szCs w:val="20"/>
        </w:rPr>
      </w:pPr>
    </w:p>
    <w:p w14:paraId="54479EB8" w14:textId="77777777" w:rsidR="00A53FBA" w:rsidRPr="00F33BFF" w:rsidRDefault="00A53FBA" w:rsidP="00A53FBA">
      <w:pPr>
        <w:pStyle w:val="xxparagraph"/>
        <w:spacing w:before="0" w:beforeAutospacing="0" w:after="0" w:afterAutospacing="0"/>
        <w:jc w:val="both"/>
        <w:textAlignment w:val="baseline"/>
        <w:rPr>
          <w:sz w:val="20"/>
          <w:szCs w:val="20"/>
        </w:rPr>
      </w:pPr>
      <w:r w:rsidRPr="00F33BFF">
        <w:rPr>
          <w:rStyle w:val="xxnormaltextrun0"/>
          <w:rFonts w:ascii="Arial" w:hAnsi="Arial" w:cs="Arial"/>
          <w:color w:val="000000"/>
          <w:sz w:val="20"/>
          <w:szCs w:val="20"/>
        </w:rPr>
        <w:t>The New York City Department of Housing Preservation &amp; Development (HPD) promotes quality and affordability in the city's housing, and diversity and strength in the city’s neighborhoods because every New Yorker deserves a safe, affordable place to live in a neighborhood they love. </w:t>
      </w:r>
      <w:r w:rsidRPr="00F33BFF">
        <w:rPr>
          <w:rStyle w:val="xxeop"/>
          <w:rFonts w:ascii="Arial" w:hAnsi="Arial" w:cs="Arial"/>
          <w:color w:val="000000"/>
          <w:sz w:val="20"/>
          <w:szCs w:val="20"/>
        </w:rPr>
        <w:t> </w:t>
      </w:r>
    </w:p>
    <w:p w14:paraId="5AA0ECE8" w14:textId="77777777" w:rsidR="00A53FBA" w:rsidRPr="00F33BFF" w:rsidRDefault="00A53FBA" w:rsidP="00A53FBA">
      <w:pPr>
        <w:pStyle w:val="xxparagraph"/>
        <w:spacing w:before="0" w:beforeAutospacing="0" w:after="0" w:afterAutospacing="0"/>
        <w:jc w:val="both"/>
        <w:textAlignment w:val="baseline"/>
        <w:rPr>
          <w:sz w:val="20"/>
          <w:szCs w:val="20"/>
        </w:rPr>
      </w:pPr>
      <w:r w:rsidRPr="00F33BFF">
        <w:rPr>
          <w:rFonts w:ascii="Segoe UI" w:hAnsi="Segoe UI" w:cs="Segoe UI"/>
          <w:sz w:val="20"/>
          <w:szCs w:val="20"/>
        </w:rPr>
        <w:t> </w:t>
      </w:r>
    </w:p>
    <w:p w14:paraId="6AAD67FB" w14:textId="77777777" w:rsidR="00A53FBA" w:rsidRPr="00F33BFF" w:rsidRDefault="00A53FBA" w:rsidP="00A53FBA">
      <w:pPr>
        <w:pStyle w:val="xxparagraph"/>
        <w:numPr>
          <w:ilvl w:val="0"/>
          <w:numId w:val="10"/>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maintain building and resident safety and health.</w:t>
      </w:r>
      <w:r w:rsidRPr="00F33BFF">
        <w:rPr>
          <w:rStyle w:val="xxeop"/>
          <w:rFonts w:ascii="Arial" w:eastAsia="Times New Roman" w:hAnsi="Arial" w:cs="Arial"/>
          <w:color w:val="000000"/>
          <w:sz w:val="20"/>
          <w:szCs w:val="20"/>
        </w:rPr>
        <w:t> </w:t>
      </w:r>
    </w:p>
    <w:p w14:paraId="197AF103" w14:textId="77777777" w:rsidR="00A53FBA" w:rsidRPr="00F33BFF" w:rsidRDefault="00A53FBA" w:rsidP="00A53FBA">
      <w:pPr>
        <w:pStyle w:val="xxparagraph"/>
        <w:numPr>
          <w:ilvl w:val="0"/>
          <w:numId w:val="10"/>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create opportunities for New Yorkers through housing affordability.</w:t>
      </w:r>
      <w:r w:rsidRPr="00F33BFF">
        <w:rPr>
          <w:rStyle w:val="xxeop"/>
          <w:rFonts w:ascii="Arial" w:eastAsia="Times New Roman" w:hAnsi="Arial" w:cs="Arial"/>
          <w:color w:val="000000"/>
          <w:sz w:val="20"/>
          <w:szCs w:val="20"/>
        </w:rPr>
        <w:t> </w:t>
      </w:r>
    </w:p>
    <w:p w14:paraId="1C7CB7FD" w14:textId="77777777" w:rsidR="00A53FBA" w:rsidRPr="00F33BFF" w:rsidRDefault="00A53FBA" w:rsidP="00A53FBA">
      <w:pPr>
        <w:pStyle w:val="xxparagraph"/>
        <w:numPr>
          <w:ilvl w:val="0"/>
          <w:numId w:val="10"/>
        </w:numPr>
        <w:spacing w:before="0" w:beforeAutospacing="0" w:after="0" w:afterAutospacing="0"/>
        <w:jc w:val="both"/>
        <w:textAlignment w:val="baseline"/>
        <w:rPr>
          <w:rFonts w:eastAsia="Times New Roman"/>
          <w:sz w:val="20"/>
          <w:szCs w:val="20"/>
        </w:rPr>
      </w:pPr>
      <w:r w:rsidRPr="00F33BFF">
        <w:rPr>
          <w:rStyle w:val="xxnormaltextrun0"/>
          <w:rFonts w:ascii="Arial" w:eastAsia="Times New Roman" w:hAnsi="Arial" w:cs="Arial"/>
          <w:color w:val="000000"/>
          <w:sz w:val="20"/>
          <w:szCs w:val="20"/>
        </w:rPr>
        <w:t>We engage New Yorkers to build and sustain neighborhood strength and diversity. </w:t>
      </w:r>
      <w:r w:rsidRPr="00F33BFF">
        <w:rPr>
          <w:rStyle w:val="xxeop"/>
          <w:rFonts w:ascii="Arial" w:eastAsia="Times New Roman" w:hAnsi="Arial" w:cs="Arial"/>
          <w:color w:val="000000"/>
          <w:sz w:val="20"/>
          <w:szCs w:val="20"/>
        </w:rPr>
        <w:t> </w:t>
      </w:r>
    </w:p>
    <w:p w14:paraId="77AB2BB7" w14:textId="77777777" w:rsidR="00A53FBA" w:rsidRPr="00F33BFF" w:rsidRDefault="00A53FBA" w:rsidP="00A53FBA">
      <w:pPr>
        <w:autoSpaceDE w:val="0"/>
        <w:autoSpaceDN w:val="0"/>
        <w:adjustRightInd w:val="0"/>
        <w:spacing w:after="0"/>
        <w:jc w:val="both"/>
        <w:outlineLvl w:val="0"/>
        <w:rPr>
          <w:rFonts w:ascii="Arial" w:hAnsi="Arial" w:cs="Arial"/>
          <w:b/>
          <w:bCs/>
          <w:color w:val="000000"/>
          <w:sz w:val="20"/>
          <w:szCs w:val="20"/>
        </w:rPr>
      </w:pPr>
    </w:p>
    <w:p w14:paraId="50F76740" w14:textId="7CB8FE44" w:rsidR="006B26B0" w:rsidRPr="00E15290" w:rsidRDefault="00A53FBA" w:rsidP="00A53FBA">
      <w:pPr>
        <w:spacing w:after="0" w:line="240" w:lineRule="auto"/>
        <w:rPr>
          <w:rFonts w:ascii="Arial" w:hAnsi="Arial" w:cs="Arial"/>
          <w:b/>
          <w:bCs/>
          <w:color w:val="595959"/>
          <w:sz w:val="20"/>
          <w:szCs w:val="20"/>
        </w:rPr>
      </w:pPr>
      <w:r w:rsidRPr="00F33BFF">
        <w:rPr>
          <w:rStyle w:val="xxnormaltextrun"/>
          <w:rFonts w:ascii="Arial" w:eastAsia="Times New Roman" w:hAnsi="Arial" w:cs="Arial"/>
          <w:color w:val="000000"/>
          <w:sz w:val="20"/>
          <w:szCs w:val="20"/>
          <w:shd w:val="clear" w:color="auto" w:fill="FFFFFF"/>
        </w:rPr>
        <w:t>HPD is entrusted with fulfilling these objectives through the goals and strategies of “</w:t>
      </w:r>
      <w:hyperlink r:id="rId11" w:tgtFrame="_blank" w:tooltip="Original URL: https://www1.nyc.gov/assets/home/downloads/pdf/office-of-the-mayor/2022/Housing-Blueprint.pdf. Click or tap if you trust this link." w:history="1">
        <w:r w:rsidRPr="00F33BFF">
          <w:rPr>
            <w:rStyle w:val="xxnormaltextrun"/>
            <w:rFonts w:ascii="Arial" w:eastAsia="Times New Roman" w:hAnsi="Arial" w:cs="Arial"/>
            <w:color w:val="000000"/>
            <w:sz w:val="20"/>
            <w:szCs w:val="20"/>
            <w:shd w:val="clear" w:color="auto" w:fill="FFFFFF"/>
          </w:rPr>
          <w:t>Housing Our Neighbors: A </w:t>
        </w:r>
        <w:r w:rsidRPr="00F33BFF">
          <w:rPr>
            <w:rStyle w:val="xmarkbg8wrzvg3"/>
            <w:rFonts w:ascii="Arial" w:eastAsia="Times New Roman" w:hAnsi="Arial" w:cs="Arial"/>
            <w:color w:val="000000"/>
            <w:sz w:val="20"/>
            <w:szCs w:val="20"/>
            <w:shd w:val="clear" w:color="auto" w:fill="FFFFFF"/>
          </w:rPr>
          <w:t>Blueprint</w:t>
        </w:r>
        <w:r w:rsidRPr="00F33BFF">
          <w:rPr>
            <w:rStyle w:val="xxnormaltextrun"/>
            <w:rFonts w:ascii="Arial" w:eastAsia="Times New Roman" w:hAnsi="Arial" w:cs="Arial"/>
            <w:color w:val="000000"/>
            <w:sz w:val="20"/>
            <w:szCs w:val="20"/>
            <w:shd w:val="clear" w:color="auto" w:fill="FFFFFF"/>
          </w:rPr>
          <w:t> for Housing and Homelessness</w:t>
        </w:r>
      </w:hyperlink>
      <w:r w:rsidRPr="00F33BFF">
        <w:rPr>
          <w:rStyle w:val="xxnormaltextrun"/>
          <w:rFonts w:ascii="Arial" w:eastAsia="Times New Roman" w:hAnsi="Arial" w:cs="Arial"/>
          <w:color w:val="000000"/>
          <w:sz w:val="20"/>
          <w:szCs w:val="20"/>
          <w:shd w:val="clear" w:color="auto" w:fill="FFFFFF"/>
        </w:rPr>
        <w:t>,” Mayor Adams’ comprehensive housing framework. To support this important work, the administration has committed $5 billion in new capital funding, bringing the 10-year planned investment in housing to $22 billion—the largest in the city’s history. This investment, coupled with a commitment to reduce administrative and regulatory barriers, is a multi-pronged strategy to tackle New York City’s complex housing crisis, by addressing homelessness and housing instability, promoting economic stability and mobility, increasing homeownership opportunities, improving health and safety, and </w:t>
      </w:r>
      <w:r w:rsidRPr="00F33BFF">
        <w:rPr>
          <w:rStyle w:val="xxcontextualspellingandgrammarerror"/>
          <w:rFonts w:ascii="Arial" w:eastAsia="Times New Roman" w:hAnsi="Arial" w:cs="Arial"/>
          <w:color w:val="000000"/>
          <w:sz w:val="20"/>
          <w:szCs w:val="20"/>
          <w:shd w:val="clear" w:color="auto" w:fill="FFFFFF"/>
        </w:rPr>
        <w:t>increasing opportunities</w:t>
      </w:r>
      <w:r w:rsidRPr="00F33BFF">
        <w:rPr>
          <w:rStyle w:val="xxnormaltextrun"/>
          <w:rFonts w:ascii="Arial" w:eastAsia="Times New Roman" w:hAnsi="Arial" w:cs="Arial"/>
          <w:color w:val="000000"/>
          <w:sz w:val="20"/>
          <w:szCs w:val="20"/>
          <w:shd w:val="clear" w:color="auto" w:fill="FFFFFF"/>
        </w:rPr>
        <w:t> for equitable growth</w:t>
      </w:r>
      <w:r w:rsidRPr="00F33BFF">
        <w:rPr>
          <w:rFonts w:ascii="Arial" w:hAnsi="Arial" w:cs="Arial"/>
          <w:color w:val="262626" w:themeColor="text1" w:themeTint="D9"/>
          <w:sz w:val="20"/>
          <w:szCs w:val="20"/>
        </w:rPr>
        <w:t>.</w:t>
      </w:r>
      <w:r w:rsidRPr="00F33BFF">
        <w:rPr>
          <w:color w:val="262626" w:themeColor="text1" w:themeTint="D9"/>
          <w:sz w:val="20"/>
          <w:szCs w:val="20"/>
        </w:rPr>
        <w:t xml:space="preserve"> </w:t>
      </w:r>
      <w:r w:rsidR="00000000">
        <w:rPr>
          <w:rFonts w:ascii="Arial" w:hAnsi="Arial" w:cs="Arial"/>
          <w:b/>
          <w:bCs/>
          <w:sz w:val="20"/>
          <w:szCs w:val="20"/>
        </w:rPr>
        <w:pict w14:anchorId="3B01D93A">
          <v:rect id="_x0000_i1026" style="width:540pt;height:1.5pt" o:hrstd="t" o:hrnoshade="t" o:hr="t" fillcolor="#00aec5" stroked="f"/>
        </w:pict>
      </w:r>
    </w:p>
    <w:p w14:paraId="25C4C133" w14:textId="77777777" w:rsidR="005F5489" w:rsidRPr="00240BEB" w:rsidRDefault="005F5489" w:rsidP="005F5489">
      <w:pPr>
        <w:autoSpaceDE w:val="0"/>
        <w:autoSpaceDN w:val="0"/>
        <w:adjustRightInd w:val="0"/>
        <w:spacing w:after="0" w:line="240" w:lineRule="auto"/>
        <w:rPr>
          <w:rFonts w:ascii="Arial" w:hAnsi="Arial" w:cs="Arial"/>
          <w:color w:val="000000"/>
          <w:sz w:val="20"/>
          <w:u w:val="single"/>
        </w:rPr>
      </w:pPr>
      <w:r w:rsidRPr="00240BEB">
        <w:rPr>
          <w:rFonts w:ascii="Arial" w:hAnsi="Arial" w:cs="Arial"/>
          <w:b/>
          <w:bCs/>
          <w:color w:val="000000"/>
          <w:sz w:val="20"/>
          <w:u w:val="single"/>
        </w:rPr>
        <w:t>Your Team</w:t>
      </w:r>
      <w:r w:rsidRPr="00240BEB">
        <w:rPr>
          <w:rFonts w:ascii="Arial" w:hAnsi="Arial" w:cs="Arial"/>
          <w:color w:val="000000"/>
          <w:sz w:val="20"/>
          <w:u w:val="single"/>
        </w:rPr>
        <w:t>:</w:t>
      </w:r>
    </w:p>
    <w:p w14:paraId="083489D6" w14:textId="77777777" w:rsidR="005F5489" w:rsidRPr="00E15290" w:rsidRDefault="005F5489" w:rsidP="005F5489">
      <w:pPr>
        <w:autoSpaceDE w:val="0"/>
        <w:autoSpaceDN w:val="0"/>
        <w:adjustRightInd w:val="0"/>
        <w:spacing w:after="0" w:line="240" w:lineRule="auto"/>
        <w:rPr>
          <w:rFonts w:ascii="Arial" w:hAnsi="Arial" w:cs="Arial"/>
          <w:color w:val="000000"/>
          <w:sz w:val="10"/>
          <w:szCs w:val="10"/>
          <w:u w:val="single"/>
        </w:rPr>
      </w:pPr>
    </w:p>
    <w:p w14:paraId="45010ABC" w14:textId="77777777" w:rsidR="00071549" w:rsidRPr="00F33BFF" w:rsidRDefault="00071549" w:rsidP="00071549">
      <w:pPr>
        <w:spacing w:after="0" w:line="240" w:lineRule="auto"/>
        <w:jc w:val="both"/>
        <w:rPr>
          <w:rFonts w:ascii="Arial" w:eastAsia="Times New Roman" w:hAnsi="Arial" w:cs="Arial"/>
          <w:sz w:val="20"/>
          <w:szCs w:val="20"/>
        </w:rPr>
      </w:pPr>
      <w:r w:rsidRPr="00F33BFF">
        <w:rPr>
          <w:rFonts w:ascii="Arial" w:eastAsia="Times New Roman" w:hAnsi="Arial" w:cs="Arial"/>
          <w:sz w:val="20"/>
          <w:szCs w:val="20"/>
        </w:rPr>
        <w:t xml:space="preserve">The </w:t>
      </w:r>
      <w:r>
        <w:rPr>
          <w:rFonts w:ascii="Arial" w:eastAsia="Times New Roman" w:hAnsi="Arial" w:cs="Arial"/>
          <w:sz w:val="20"/>
          <w:szCs w:val="20"/>
        </w:rPr>
        <w:t xml:space="preserve">Division </w:t>
      </w:r>
      <w:r w:rsidRPr="00F33BFF">
        <w:rPr>
          <w:rFonts w:ascii="Arial" w:eastAsia="Times New Roman" w:hAnsi="Arial" w:cs="Arial"/>
          <w:sz w:val="20"/>
          <w:szCs w:val="20"/>
        </w:rPr>
        <w:t xml:space="preserve">of Building and Land Development Services </w:t>
      </w:r>
      <w:bookmarkStart w:id="0" w:name="_Hlk163229135"/>
      <w:r w:rsidRPr="00F33BFF">
        <w:rPr>
          <w:rFonts w:ascii="Arial" w:eastAsia="Times New Roman" w:hAnsi="Arial" w:cs="Arial"/>
          <w:sz w:val="20"/>
          <w:szCs w:val="20"/>
        </w:rPr>
        <w:t xml:space="preserve">(BLDS) leads the agency’s effort in </w:t>
      </w:r>
      <w:r w:rsidRPr="00F33BFF">
        <w:rPr>
          <w:rFonts w:ascii="Arial" w:hAnsi="Arial" w:cs="Arial"/>
          <w:sz w:val="20"/>
          <w:szCs w:val="20"/>
        </w:rPr>
        <w:t xml:space="preserve">providing architectural, engineering, environmental planning, and construction support services to the various divisions within HPD’s Office of Development. </w:t>
      </w:r>
      <w:bookmarkEnd w:id="0"/>
      <w:r w:rsidRPr="00F33BFF">
        <w:rPr>
          <w:rFonts w:ascii="Arial" w:hAnsi="Arial" w:cs="Arial"/>
          <w:sz w:val="20"/>
          <w:szCs w:val="20"/>
        </w:rPr>
        <w:t xml:space="preserve">The Office of Development utilizes a public-private partnership model and provides loans, grants and/or incentives to assist in the finance of housing development projects that will benefit low- and moderate-income New Yorkers. </w:t>
      </w:r>
    </w:p>
    <w:p w14:paraId="5405B52C" w14:textId="77777777" w:rsidR="00071549" w:rsidRPr="00F33BFF" w:rsidRDefault="00071549" w:rsidP="00071549">
      <w:pPr>
        <w:spacing w:after="0" w:line="240" w:lineRule="auto"/>
        <w:jc w:val="both"/>
        <w:rPr>
          <w:rFonts w:ascii="Arial" w:eastAsia="Times New Roman" w:hAnsi="Arial" w:cs="Arial"/>
          <w:sz w:val="20"/>
          <w:szCs w:val="20"/>
        </w:rPr>
      </w:pPr>
    </w:p>
    <w:p w14:paraId="7A0441E1" w14:textId="77777777" w:rsidR="00071549" w:rsidRPr="00F33BFF" w:rsidRDefault="00071549" w:rsidP="00071549">
      <w:pPr>
        <w:spacing w:after="0" w:line="240" w:lineRule="auto"/>
        <w:jc w:val="both"/>
        <w:rPr>
          <w:rFonts w:ascii="Arial" w:eastAsia="Times New Roman" w:hAnsi="Arial" w:cs="Arial"/>
          <w:sz w:val="20"/>
          <w:szCs w:val="20"/>
        </w:rPr>
      </w:pPr>
      <w:r w:rsidRPr="00F33BFF">
        <w:rPr>
          <w:rFonts w:ascii="Arial" w:eastAsia="Times New Roman" w:hAnsi="Arial" w:cs="Arial"/>
          <w:sz w:val="20"/>
          <w:szCs w:val="20"/>
        </w:rPr>
        <w:t xml:space="preserve">The Division of Building and Land Development Services is the largest division within the Office of Development with over 120 staff composed of seven </w:t>
      </w:r>
      <w:r>
        <w:rPr>
          <w:rFonts w:ascii="Arial" w:eastAsia="Times New Roman" w:hAnsi="Arial" w:cs="Arial"/>
          <w:sz w:val="20"/>
          <w:szCs w:val="20"/>
        </w:rPr>
        <w:t>u</w:t>
      </w:r>
      <w:r w:rsidRPr="00F33BFF">
        <w:rPr>
          <w:rFonts w:ascii="Arial" w:eastAsia="Times New Roman" w:hAnsi="Arial" w:cs="Arial"/>
          <w:sz w:val="20"/>
          <w:szCs w:val="20"/>
        </w:rPr>
        <w:t>nit</w:t>
      </w:r>
      <w:r>
        <w:rPr>
          <w:rFonts w:ascii="Arial" w:eastAsia="Times New Roman" w:hAnsi="Arial" w:cs="Arial"/>
          <w:sz w:val="20"/>
          <w:szCs w:val="20"/>
        </w:rPr>
        <w:t>s,</w:t>
      </w:r>
      <w:r w:rsidRPr="00F33BFF">
        <w:rPr>
          <w:rFonts w:ascii="Arial" w:eastAsia="Times New Roman" w:hAnsi="Arial" w:cs="Arial"/>
          <w:sz w:val="20"/>
          <w:szCs w:val="20"/>
        </w:rPr>
        <w:t xml:space="preserve"> which include the Bureau of New Construction Design </w:t>
      </w:r>
      <w:r>
        <w:rPr>
          <w:rFonts w:ascii="Arial" w:eastAsia="Times New Roman" w:hAnsi="Arial" w:cs="Arial"/>
          <w:sz w:val="20"/>
          <w:szCs w:val="20"/>
        </w:rPr>
        <w:t xml:space="preserve">Review </w:t>
      </w:r>
      <w:r w:rsidRPr="00F33BFF">
        <w:rPr>
          <w:rFonts w:ascii="Arial" w:eastAsia="Times New Roman" w:hAnsi="Arial" w:cs="Arial"/>
          <w:sz w:val="20"/>
          <w:szCs w:val="20"/>
        </w:rPr>
        <w:t xml:space="preserve">Services, the Bureau of Preservation Design </w:t>
      </w:r>
      <w:r>
        <w:rPr>
          <w:rFonts w:ascii="Arial" w:eastAsia="Times New Roman" w:hAnsi="Arial" w:cs="Arial"/>
          <w:sz w:val="20"/>
          <w:szCs w:val="20"/>
        </w:rPr>
        <w:t xml:space="preserve">Review </w:t>
      </w:r>
      <w:r w:rsidRPr="00F33BFF">
        <w:rPr>
          <w:rFonts w:ascii="Arial" w:eastAsia="Times New Roman" w:hAnsi="Arial" w:cs="Arial"/>
          <w:sz w:val="20"/>
          <w:szCs w:val="20"/>
        </w:rPr>
        <w:t xml:space="preserve">Services, the Bureau of Engineering, the Bureau of Construction Services, Environmental Planning Unit, the </w:t>
      </w:r>
      <w:r>
        <w:rPr>
          <w:rFonts w:ascii="Arial" w:eastAsia="Times New Roman" w:hAnsi="Arial" w:cs="Arial"/>
          <w:sz w:val="20"/>
          <w:szCs w:val="20"/>
        </w:rPr>
        <w:t xml:space="preserve">Policy </w:t>
      </w:r>
      <w:r w:rsidRPr="00F33BFF">
        <w:rPr>
          <w:rFonts w:ascii="Arial" w:eastAsia="Times New Roman" w:hAnsi="Arial" w:cs="Arial"/>
          <w:sz w:val="20"/>
          <w:szCs w:val="20"/>
        </w:rPr>
        <w:t xml:space="preserve">Unit, and the Program Management Unit.   </w:t>
      </w:r>
    </w:p>
    <w:p w14:paraId="0D94C474" w14:textId="77777777" w:rsidR="005F5489" w:rsidRPr="00816B08" w:rsidRDefault="005F5489" w:rsidP="005F5489">
      <w:pPr>
        <w:spacing w:after="0" w:line="240" w:lineRule="auto"/>
        <w:contextualSpacing/>
        <w:rPr>
          <w:rFonts w:ascii="Arial" w:eastAsia="Times New Roman" w:hAnsi="Arial" w:cs="Arial"/>
          <w:sz w:val="20"/>
          <w:szCs w:val="20"/>
        </w:rPr>
      </w:pPr>
    </w:p>
    <w:p w14:paraId="1F414100" w14:textId="77777777" w:rsidR="005F5489" w:rsidRDefault="005F5489" w:rsidP="005F5489">
      <w:pPr>
        <w:spacing w:after="0" w:line="240" w:lineRule="auto"/>
        <w:rPr>
          <w:rFonts w:ascii="Arial" w:eastAsia="Times New Roman" w:hAnsi="Arial" w:cs="Arial"/>
          <w:b/>
          <w:bCs/>
          <w:sz w:val="20"/>
          <w:szCs w:val="20"/>
          <w:u w:val="single"/>
        </w:rPr>
      </w:pPr>
      <w:r w:rsidRPr="00240BEB">
        <w:rPr>
          <w:rFonts w:ascii="Arial" w:eastAsia="Times New Roman" w:hAnsi="Arial" w:cs="Arial"/>
          <w:b/>
          <w:bCs/>
          <w:sz w:val="20"/>
          <w:szCs w:val="20"/>
          <w:u w:val="single"/>
        </w:rPr>
        <w:t>Your Impact:</w:t>
      </w:r>
    </w:p>
    <w:p w14:paraId="256772F2" w14:textId="77777777" w:rsidR="005F5489" w:rsidRDefault="005F5489" w:rsidP="005F5489">
      <w:pPr>
        <w:widowControl w:val="0"/>
        <w:snapToGrid w:val="0"/>
        <w:spacing w:after="0" w:line="240" w:lineRule="auto"/>
        <w:rPr>
          <w:rFonts w:ascii="Arial" w:eastAsia="Times New Roman" w:hAnsi="Arial" w:cs="Arial"/>
          <w:sz w:val="20"/>
          <w:szCs w:val="20"/>
        </w:rPr>
      </w:pPr>
    </w:p>
    <w:p w14:paraId="1E535EFF" w14:textId="741F4650" w:rsidR="00071549" w:rsidRPr="00CB4A2E" w:rsidRDefault="00071549" w:rsidP="00071549">
      <w:pPr>
        <w:jc w:val="both"/>
      </w:pPr>
      <w:r>
        <w:rPr>
          <w:rFonts w:ascii="Arial" w:eastAsia="Arial" w:hAnsi="Arial" w:cs="Arial"/>
          <w:sz w:val="20"/>
          <w:szCs w:val="20"/>
        </w:rPr>
        <w:t>As a Construction Project Manager Intern, you will work closely with the Executive Director of Construction Services and will be responsible for completing tasks that will further the needs of the Construction Services Unit.</w:t>
      </w:r>
    </w:p>
    <w:p w14:paraId="7F15C423" w14:textId="5C59EFD4" w:rsidR="33B74D3E" w:rsidRDefault="33B74D3E" w:rsidP="33B74D3E">
      <w:pPr>
        <w:spacing w:after="0" w:line="240" w:lineRule="auto"/>
        <w:rPr>
          <w:rFonts w:ascii="Arial" w:eastAsia="Times New Roman" w:hAnsi="Arial" w:cs="Arial"/>
          <w:sz w:val="20"/>
          <w:szCs w:val="20"/>
        </w:rPr>
      </w:pPr>
    </w:p>
    <w:p w14:paraId="276C59DA" w14:textId="7A44552A" w:rsidR="005F5489" w:rsidRDefault="005F5489" w:rsidP="005F5489">
      <w:pPr>
        <w:widowControl w:val="0"/>
        <w:snapToGrid w:val="0"/>
        <w:spacing w:after="0" w:line="240" w:lineRule="auto"/>
        <w:rPr>
          <w:rFonts w:ascii="Arial" w:eastAsia="Times New Roman" w:hAnsi="Arial" w:cs="Arial"/>
          <w:b/>
          <w:u w:val="single"/>
        </w:rPr>
      </w:pPr>
      <w:r>
        <w:rPr>
          <w:rFonts w:ascii="Arial" w:eastAsia="Times New Roman" w:hAnsi="Arial" w:cs="Arial"/>
          <w:b/>
          <w:u w:val="single"/>
        </w:rPr>
        <w:t>Your</w:t>
      </w:r>
      <w:r w:rsidRPr="00E45099">
        <w:rPr>
          <w:rFonts w:ascii="Arial" w:eastAsia="Times New Roman" w:hAnsi="Arial" w:cs="Arial"/>
          <w:b/>
          <w:u w:val="single"/>
        </w:rPr>
        <w:t xml:space="preserve"> Responsibilities</w:t>
      </w:r>
    </w:p>
    <w:p w14:paraId="151D839F" w14:textId="299979B6" w:rsidR="00130738" w:rsidRPr="00130738" w:rsidRDefault="00130738" w:rsidP="00130738">
      <w:pPr>
        <w:spacing w:after="0" w:line="240" w:lineRule="auto"/>
        <w:rPr>
          <w:rFonts w:ascii="Arial" w:eastAsia="Times New Roman" w:hAnsi="Arial" w:cs="Arial"/>
          <w:color w:val="1F497D"/>
          <w:sz w:val="20"/>
          <w:szCs w:val="20"/>
        </w:rPr>
      </w:pPr>
      <w:r w:rsidRPr="33B74D3E">
        <w:rPr>
          <w:rFonts w:ascii="Arial" w:eastAsia="Times New Roman" w:hAnsi="Arial" w:cs="Arial"/>
          <w:sz w:val="20"/>
          <w:szCs w:val="20"/>
        </w:rPr>
        <w:t xml:space="preserve"> As </w:t>
      </w:r>
      <w:r w:rsidR="003E5472">
        <w:rPr>
          <w:rFonts w:ascii="Arial" w:eastAsia="Times New Roman" w:hAnsi="Arial" w:cs="Arial"/>
          <w:sz w:val="20"/>
          <w:szCs w:val="20"/>
        </w:rPr>
        <w:t>a Construction Project Manager</w:t>
      </w:r>
      <w:r w:rsidRPr="33B74D3E">
        <w:rPr>
          <w:rFonts w:ascii="Arial" w:eastAsia="Times New Roman" w:hAnsi="Arial" w:cs="Arial"/>
          <w:sz w:val="20"/>
          <w:szCs w:val="20"/>
        </w:rPr>
        <w:t xml:space="preserve"> Intern you will:</w:t>
      </w:r>
    </w:p>
    <w:p w14:paraId="4B91850C" w14:textId="77777777" w:rsidR="003E5472" w:rsidRDefault="003E5472" w:rsidP="003E5472">
      <w:pPr>
        <w:numPr>
          <w:ilvl w:val="0"/>
          <w:numId w:val="9"/>
        </w:numPr>
        <w:spacing w:after="0" w:line="240" w:lineRule="auto"/>
        <w:rPr>
          <w:rFonts w:ascii="Arial" w:hAnsi="Arial" w:cs="Arial"/>
          <w:color w:val="000000" w:themeColor="text1"/>
          <w:sz w:val="20"/>
          <w:szCs w:val="20"/>
        </w:rPr>
      </w:pPr>
      <w:r>
        <w:rPr>
          <w:rFonts w:ascii="Arial" w:hAnsi="Arial" w:cs="Arial"/>
          <w:color w:val="000000" w:themeColor="text1"/>
          <w:sz w:val="20"/>
          <w:szCs w:val="20"/>
        </w:rPr>
        <w:t>Assist Construction Project Managers in p</w:t>
      </w:r>
      <w:r w:rsidRPr="00F358B0">
        <w:rPr>
          <w:rFonts w:ascii="Arial" w:hAnsi="Arial" w:cs="Arial"/>
          <w:color w:val="000000" w:themeColor="text1"/>
          <w:sz w:val="20"/>
          <w:szCs w:val="20"/>
        </w:rPr>
        <w:t>erform</w:t>
      </w:r>
      <w:r>
        <w:rPr>
          <w:rFonts w:ascii="Arial" w:hAnsi="Arial" w:cs="Arial"/>
          <w:color w:val="000000" w:themeColor="text1"/>
          <w:sz w:val="20"/>
          <w:szCs w:val="20"/>
        </w:rPr>
        <w:t>ing</w:t>
      </w:r>
      <w:r w:rsidRPr="00F358B0">
        <w:rPr>
          <w:rFonts w:ascii="Arial" w:hAnsi="Arial" w:cs="Arial"/>
          <w:color w:val="000000" w:themeColor="text1"/>
          <w:sz w:val="20"/>
          <w:szCs w:val="20"/>
        </w:rPr>
        <w:t xml:space="preserve"> field work and assist in monitoring the construction progress of multiple projects simultaneously</w:t>
      </w:r>
      <w:r>
        <w:rPr>
          <w:rFonts w:ascii="Arial" w:hAnsi="Arial" w:cs="Arial"/>
          <w:color w:val="000000" w:themeColor="text1"/>
          <w:sz w:val="20"/>
          <w:szCs w:val="20"/>
        </w:rPr>
        <w:t xml:space="preserve">. </w:t>
      </w:r>
    </w:p>
    <w:p w14:paraId="0E2831E5" w14:textId="18067A60" w:rsidR="003E5472" w:rsidRDefault="003E5472" w:rsidP="003E5472">
      <w:pPr>
        <w:numPr>
          <w:ilvl w:val="0"/>
          <w:numId w:val="9"/>
        </w:numPr>
        <w:spacing w:after="0" w:line="240" w:lineRule="auto"/>
        <w:rPr>
          <w:rFonts w:ascii="Arial" w:hAnsi="Arial" w:cs="Arial"/>
          <w:color w:val="000000" w:themeColor="text1"/>
          <w:sz w:val="20"/>
          <w:szCs w:val="20"/>
        </w:rPr>
      </w:pPr>
      <w:r>
        <w:rPr>
          <w:rFonts w:ascii="Arial" w:hAnsi="Arial" w:cs="Arial"/>
          <w:color w:val="000000" w:themeColor="text1"/>
          <w:sz w:val="20"/>
          <w:szCs w:val="20"/>
        </w:rPr>
        <w:t>Review</w:t>
      </w:r>
      <w:r w:rsidRPr="00F358B0">
        <w:rPr>
          <w:rFonts w:ascii="Arial" w:hAnsi="Arial" w:cs="Arial"/>
          <w:color w:val="000000" w:themeColor="text1"/>
          <w:sz w:val="20"/>
          <w:szCs w:val="20"/>
        </w:rPr>
        <w:t xml:space="preserve"> approved contract documents and all applicable City, State, and Federal design and construction codes and regulations</w:t>
      </w:r>
      <w:r>
        <w:rPr>
          <w:rFonts w:ascii="Arial" w:hAnsi="Arial" w:cs="Arial"/>
          <w:color w:val="000000" w:themeColor="text1"/>
          <w:sz w:val="20"/>
          <w:szCs w:val="20"/>
        </w:rPr>
        <w:t>.</w:t>
      </w:r>
    </w:p>
    <w:p w14:paraId="50126D55" w14:textId="449CD431" w:rsidR="003E5472" w:rsidRDefault="003E5472" w:rsidP="003E5472">
      <w:pPr>
        <w:numPr>
          <w:ilvl w:val="0"/>
          <w:numId w:val="9"/>
        </w:numPr>
        <w:spacing w:after="0" w:line="240" w:lineRule="auto"/>
        <w:rPr>
          <w:rFonts w:ascii="Arial" w:hAnsi="Arial" w:cs="Arial"/>
          <w:color w:val="000000" w:themeColor="text1"/>
          <w:sz w:val="20"/>
          <w:szCs w:val="20"/>
        </w:rPr>
      </w:pPr>
      <w:r>
        <w:rPr>
          <w:rFonts w:ascii="Arial" w:hAnsi="Arial" w:cs="Arial"/>
          <w:color w:val="000000" w:themeColor="text1"/>
          <w:sz w:val="20"/>
          <w:szCs w:val="20"/>
        </w:rPr>
        <w:t>A</w:t>
      </w:r>
      <w:r w:rsidRPr="003612F7">
        <w:rPr>
          <w:rFonts w:ascii="Arial" w:hAnsi="Arial" w:cs="Arial"/>
          <w:color w:val="000000" w:themeColor="text1"/>
          <w:sz w:val="20"/>
          <w:szCs w:val="20"/>
        </w:rPr>
        <w:t xml:space="preserve">ssisting </w:t>
      </w:r>
      <w:r>
        <w:rPr>
          <w:rFonts w:ascii="Arial" w:hAnsi="Arial" w:cs="Arial"/>
          <w:color w:val="000000" w:themeColor="text1"/>
          <w:sz w:val="20"/>
          <w:szCs w:val="20"/>
        </w:rPr>
        <w:t xml:space="preserve">Construction Project Managers </w:t>
      </w:r>
      <w:r w:rsidRPr="003612F7">
        <w:rPr>
          <w:rFonts w:ascii="Arial" w:hAnsi="Arial" w:cs="Arial"/>
          <w:color w:val="000000" w:themeColor="text1"/>
          <w:sz w:val="20"/>
          <w:szCs w:val="20"/>
        </w:rPr>
        <w:t>in the oversight of the rehabilitation and/or new construction of multi-family projects located within the five boroughs of New York City</w:t>
      </w:r>
      <w:r>
        <w:rPr>
          <w:rFonts w:ascii="Arial" w:hAnsi="Arial" w:cs="Arial"/>
          <w:color w:val="000000" w:themeColor="text1"/>
          <w:sz w:val="20"/>
          <w:szCs w:val="20"/>
        </w:rPr>
        <w:t>.</w:t>
      </w:r>
    </w:p>
    <w:p w14:paraId="0E743751" w14:textId="686FB7B5" w:rsidR="003E5472" w:rsidRDefault="003E5472" w:rsidP="003E5472">
      <w:pPr>
        <w:numPr>
          <w:ilvl w:val="0"/>
          <w:numId w:val="9"/>
        </w:numPr>
        <w:spacing w:after="0" w:line="240" w:lineRule="auto"/>
        <w:rPr>
          <w:rFonts w:ascii="Arial" w:hAnsi="Arial" w:cs="Arial"/>
          <w:color w:val="000000" w:themeColor="text1"/>
          <w:sz w:val="20"/>
          <w:szCs w:val="20"/>
        </w:rPr>
      </w:pPr>
      <w:r>
        <w:rPr>
          <w:rFonts w:ascii="Arial" w:hAnsi="Arial" w:cs="Arial"/>
          <w:color w:val="000000" w:themeColor="text1"/>
          <w:sz w:val="20"/>
          <w:szCs w:val="20"/>
        </w:rPr>
        <w:t>Some k</w:t>
      </w:r>
      <w:r w:rsidRPr="00C466E0">
        <w:rPr>
          <w:rFonts w:ascii="Arial" w:hAnsi="Arial" w:cs="Arial"/>
          <w:color w:val="000000" w:themeColor="text1"/>
          <w:sz w:val="20"/>
          <w:szCs w:val="20"/>
        </w:rPr>
        <w:t xml:space="preserve">nowledge of construction contracts and documents, scheduling, site safety, </w:t>
      </w:r>
      <w:r w:rsidR="00071549" w:rsidRPr="00C466E0">
        <w:rPr>
          <w:rFonts w:ascii="Arial" w:hAnsi="Arial" w:cs="Arial"/>
          <w:color w:val="000000" w:themeColor="text1"/>
          <w:sz w:val="20"/>
          <w:szCs w:val="20"/>
        </w:rPr>
        <w:t>cost,</w:t>
      </w:r>
      <w:r w:rsidRPr="00C466E0">
        <w:rPr>
          <w:rFonts w:ascii="Arial" w:hAnsi="Arial" w:cs="Arial"/>
          <w:color w:val="000000" w:themeColor="text1"/>
          <w:sz w:val="20"/>
          <w:szCs w:val="20"/>
        </w:rPr>
        <w:t xml:space="preserve"> and controls.</w:t>
      </w:r>
    </w:p>
    <w:p w14:paraId="709F1F3C" w14:textId="08823EF3" w:rsidR="00130738" w:rsidRPr="003E5472" w:rsidRDefault="33B74D3E" w:rsidP="003E5472">
      <w:pPr>
        <w:numPr>
          <w:ilvl w:val="0"/>
          <w:numId w:val="9"/>
        </w:numPr>
        <w:spacing w:after="0" w:line="240" w:lineRule="auto"/>
        <w:rPr>
          <w:rFonts w:ascii="Arial" w:hAnsi="Arial" w:cs="Arial"/>
          <w:color w:val="000000" w:themeColor="text1"/>
          <w:sz w:val="20"/>
          <w:szCs w:val="20"/>
        </w:rPr>
      </w:pPr>
      <w:r w:rsidRPr="003E5472">
        <w:rPr>
          <w:rFonts w:ascii="Arial" w:eastAsia="Arial" w:hAnsi="Arial" w:cs="Arial"/>
          <w:sz w:val="20"/>
          <w:szCs w:val="20"/>
        </w:rPr>
        <w:t>Attend meetings with other HPD Program staff and development partners to track project progress and resolve any complicated design issues or impediments that may arise</w:t>
      </w:r>
      <w:r w:rsidR="003E5472">
        <w:rPr>
          <w:rFonts w:ascii="Arial" w:eastAsia="Arial" w:hAnsi="Arial" w:cs="Arial"/>
          <w:sz w:val="20"/>
          <w:szCs w:val="20"/>
        </w:rPr>
        <w:t>.</w:t>
      </w:r>
    </w:p>
    <w:p w14:paraId="2ED88DE5" w14:textId="0FF8016D" w:rsidR="00130738" w:rsidRPr="003E5472" w:rsidRDefault="00130738" w:rsidP="003E5472">
      <w:pPr>
        <w:numPr>
          <w:ilvl w:val="0"/>
          <w:numId w:val="9"/>
        </w:numPr>
        <w:spacing w:after="0" w:line="240" w:lineRule="auto"/>
        <w:rPr>
          <w:rFonts w:ascii="Arial" w:hAnsi="Arial" w:cs="Arial"/>
          <w:color w:val="000000" w:themeColor="text1"/>
          <w:sz w:val="20"/>
          <w:szCs w:val="20"/>
        </w:rPr>
      </w:pPr>
      <w:r w:rsidRPr="003E5472">
        <w:rPr>
          <w:rFonts w:ascii="Arial" w:hAnsi="Arial" w:cs="Arial"/>
          <w:sz w:val="20"/>
          <w:szCs w:val="20"/>
        </w:rPr>
        <w:t>Administrative Duties:  Drafting of office correspondence, filing and other special projects as assigned.</w:t>
      </w:r>
    </w:p>
    <w:p w14:paraId="44C853C5" w14:textId="77777777" w:rsidR="00130738" w:rsidRPr="00130738" w:rsidRDefault="00130738" w:rsidP="00130738">
      <w:pPr>
        <w:spacing w:after="0" w:line="240" w:lineRule="auto"/>
        <w:ind w:left="1080"/>
        <w:rPr>
          <w:rFonts w:ascii="Arial" w:hAnsi="Arial" w:cs="Arial"/>
          <w:color w:val="1F497D"/>
          <w:sz w:val="20"/>
          <w:szCs w:val="20"/>
        </w:rPr>
      </w:pPr>
    </w:p>
    <w:p w14:paraId="544294A4" w14:textId="3FC4DB2C" w:rsidR="00130738" w:rsidRPr="00403E7F" w:rsidRDefault="00403E7F" w:rsidP="00130738">
      <w:pPr>
        <w:tabs>
          <w:tab w:val="left" w:pos="780"/>
        </w:tabs>
        <w:spacing w:after="0" w:line="240" w:lineRule="auto"/>
        <w:rPr>
          <w:rFonts w:ascii="Arial" w:eastAsia="Times New Roman" w:hAnsi="Arial" w:cs="Arial"/>
          <w:b/>
          <w:bCs/>
          <w:sz w:val="20"/>
          <w:szCs w:val="20"/>
        </w:rPr>
      </w:pPr>
      <w:r w:rsidRPr="00403E7F">
        <w:rPr>
          <w:rFonts w:ascii="Arial" w:eastAsia="Times New Roman" w:hAnsi="Arial" w:cs="Arial"/>
          <w:b/>
          <w:bCs/>
          <w:sz w:val="20"/>
          <w:szCs w:val="20"/>
        </w:rPr>
        <w:t>Minimum Qualification Requirements</w:t>
      </w:r>
    </w:p>
    <w:p w14:paraId="7E190AEF" w14:textId="7D678C36" w:rsidR="00403E7F" w:rsidRDefault="00403E7F" w:rsidP="33B74D3E">
      <w:pPr>
        <w:spacing w:after="0" w:line="240" w:lineRule="auto"/>
        <w:jc w:val="both"/>
        <w:rPr>
          <w:rFonts w:ascii="Arial" w:eastAsia="Times New Roman" w:hAnsi="Arial" w:cs="Arial"/>
          <w:sz w:val="20"/>
          <w:szCs w:val="20"/>
        </w:rPr>
      </w:pPr>
      <w:r w:rsidRPr="33B74D3E">
        <w:rPr>
          <w:rFonts w:ascii="Arial" w:eastAsia="Times New Roman" w:hAnsi="Arial" w:cs="Arial"/>
          <w:sz w:val="20"/>
          <w:szCs w:val="20"/>
        </w:rPr>
        <w:t>Graduate students with a b</w:t>
      </w:r>
      <w:r w:rsidR="33B74D3E" w:rsidRPr="33B74D3E">
        <w:rPr>
          <w:rFonts w:ascii="Arial" w:eastAsia="Arial" w:hAnsi="Arial" w:cs="Arial"/>
          <w:sz w:val="20"/>
          <w:szCs w:val="20"/>
        </w:rPr>
        <w:t>ackground in Architecture,</w:t>
      </w:r>
      <w:r w:rsidR="003E5472">
        <w:rPr>
          <w:rFonts w:ascii="Arial" w:eastAsia="Arial" w:hAnsi="Arial" w:cs="Arial"/>
          <w:sz w:val="20"/>
          <w:szCs w:val="20"/>
        </w:rPr>
        <w:t xml:space="preserve"> Construction Management,</w:t>
      </w:r>
      <w:r w:rsidR="33B74D3E" w:rsidRPr="33B74D3E">
        <w:rPr>
          <w:rFonts w:ascii="Arial" w:eastAsia="Arial" w:hAnsi="Arial" w:cs="Arial"/>
          <w:sz w:val="20"/>
          <w:szCs w:val="20"/>
        </w:rPr>
        <w:t xml:space="preserve"> Urban Planning, or related field, and possess a basic understanding and some knowledge base of New York City building and construction codes, as well as </w:t>
      </w:r>
      <w:r w:rsidR="33B74D3E" w:rsidRPr="33B74D3E">
        <w:rPr>
          <w:rFonts w:ascii="Arial" w:eastAsia="Arial" w:hAnsi="Arial" w:cs="Arial"/>
          <w:sz w:val="20"/>
          <w:szCs w:val="20"/>
        </w:rPr>
        <w:lastRenderedPageBreak/>
        <w:t xml:space="preserve">Federal, State, and City housing codes and regulations. </w:t>
      </w:r>
      <w:r w:rsidRPr="33B74D3E">
        <w:rPr>
          <w:rFonts w:ascii="Arial" w:eastAsia="Times New Roman" w:hAnsi="Arial" w:cs="Arial"/>
          <w:sz w:val="20"/>
          <w:szCs w:val="20"/>
        </w:rPr>
        <w:t>Will also consider accomplished undergraduate students pursuing degrees in the above referenced fields of study with strong quantitative analysis skills</w:t>
      </w:r>
    </w:p>
    <w:p w14:paraId="30A0D0DC" w14:textId="77777777" w:rsidR="00403E7F" w:rsidRPr="00130738" w:rsidRDefault="00403E7F" w:rsidP="00130738">
      <w:pPr>
        <w:tabs>
          <w:tab w:val="left" w:pos="780"/>
        </w:tabs>
        <w:spacing w:after="0" w:line="240" w:lineRule="auto"/>
        <w:rPr>
          <w:rFonts w:ascii="Arial" w:eastAsia="Times New Roman" w:hAnsi="Arial" w:cs="Arial"/>
          <w:sz w:val="20"/>
          <w:szCs w:val="20"/>
        </w:rPr>
      </w:pPr>
    </w:p>
    <w:p w14:paraId="194D3CE2" w14:textId="3D2097DF" w:rsidR="00130738" w:rsidRPr="00403E7F" w:rsidRDefault="00130738" w:rsidP="00130738">
      <w:pPr>
        <w:tabs>
          <w:tab w:val="left" w:pos="780"/>
        </w:tabs>
        <w:spacing w:after="0" w:line="240" w:lineRule="auto"/>
        <w:rPr>
          <w:rFonts w:ascii="Arial" w:eastAsia="Times New Roman" w:hAnsi="Arial" w:cs="Arial"/>
          <w:b/>
          <w:bCs/>
          <w:sz w:val="20"/>
          <w:szCs w:val="20"/>
        </w:rPr>
      </w:pPr>
      <w:r w:rsidRPr="00403E7F">
        <w:rPr>
          <w:rFonts w:ascii="Arial" w:eastAsia="Times New Roman" w:hAnsi="Arial" w:cs="Arial"/>
          <w:b/>
          <w:bCs/>
          <w:sz w:val="20"/>
          <w:szCs w:val="20"/>
        </w:rPr>
        <w:t>Preferred Skills:</w:t>
      </w:r>
    </w:p>
    <w:p w14:paraId="432573C2" w14:textId="6DB02767" w:rsidR="00130738" w:rsidRDefault="00071549" w:rsidP="00130738">
      <w:pPr>
        <w:tabs>
          <w:tab w:val="left" w:pos="780"/>
        </w:tabs>
        <w:spacing w:after="0" w:line="240" w:lineRule="auto"/>
        <w:rPr>
          <w:rFonts w:ascii="Arial" w:eastAsia="Times New Roman" w:hAnsi="Arial" w:cs="Arial"/>
          <w:sz w:val="20"/>
          <w:szCs w:val="20"/>
        </w:rPr>
      </w:pPr>
      <w:r w:rsidRPr="33B74D3E">
        <w:rPr>
          <w:rFonts w:ascii="Arial" w:eastAsia="Times New Roman" w:hAnsi="Arial" w:cs="Arial"/>
          <w:sz w:val="20"/>
          <w:szCs w:val="20"/>
        </w:rPr>
        <w:t>The ideal</w:t>
      </w:r>
      <w:r w:rsidR="00130738" w:rsidRPr="33B74D3E">
        <w:rPr>
          <w:rFonts w:ascii="Arial" w:eastAsia="Times New Roman" w:hAnsi="Arial" w:cs="Arial"/>
          <w:sz w:val="20"/>
          <w:szCs w:val="20"/>
        </w:rPr>
        <w:t xml:space="preserve"> candidate must have experience with utilizing Microsoft Office, Adobe Acrobat, have strong </w:t>
      </w:r>
      <w:r w:rsidR="00250CB1" w:rsidRPr="33B74D3E">
        <w:rPr>
          <w:rFonts w:ascii="Arial" w:eastAsia="Times New Roman" w:hAnsi="Arial" w:cs="Arial"/>
          <w:sz w:val="20"/>
          <w:szCs w:val="20"/>
        </w:rPr>
        <w:t xml:space="preserve">verbal and written </w:t>
      </w:r>
      <w:r w:rsidR="00130738" w:rsidRPr="33B74D3E">
        <w:rPr>
          <w:rFonts w:ascii="Arial" w:eastAsia="Times New Roman" w:hAnsi="Arial" w:cs="Arial"/>
          <w:sz w:val="20"/>
          <w:szCs w:val="20"/>
        </w:rPr>
        <w:t>communication</w:t>
      </w:r>
      <w:r w:rsidR="00250CB1" w:rsidRPr="33B74D3E">
        <w:rPr>
          <w:rFonts w:ascii="Arial" w:eastAsia="Times New Roman" w:hAnsi="Arial" w:cs="Arial"/>
          <w:sz w:val="20"/>
          <w:szCs w:val="20"/>
        </w:rPr>
        <w:t xml:space="preserve"> skills, strong interpersonal </w:t>
      </w:r>
      <w:r w:rsidRPr="33B74D3E">
        <w:rPr>
          <w:rFonts w:ascii="Arial" w:eastAsia="Times New Roman" w:hAnsi="Arial" w:cs="Arial"/>
          <w:sz w:val="20"/>
          <w:szCs w:val="20"/>
        </w:rPr>
        <w:t>skills,</w:t>
      </w:r>
      <w:r w:rsidR="00130738" w:rsidRPr="33B74D3E">
        <w:rPr>
          <w:rFonts w:ascii="Arial" w:eastAsia="Times New Roman" w:hAnsi="Arial" w:cs="Arial"/>
          <w:sz w:val="20"/>
          <w:szCs w:val="20"/>
        </w:rPr>
        <w:t xml:space="preserve"> and analytical skills</w:t>
      </w:r>
      <w:r w:rsidR="005C6C4E">
        <w:rPr>
          <w:rFonts w:ascii="Arial" w:eastAsia="Times New Roman" w:hAnsi="Arial" w:cs="Arial"/>
          <w:sz w:val="20"/>
          <w:szCs w:val="20"/>
        </w:rPr>
        <w:t>.</w:t>
      </w:r>
      <w:r w:rsidR="00130738" w:rsidRPr="33B74D3E">
        <w:rPr>
          <w:rFonts w:ascii="Arial" w:eastAsia="Times New Roman" w:hAnsi="Arial" w:cs="Arial"/>
          <w:sz w:val="20"/>
          <w:szCs w:val="20"/>
        </w:rPr>
        <w:t xml:space="preserve"> </w:t>
      </w:r>
    </w:p>
    <w:p w14:paraId="6FEA33B7" w14:textId="06CEDE2F" w:rsidR="004A5292" w:rsidRDefault="004A5292" w:rsidP="00130738">
      <w:pPr>
        <w:tabs>
          <w:tab w:val="left" w:pos="780"/>
        </w:tabs>
        <w:spacing w:after="0" w:line="240" w:lineRule="auto"/>
        <w:rPr>
          <w:rFonts w:ascii="Arial" w:eastAsia="Times New Roman" w:hAnsi="Arial" w:cs="Arial"/>
          <w:sz w:val="20"/>
          <w:szCs w:val="20"/>
        </w:rPr>
      </w:pPr>
    </w:p>
    <w:p w14:paraId="0147CBD4" w14:textId="59D1EBC7" w:rsidR="004A5292" w:rsidRDefault="004A5292" w:rsidP="00130738">
      <w:pPr>
        <w:tabs>
          <w:tab w:val="left" w:pos="780"/>
        </w:tabs>
        <w:spacing w:after="0" w:line="240" w:lineRule="auto"/>
        <w:rPr>
          <w:rFonts w:ascii="Arial" w:eastAsia="Times New Roman" w:hAnsi="Arial" w:cs="Arial"/>
          <w:b/>
          <w:bCs/>
          <w:sz w:val="20"/>
          <w:szCs w:val="20"/>
        </w:rPr>
      </w:pPr>
      <w:r w:rsidRPr="004A5292">
        <w:rPr>
          <w:rFonts w:ascii="Arial" w:eastAsia="Times New Roman" w:hAnsi="Arial" w:cs="Arial"/>
          <w:b/>
          <w:bCs/>
          <w:sz w:val="20"/>
          <w:szCs w:val="20"/>
        </w:rPr>
        <w:t>Note:</w:t>
      </w:r>
    </w:p>
    <w:p w14:paraId="654F292D" w14:textId="72E8566A" w:rsidR="004A5292" w:rsidRDefault="004A5292" w:rsidP="00130738">
      <w:pPr>
        <w:tabs>
          <w:tab w:val="left" w:pos="780"/>
        </w:tabs>
        <w:spacing w:after="0" w:line="240" w:lineRule="auto"/>
        <w:rPr>
          <w:rFonts w:ascii="Arial" w:eastAsia="Times New Roman" w:hAnsi="Arial" w:cs="Arial"/>
          <w:b/>
          <w:bCs/>
          <w:sz w:val="20"/>
          <w:szCs w:val="20"/>
        </w:rPr>
      </w:pPr>
      <w:r w:rsidRPr="004A5292">
        <w:rPr>
          <w:rFonts w:ascii="Arial" w:eastAsia="Times New Roman" w:hAnsi="Arial" w:cs="Arial"/>
          <w:b/>
          <w:bCs/>
          <w:sz w:val="20"/>
          <w:szCs w:val="20"/>
        </w:rPr>
        <w:t>Please note that to be considered for this internship you</w:t>
      </w:r>
      <w:r>
        <w:rPr>
          <w:rFonts w:ascii="Arial" w:eastAsia="Times New Roman" w:hAnsi="Arial" w:cs="Arial"/>
          <w:b/>
          <w:bCs/>
          <w:sz w:val="20"/>
          <w:szCs w:val="20"/>
        </w:rPr>
        <w:t xml:space="preserve">r course study must be in relation to the work listed and you must either be </w:t>
      </w:r>
      <w:r w:rsidRPr="004A5292">
        <w:rPr>
          <w:rFonts w:ascii="Arial" w:eastAsia="Times New Roman" w:hAnsi="Arial" w:cs="Arial"/>
          <w:b/>
          <w:bCs/>
          <w:sz w:val="20"/>
          <w:szCs w:val="20"/>
        </w:rPr>
        <w:t>receiving credit from your university or you must be receiving a weekly stipend from your university for your work being done at HPD.</w:t>
      </w:r>
    </w:p>
    <w:p w14:paraId="0ED6A229" w14:textId="422CDC1B" w:rsidR="00130738" w:rsidRPr="00130738" w:rsidRDefault="00130738" w:rsidP="00A53FBA">
      <w:pPr>
        <w:spacing w:after="0" w:line="240" w:lineRule="auto"/>
        <w:rPr>
          <w:rFonts w:ascii="Arial" w:eastAsia="Times New Roman" w:hAnsi="Arial" w:cs="Arial"/>
          <w:sz w:val="20"/>
          <w:szCs w:val="20"/>
        </w:rPr>
      </w:pPr>
    </w:p>
    <w:p w14:paraId="3993FEE5" w14:textId="77777777" w:rsidR="002205DF" w:rsidRPr="006717CD" w:rsidRDefault="00000000" w:rsidP="00AD440D">
      <w:pPr>
        <w:spacing w:after="0" w:line="240" w:lineRule="auto"/>
        <w:rPr>
          <w:rFonts w:ascii="Arial" w:hAnsi="Arial" w:cs="Arial"/>
          <w:sz w:val="20"/>
          <w:szCs w:val="20"/>
        </w:rPr>
      </w:pPr>
      <w:r>
        <w:rPr>
          <w:rFonts w:ascii="Arial" w:hAnsi="Arial" w:cs="Arial"/>
          <w:b/>
          <w:bCs/>
          <w:sz w:val="20"/>
          <w:szCs w:val="20"/>
        </w:rPr>
        <w:pict w14:anchorId="3993FEF7">
          <v:rect id="_x0000_i1027" style="width:540pt;height:1.5pt" o:hrstd="t" o:hrnoshade="t" o:hr="t" fillcolor="#00aec5" stroked="f"/>
        </w:pict>
      </w:r>
    </w:p>
    <w:p w14:paraId="3993FEE6" w14:textId="77777777" w:rsidR="009C2ECE" w:rsidRPr="006717CD" w:rsidRDefault="009C2ECE" w:rsidP="00AD440D">
      <w:pPr>
        <w:autoSpaceDE w:val="0"/>
        <w:autoSpaceDN w:val="0"/>
        <w:adjustRightInd w:val="0"/>
        <w:spacing w:after="0" w:line="240" w:lineRule="auto"/>
        <w:outlineLvl w:val="0"/>
        <w:rPr>
          <w:rFonts w:ascii="Arial" w:hAnsi="Arial" w:cs="Arial"/>
          <w:b/>
          <w:bCs/>
          <w:color w:val="000000" w:themeColor="text1"/>
          <w:sz w:val="20"/>
          <w:szCs w:val="20"/>
        </w:rPr>
      </w:pPr>
      <w:r w:rsidRPr="006717CD">
        <w:rPr>
          <w:rFonts w:ascii="Arial" w:hAnsi="Arial" w:cs="Arial"/>
          <w:b/>
          <w:bCs/>
          <w:color w:val="000000" w:themeColor="text1"/>
          <w:sz w:val="20"/>
          <w:szCs w:val="20"/>
        </w:rPr>
        <w:t>How to Apply:</w:t>
      </w:r>
    </w:p>
    <w:p w14:paraId="3993FEE7" w14:textId="77777777" w:rsidR="00AD440D" w:rsidRPr="006717CD" w:rsidRDefault="00AD440D" w:rsidP="00DA13CE">
      <w:pPr>
        <w:autoSpaceDE w:val="0"/>
        <w:autoSpaceDN w:val="0"/>
        <w:adjustRightInd w:val="0"/>
        <w:spacing w:after="0" w:line="240" w:lineRule="auto"/>
        <w:outlineLvl w:val="0"/>
        <w:rPr>
          <w:rFonts w:ascii="Arial" w:hAnsi="Arial" w:cs="Arial"/>
          <w:b/>
          <w:bCs/>
          <w:color w:val="000000" w:themeColor="text1"/>
          <w:sz w:val="20"/>
          <w:szCs w:val="20"/>
        </w:rPr>
      </w:pPr>
    </w:p>
    <w:p w14:paraId="65EA6A84" w14:textId="77777777" w:rsidR="000A0B68" w:rsidRPr="000A0B68" w:rsidRDefault="000A0B68" w:rsidP="000A0B68">
      <w:pPr>
        <w:autoSpaceDE w:val="0"/>
        <w:autoSpaceDN w:val="0"/>
        <w:adjustRightInd w:val="0"/>
        <w:rPr>
          <w:rFonts w:ascii="Arial" w:hAnsi="Arial" w:cs="Arial"/>
          <w:sz w:val="20"/>
          <w:szCs w:val="20"/>
        </w:rPr>
      </w:pPr>
      <w:r w:rsidRPr="000A0B68">
        <w:rPr>
          <w:rFonts w:ascii="Arial" w:hAnsi="Arial" w:cs="Arial"/>
          <w:sz w:val="20"/>
          <w:szCs w:val="20"/>
        </w:rPr>
        <w:t>Please send resume and cover letter to Marie Hook at hookm@hpd.nyc.gov with subject line marked “BLDS Fall Intern.”</w:t>
      </w:r>
    </w:p>
    <w:p w14:paraId="3993FEF2" w14:textId="6D0528CF" w:rsidR="00AD440D" w:rsidRPr="006717CD" w:rsidRDefault="000A0B68" w:rsidP="000A0B68">
      <w:pPr>
        <w:autoSpaceDE w:val="0"/>
        <w:autoSpaceDN w:val="0"/>
        <w:adjustRightInd w:val="0"/>
        <w:rPr>
          <w:rFonts w:ascii="Arial" w:hAnsi="Arial" w:cs="Arial"/>
          <w:color w:val="262626" w:themeColor="text1" w:themeTint="D9"/>
          <w:sz w:val="20"/>
          <w:szCs w:val="20"/>
        </w:rPr>
      </w:pPr>
      <w:r w:rsidRPr="000A0B68">
        <w:rPr>
          <w:rFonts w:ascii="Arial" w:hAnsi="Arial" w:cs="Arial"/>
          <w:sz w:val="20"/>
          <w:szCs w:val="20"/>
        </w:rPr>
        <w:t>NOTE: Only those candidates under consideration will be contacted.</w:t>
      </w:r>
    </w:p>
    <w:sectPr w:rsidR="00AD440D" w:rsidRPr="006717CD" w:rsidSect="00AB45F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360" w:left="720" w:header="720" w:footer="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D5E6" w14:textId="77777777" w:rsidR="00245811" w:rsidRDefault="00245811" w:rsidP="00AD440D">
      <w:pPr>
        <w:spacing w:after="0" w:line="240" w:lineRule="auto"/>
      </w:pPr>
      <w:r>
        <w:separator/>
      </w:r>
    </w:p>
  </w:endnote>
  <w:endnote w:type="continuationSeparator" w:id="0">
    <w:p w14:paraId="7A085BFA" w14:textId="77777777" w:rsidR="00245811" w:rsidRDefault="00245811" w:rsidP="00AD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510B" w14:textId="77777777" w:rsidR="005F5489" w:rsidRDefault="005F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FEFC" w14:textId="77777777" w:rsidR="00AD440D" w:rsidRPr="00AD440D" w:rsidRDefault="00AD440D" w:rsidP="00AD440D">
    <w:pPr>
      <w:rPr>
        <w:rFonts w:ascii="Arial" w:hAnsi="Arial" w:cs="Arial"/>
        <w:color w:val="1F497D"/>
        <w:sz w:val="18"/>
        <w:szCs w:val="18"/>
      </w:rPr>
    </w:pPr>
    <w:r>
      <w:rPr>
        <w:rFonts w:ascii="Arial" w:hAnsi="Arial" w:cs="Arial"/>
        <w:b/>
        <w:bCs/>
        <w:sz w:val="18"/>
        <w:szCs w:val="18"/>
      </w:rPr>
      <w:t>The</w:t>
    </w:r>
    <w:r>
      <w:rPr>
        <w:rFonts w:ascii="Arial" w:hAnsi="Arial" w:cs="Arial"/>
        <w:sz w:val="18"/>
        <w:szCs w:val="18"/>
      </w:rPr>
      <w:t xml:space="preserve"> </w:t>
    </w:r>
    <w:r>
      <w:rPr>
        <w:rFonts w:ascii="Arial" w:hAnsi="Arial" w:cs="Arial"/>
        <w:b/>
        <w:bCs/>
        <w:sz w:val="18"/>
        <w:szCs w:val="18"/>
      </w:rPr>
      <w:t xml:space="preserve">Department of Housing Preservation &amp; Development and the City of New York is an equal opportunity employer.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1B19" w14:textId="77777777" w:rsidR="005F5489" w:rsidRDefault="005F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BAC8" w14:textId="77777777" w:rsidR="00245811" w:rsidRDefault="00245811" w:rsidP="00AD440D">
      <w:pPr>
        <w:spacing w:after="0" w:line="240" w:lineRule="auto"/>
      </w:pPr>
      <w:r>
        <w:separator/>
      </w:r>
    </w:p>
  </w:footnote>
  <w:footnote w:type="continuationSeparator" w:id="0">
    <w:p w14:paraId="0E7527A9" w14:textId="77777777" w:rsidR="00245811" w:rsidRDefault="00245811" w:rsidP="00AD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6C98" w14:textId="77777777" w:rsidR="005F5489" w:rsidRDefault="005F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C95" w14:textId="77777777" w:rsidR="005F5489" w:rsidRDefault="005F5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8AC" w14:textId="77777777" w:rsidR="005F5489" w:rsidRDefault="005F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BB8"/>
    <w:multiLevelType w:val="hybridMultilevel"/>
    <w:tmpl w:val="0BF646D8"/>
    <w:lvl w:ilvl="0" w:tplc="00BEC6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07569"/>
    <w:multiLevelType w:val="hybridMultilevel"/>
    <w:tmpl w:val="064A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4712"/>
    <w:multiLevelType w:val="hybridMultilevel"/>
    <w:tmpl w:val="207C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82982"/>
    <w:multiLevelType w:val="multilevel"/>
    <w:tmpl w:val="2D101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F3879"/>
    <w:multiLevelType w:val="hybridMultilevel"/>
    <w:tmpl w:val="6C5C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34C41"/>
    <w:multiLevelType w:val="hybridMultilevel"/>
    <w:tmpl w:val="4BC64744"/>
    <w:lvl w:ilvl="0" w:tplc="00BEC6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C6941"/>
    <w:multiLevelType w:val="hybridMultilevel"/>
    <w:tmpl w:val="413A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B24B3"/>
    <w:multiLevelType w:val="hybridMultilevel"/>
    <w:tmpl w:val="2372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34EB5"/>
    <w:multiLevelType w:val="hybridMultilevel"/>
    <w:tmpl w:val="D382D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216203A"/>
    <w:multiLevelType w:val="hybridMultilevel"/>
    <w:tmpl w:val="04C09584"/>
    <w:lvl w:ilvl="0" w:tplc="63BA6FFC">
      <w:start w:val="1"/>
      <w:numFmt w:val="bullet"/>
      <w:lvlText w:val="·"/>
      <w:lvlJc w:val="left"/>
      <w:pPr>
        <w:ind w:left="720" w:hanging="360"/>
      </w:pPr>
      <w:rPr>
        <w:rFonts w:ascii="Symbol" w:hAnsi="Symbol" w:hint="default"/>
      </w:rPr>
    </w:lvl>
    <w:lvl w:ilvl="1" w:tplc="8D741866">
      <w:start w:val="1"/>
      <w:numFmt w:val="bullet"/>
      <w:lvlText w:val="o"/>
      <w:lvlJc w:val="left"/>
      <w:pPr>
        <w:ind w:left="1440" w:hanging="360"/>
      </w:pPr>
      <w:rPr>
        <w:rFonts w:ascii="Courier New" w:hAnsi="Courier New" w:hint="default"/>
      </w:rPr>
    </w:lvl>
    <w:lvl w:ilvl="2" w:tplc="67905E58">
      <w:start w:val="1"/>
      <w:numFmt w:val="bullet"/>
      <w:lvlText w:val=""/>
      <w:lvlJc w:val="left"/>
      <w:pPr>
        <w:ind w:left="2160" w:hanging="360"/>
      </w:pPr>
      <w:rPr>
        <w:rFonts w:ascii="Wingdings" w:hAnsi="Wingdings" w:hint="default"/>
      </w:rPr>
    </w:lvl>
    <w:lvl w:ilvl="3" w:tplc="D3088EBE">
      <w:start w:val="1"/>
      <w:numFmt w:val="bullet"/>
      <w:lvlText w:val=""/>
      <w:lvlJc w:val="left"/>
      <w:pPr>
        <w:ind w:left="2880" w:hanging="360"/>
      </w:pPr>
      <w:rPr>
        <w:rFonts w:ascii="Symbol" w:hAnsi="Symbol" w:hint="default"/>
      </w:rPr>
    </w:lvl>
    <w:lvl w:ilvl="4" w:tplc="82382280">
      <w:start w:val="1"/>
      <w:numFmt w:val="bullet"/>
      <w:lvlText w:val="o"/>
      <w:lvlJc w:val="left"/>
      <w:pPr>
        <w:ind w:left="3600" w:hanging="360"/>
      </w:pPr>
      <w:rPr>
        <w:rFonts w:ascii="Courier New" w:hAnsi="Courier New" w:hint="default"/>
      </w:rPr>
    </w:lvl>
    <w:lvl w:ilvl="5" w:tplc="EA988BA0">
      <w:start w:val="1"/>
      <w:numFmt w:val="bullet"/>
      <w:lvlText w:val=""/>
      <w:lvlJc w:val="left"/>
      <w:pPr>
        <w:ind w:left="4320" w:hanging="360"/>
      </w:pPr>
      <w:rPr>
        <w:rFonts w:ascii="Wingdings" w:hAnsi="Wingdings" w:hint="default"/>
      </w:rPr>
    </w:lvl>
    <w:lvl w:ilvl="6" w:tplc="05AE5ED4">
      <w:start w:val="1"/>
      <w:numFmt w:val="bullet"/>
      <w:lvlText w:val=""/>
      <w:lvlJc w:val="left"/>
      <w:pPr>
        <w:ind w:left="5040" w:hanging="360"/>
      </w:pPr>
      <w:rPr>
        <w:rFonts w:ascii="Symbol" w:hAnsi="Symbol" w:hint="default"/>
      </w:rPr>
    </w:lvl>
    <w:lvl w:ilvl="7" w:tplc="5762A9FC">
      <w:start w:val="1"/>
      <w:numFmt w:val="bullet"/>
      <w:lvlText w:val="o"/>
      <w:lvlJc w:val="left"/>
      <w:pPr>
        <w:ind w:left="5760" w:hanging="360"/>
      </w:pPr>
      <w:rPr>
        <w:rFonts w:ascii="Courier New" w:hAnsi="Courier New" w:hint="default"/>
      </w:rPr>
    </w:lvl>
    <w:lvl w:ilvl="8" w:tplc="BF5A517E">
      <w:start w:val="1"/>
      <w:numFmt w:val="bullet"/>
      <w:lvlText w:val=""/>
      <w:lvlJc w:val="left"/>
      <w:pPr>
        <w:ind w:left="6480" w:hanging="360"/>
      </w:pPr>
      <w:rPr>
        <w:rFonts w:ascii="Wingdings" w:hAnsi="Wingdings" w:hint="default"/>
      </w:rPr>
    </w:lvl>
  </w:abstractNum>
  <w:num w:numId="1" w16cid:durableId="1183856429">
    <w:abstractNumId w:val="9"/>
  </w:num>
  <w:num w:numId="2" w16cid:durableId="910389363">
    <w:abstractNumId w:val="6"/>
  </w:num>
  <w:num w:numId="3" w16cid:durableId="1667903426">
    <w:abstractNumId w:val="4"/>
  </w:num>
  <w:num w:numId="4" w16cid:durableId="1709602041">
    <w:abstractNumId w:val="0"/>
  </w:num>
  <w:num w:numId="5" w16cid:durableId="1927491789">
    <w:abstractNumId w:val="5"/>
  </w:num>
  <w:num w:numId="6" w16cid:durableId="1974797220">
    <w:abstractNumId w:val="2"/>
  </w:num>
  <w:num w:numId="7" w16cid:durableId="1359938968">
    <w:abstractNumId w:val="8"/>
  </w:num>
  <w:num w:numId="8" w16cid:durableId="2000959161">
    <w:abstractNumId w:val="7"/>
  </w:num>
  <w:num w:numId="9" w16cid:durableId="1247153863">
    <w:abstractNumId w:val="1"/>
  </w:num>
  <w:num w:numId="10" w16cid:durableId="39913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DF"/>
    <w:rsid w:val="00071549"/>
    <w:rsid w:val="000A0B68"/>
    <w:rsid w:val="00130738"/>
    <w:rsid w:val="002205DF"/>
    <w:rsid w:val="00226C60"/>
    <w:rsid w:val="00245811"/>
    <w:rsid w:val="00250CB1"/>
    <w:rsid w:val="002742C3"/>
    <w:rsid w:val="003147BB"/>
    <w:rsid w:val="003E0356"/>
    <w:rsid w:val="003E5472"/>
    <w:rsid w:val="003E759F"/>
    <w:rsid w:val="00403E7F"/>
    <w:rsid w:val="00416216"/>
    <w:rsid w:val="00423344"/>
    <w:rsid w:val="004A5292"/>
    <w:rsid w:val="00505403"/>
    <w:rsid w:val="005C1F4F"/>
    <w:rsid w:val="005C6C4E"/>
    <w:rsid w:val="005F5489"/>
    <w:rsid w:val="006717CD"/>
    <w:rsid w:val="00696AB1"/>
    <w:rsid w:val="006B26B0"/>
    <w:rsid w:val="007C46E9"/>
    <w:rsid w:val="007C4CD6"/>
    <w:rsid w:val="008764BC"/>
    <w:rsid w:val="008C3BA7"/>
    <w:rsid w:val="0095232B"/>
    <w:rsid w:val="00961880"/>
    <w:rsid w:val="00982351"/>
    <w:rsid w:val="009979E2"/>
    <w:rsid w:val="009C2ECE"/>
    <w:rsid w:val="00A42E2A"/>
    <w:rsid w:val="00A53FBA"/>
    <w:rsid w:val="00A75F82"/>
    <w:rsid w:val="00AB45F0"/>
    <w:rsid w:val="00AD440D"/>
    <w:rsid w:val="00B12048"/>
    <w:rsid w:val="00BC5C90"/>
    <w:rsid w:val="00D471D9"/>
    <w:rsid w:val="00DA13CE"/>
    <w:rsid w:val="00E06112"/>
    <w:rsid w:val="00E76423"/>
    <w:rsid w:val="00EF0946"/>
    <w:rsid w:val="00FB6A75"/>
    <w:rsid w:val="00FE5295"/>
    <w:rsid w:val="034254B8"/>
    <w:rsid w:val="33B74D3E"/>
    <w:rsid w:val="36031893"/>
    <w:rsid w:val="36D5C5A3"/>
    <w:rsid w:val="53B9319E"/>
    <w:rsid w:val="588CA2C1"/>
    <w:rsid w:val="5E6CFF34"/>
    <w:rsid w:val="6B3259DF"/>
    <w:rsid w:val="7238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FED2"/>
  <w15:docId w15:val="{CEA5617C-8D22-4484-92A8-41F95133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DF"/>
    <w:rPr>
      <w:rFonts w:ascii="Tahoma" w:hAnsi="Tahoma" w:cs="Tahoma"/>
      <w:sz w:val="16"/>
      <w:szCs w:val="16"/>
    </w:rPr>
  </w:style>
  <w:style w:type="paragraph" w:styleId="ListParagraph">
    <w:name w:val="List Paragraph"/>
    <w:basedOn w:val="Normal"/>
    <w:uiPriority w:val="34"/>
    <w:qFormat/>
    <w:rsid w:val="00416216"/>
    <w:pPr>
      <w:ind w:left="720"/>
      <w:contextualSpacing/>
    </w:pPr>
  </w:style>
  <w:style w:type="character" w:styleId="Hyperlink">
    <w:name w:val="Hyperlink"/>
    <w:basedOn w:val="DefaultParagraphFont"/>
    <w:uiPriority w:val="99"/>
    <w:unhideWhenUsed/>
    <w:rsid w:val="009C2ECE"/>
    <w:rPr>
      <w:color w:val="0000FF" w:themeColor="hyperlink"/>
      <w:u w:val="single"/>
    </w:rPr>
  </w:style>
  <w:style w:type="paragraph" w:customStyle="1" w:styleId="Default">
    <w:name w:val="Default"/>
    <w:rsid w:val="00AD440D"/>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AD4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40D"/>
  </w:style>
  <w:style w:type="paragraph" w:styleId="Footer">
    <w:name w:val="footer"/>
    <w:basedOn w:val="Normal"/>
    <w:link w:val="FooterChar"/>
    <w:uiPriority w:val="99"/>
    <w:unhideWhenUsed/>
    <w:rsid w:val="00AD4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40D"/>
  </w:style>
  <w:style w:type="character" w:styleId="Strong">
    <w:name w:val="Strong"/>
    <w:basedOn w:val="DefaultParagraphFont"/>
    <w:uiPriority w:val="22"/>
    <w:qFormat/>
    <w:rsid w:val="00AB45F0"/>
    <w:rPr>
      <w:b/>
      <w:bCs/>
    </w:rPr>
  </w:style>
  <w:style w:type="paragraph" w:styleId="NoSpacing">
    <w:name w:val="No Spacing"/>
    <w:uiPriority w:val="1"/>
    <w:qFormat/>
    <w:rsid w:val="002742C3"/>
    <w:pPr>
      <w:spacing w:after="0" w:line="240" w:lineRule="auto"/>
    </w:pPr>
  </w:style>
  <w:style w:type="character" w:customStyle="1" w:styleId="xxnormaltextrun">
    <w:name w:val="x_x_normaltextrun"/>
    <w:basedOn w:val="DefaultParagraphFont"/>
    <w:rsid w:val="00A53FBA"/>
  </w:style>
  <w:style w:type="character" w:customStyle="1" w:styleId="xmarkbg8wrzvg3">
    <w:name w:val="x_markbg8wrzvg3"/>
    <w:basedOn w:val="DefaultParagraphFont"/>
    <w:rsid w:val="00A53FBA"/>
  </w:style>
  <w:style w:type="character" w:customStyle="1" w:styleId="xxcontextualspellingandgrammarerror">
    <w:name w:val="x_x_contextualspellingandgrammarerror"/>
    <w:basedOn w:val="DefaultParagraphFont"/>
    <w:rsid w:val="00A53FBA"/>
  </w:style>
  <w:style w:type="paragraph" w:customStyle="1" w:styleId="xxparagraph">
    <w:name w:val="x_xparagraph"/>
    <w:basedOn w:val="Normal"/>
    <w:rsid w:val="00A53FBA"/>
    <w:pPr>
      <w:spacing w:before="100" w:beforeAutospacing="1" w:after="100" w:afterAutospacing="1" w:line="240" w:lineRule="auto"/>
    </w:pPr>
    <w:rPr>
      <w:rFonts w:ascii="Calibri" w:eastAsia="Calibri" w:hAnsi="Calibri" w:cs="Calibri"/>
    </w:rPr>
  </w:style>
  <w:style w:type="character" w:customStyle="1" w:styleId="xxnormaltextrun0">
    <w:name w:val="x_xnormaltextrun"/>
    <w:basedOn w:val="DefaultParagraphFont"/>
    <w:rsid w:val="00A53FBA"/>
  </w:style>
  <w:style w:type="character" w:customStyle="1" w:styleId="xxeop">
    <w:name w:val="x_xeop"/>
    <w:basedOn w:val="DefaultParagraphFont"/>
    <w:rsid w:val="00A5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4899">
      <w:bodyDiv w:val="1"/>
      <w:marLeft w:val="0"/>
      <w:marRight w:val="0"/>
      <w:marTop w:val="0"/>
      <w:marBottom w:val="0"/>
      <w:divBdr>
        <w:top w:val="none" w:sz="0" w:space="0" w:color="auto"/>
        <w:left w:val="none" w:sz="0" w:space="0" w:color="auto"/>
        <w:bottom w:val="none" w:sz="0" w:space="0" w:color="auto"/>
        <w:right w:val="none" w:sz="0" w:space="0" w:color="auto"/>
      </w:divBdr>
    </w:div>
    <w:div w:id="1742554212">
      <w:bodyDiv w:val="1"/>
      <w:marLeft w:val="0"/>
      <w:marRight w:val="0"/>
      <w:marTop w:val="0"/>
      <w:marBottom w:val="0"/>
      <w:divBdr>
        <w:top w:val="none" w:sz="0" w:space="0" w:color="auto"/>
        <w:left w:val="none" w:sz="0" w:space="0" w:color="auto"/>
        <w:bottom w:val="none" w:sz="0" w:space="0" w:color="auto"/>
        <w:right w:val="none" w:sz="0" w:space="0" w:color="auto"/>
      </w:divBdr>
    </w:div>
    <w:div w:id="18910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1.nyc.gov%2Fassets%2Fhome%2Fdownloads%2Fpdf%2Foffice-of-the-mayor%2F2022%2FHousing-Blueprint.pdf&amp;data=05%7C01%7CDamourJ%40hpd.nyc.gov%7C5580a91bee6b4866ceb508da70941f77%7C32f56fc75f814e22a95b15da66513bef%7C0%7C0%7C637946078731443563%7CUnknown%7CTWFpbGZsb3d8eyJWIjoiMC4wLjAwMDAiLCJQIjoiV2luMzIiLCJBTiI6Ik1haWwiLCJXVCI6Mn0%3D%7C3000%7C%7C%7C&amp;sdata=AC8iRbYPkt9X%2BvZU%2BFauBo6%2BKHUk5xAqcMKv49xq0QQ%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000B9A267CB459B0DDD67482EB225" ma:contentTypeVersion="3" ma:contentTypeDescription="Create a new document." ma:contentTypeScope="" ma:versionID="ea63a31114cf772cf597f1ccfdbd27b2">
  <xsd:schema xmlns:xsd="http://www.w3.org/2001/XMLSchema" xmlns:xs="http://www.w3.org/2001/XMLSchema" xmlns:p="http://schemas.microsoft.com/office/2006/metadata/properties" xmlns:ns1="http://schemas.microsoft.com/sharepoint/v3" targetNamespace="http://schemas.microsoft.com/office/2006/metadata/properties" ma:root="true" ma:fieldsID="2126f5f37fcadcaa84dd6287341a93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FBD87-B095-4A3E-808D-59BE690F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ED07A-2436-4C3C-A3CD-5C60A5B9E8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263FC0-2DA4-4074-A8DD-86550A7C9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Melissa</dc:creator>
  <cp:lastModifiedBy>Hook, Marie  (HPD)</cp:lastModifiedBy>
  <cp:revision>3</cp:revision>
  <cp:lastPrinted>2016-04-27T21:07:00Z</cp:lastPrinted>
  <dcterms:created xsi:type="dcterms:W3CDTF">2024-08-20T18:22:00Z</dcterms:created>
  <dcterms:modified xsi:type="dcterms:W3CDTF">2024-08-20T19:46:00Z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0x010100489000B9A267CB459B0DDD67482EB225</vt:lpwstr>
  </property>
  <property fmtid="{D5CDD505-2E9C-101B-9397-08002B2CF9AE}" pid="3" name="MSIP_Label_ebba276f-0474-4e48-a2bc-69b0eb22318c_Enabled">
    <vt:lpwstr>true</vt:lpwstr>
  </property>
  <property fmtid="{D5CDD505-2E9C-101B-9397-08002B2CF9AE}" pid="4" name="MSIP_Label_ebba276f-0474-4e48-a2bc-69b0eb22318c_SetDate">
    <vt:lpwstr>2024-08-20T18:22:00Z</vt:lpwstr>
  </property>
  <property fmtid="{D5CDD505-2E9C-101B-9397-08002B2CF9AE}" pid="5" name="MSIP_Label_ebba276f-0474-4e48-a2bc-69b0eb22318c_Method">
    <vt:lpwstr>Standard</vt:lpwstr>
  </property>
  <property fmtid="{D5CDD505-2E9C-101B-9397-08002B2CF9AE}" pid="6" name="MSIP_Label_ebba276f-0474-4e48-a2bc-69b0eb22318c_Name">
    <vt:lpwstr>Non-Restricted-Main</vt:lpwstr>
  </property>
  <property fmtid="{D5CDD505-2E9C-101B-9397-08002B2CF9AE}" pid="7" name="MSIP_Label_ebba276f-0474-4e48-a2bc-69b0eb22318c_SiteId">
    <vt:lpwstr>32f56fc7-5f81-4e22-a95b-15da66513bef</vt:lpwstr>
  </property>
  <property fmtid="{D5CDD505-2E9C-101B-9397-08002B2CF9AE}" pid="8" name="MSIP_Label_ebba276f-0474-4e48-a2bc-69b0eb22318c_ActionId">
    <vt:lpwstr>c6d983ee-bb2a-496d-8e29-5e9224f1bb26</vt:lpwstr>
  </property>
  <property fmtid="{D5CDD505-2E9C-101B-9397-08002B2CF9AE}" pid="9" name="MSIP_Label_ebba276f-0474-4e48-a2bc-69b0eb22318c_ContentBits">
    <vt:lpwstr>0</vt:lpwstr>
  </property>
</Properties>
</file>