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CA8" w:rsidRPr="009D1CA8" w:rsidRDefault="009D1CA8" w:rsidP="009D1CA8">
      <w:pPr>
        <w:spacing w:after="0" w:line="240" w:lineRule="auto"/>
        <w:rPr>
          <w:rFonts w:ascii="Cambria" w:eastAsia="Times New Roman" w:hAnsi="Cambria" w:cs="Times New Roman"/>
          <w:b/>
          <w:sz w:val="32"/>
          <w:szCs w:val="32"/>
        </w:rPr>
      </w:pPr>
    </w:p>
    <w:p w:rsidR="009D1CA8" w:rsidRPr="009D1CA8" w:rsidRDefault="009D1CA8" w:rsidP="009D1CA8">
      <w:pPr>
        <w:spacing w:after="0" w:line="240" w:lineRule="auto"/>
        <w:jc w:val="center"/>
        <w:rPr>
          <w:rFonts w:ascii="Cambria" w:eastAsia="Times New Roman" w:hAnsi="Cambria" w:cs="Times New Roman"/>
          <w:b/>
          <w:sz w:val="32"/>
          <w:szCs w:val="32"/>
        </w:rPr>
      </w:pPr>
      <w:r w:rsidRPr="009D1CA8">
        <w:rPr>
          <w:rFonts w:ascii="Helvetica" w:eastAsia="Times New Roman" w:hAnsi="Helvetica" w:cs="Helvetica"/>
          <w:noProof/>
          <w:sz w:val="24"/>
          <w:szCs w:val="24"/>
        </w:rPr>
        <w:drawing>
          <wp:inline distT="0" distB="0" distL="0" distR="0" wp14:anchorId="60FA6F8E" wp14:editId="029682AA">
            <wp:extent cx="2095772" cy="11303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86" cy="1132249"/>
                    </a:xfrm>
                    <a:prstGeom prst="rect">
                      <a:avLst/>
                    </a:prstGeom>
                    <a:noFill/>
                    <a:ln>
                      <a:noFill/>
                    </a:ln>
                  </pic:spPr>
                </pic:pic>
              </a:graphicData>
            </a:graphic>
          </wp:inline>
        </w:drawing>
      </w:r>
    </w:p>
    <w:p w:rsidR="009D1CA8" w:rsidRPr="009D1CA8" w:rsidRDefault="009D1CA8" w:rsidP="009D1CA8">
      <w:pPr>
        <w:spacing w:after="0" w:line="240" w:lineRule="auto"/>
        <w:rPr>
          <w:rFonts w:ascii="Cambria" w:eastAsia="Times New Roman" w:hAnsi="Cambria" w:cs="Times New Roman"/>
          <w:b/>
          <w:sz w:val="32"/>
          <w:szCs w:val="32"/>
        </w:rPr>
      </w:pPr>
    </w:p>
    <w:p w:rsidR="009D1CA8" w:rsidRPr="009D1CA8" w:rsidRDefault="009D1CA8" w:rsidP="009D1CA8">
      <w:pPr>
        <w:spacing w:after="0" w:line="240" w:lineRule="auto"/>
        <w:rPr>
          <w:rFonts w:ascii="Cambria" w:eastAsia="Times New Roman" w:hAnsi="Cambria" w:cs="Times New Roman"/>
          <w:b/>
          <w:sz w:val="32"/>
          <w:szCs w:val="32"/>
        </w:rPr>
      </w:pPr>
    </w:p>
    <w:p w:rsidR="009D1CA8" w:rsidRPr="009D1CA8" w:rsidRDefault="009D1CA8" w:rsidP="009D1CA8">
      <w:pPr>
        <w:spacing w:after="0" w:line="240" w:lineRule="auto"/>
        <w:jc w:val="center"/>
        <w:rPr>
          <w:rFonts w:ascii="Times New Roman" w:eastAsia="Times New Roman" w:hAnsi="Times New Roman" w:cs="Times New Roman"/>
          <w:b/>
          <w:sz w:val="32"/>
          <w:szCs w:val="32"/>
        </w:rPr>
      </w:pPr>
      <w:r w:rsidRPr="009D1CA8">
        <w:rPr>
          <w:rFonts w:ascii="Times New Roman" w:eastAsia="Times New Roman" w:hAnsi="Times New Roman" w:cs="Times New Roman"/>
          <w:b/>
          <w:sz w:val="44"/>
          <w:szCs w:val="44"/>
        </w:rPr>
        <w:t>Electrical and Telecommunications Technology Department</w:t>
      </w:r>
    </w:p>
    <w:p w:rsidR="009D1CA8" w:rsidRPr="009D1CA8" w:rsidRDefault="009D1CA8" w:rsidP="009D1CA8">
      <w:pPr>
        <w:spacing w:after="0" w:line="240" w:lineRule="auto"/>
        <w:rPr>
          <w:rFonts w:ascii="Times New Roman" w:eastAsia="Times New Roman" w:hAnsi="Times New Roman" w:cs="Times New Roman"/>
          <w:b/>
          <w:sz w:val="32"/>
          <w:szCs w:val="32"/>
        </w:rPr>
      </w:pPr>
    </w:p>
    <w:p w:rsidR="009D1CA8" w:rsidRPr="009D1CA8" w:rsidRDefault="009D1CA8" w:rsidP="009D1CA8">
      <w:pPr>
        <w:spacing w:after="0" w:line="240" w:lineRule="auto"/>
        <w:rPr>
          <w:rFonts w:ascii="Times New Roman" w:eastAsia="Times New Roman" w:hAnsi="Times New Roman" w:cs="Times New Roman"/>
          <w:b/>
          <w:sz w:val="32"/>
          <w:szCs w:val="32"/>
        </w:rPr>
      </w:pPr>
    </w:p>
    <w:p w:rsidR="009D1CA8" w:rsidRPr="009D1CA8" w:rsidRDefault="000C5F98" w:rsidP="009D1CA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Reflections on Field Trip to</w:t>
      </w:r>
      <w:r w:rsidR="009D1CA8" w:rsidRPr="009D1CA8">
        <w:rPr>
          <w:rFonts w:ascii="Times New Roman" w:eastAsia="Times New Roman" w:hAnsi="Times New Roman" w:cs="Times New Roman"/>
          <w:b/>
          <w:sz w:val="32"/>
          <w:szCs w:val="32"/>
        </w:rPr>
        <w:t xml:space="preserve">       </w:t>
      </w:r>
    </w:p>
    <w:p w:rsidR="009D1CA8" w:rsidRPr="009D1CA8" w:rsidRDefault="009D1CA8" w:rsidP="009D1CA8">
      <w:pPr>
        <w:spacing w:after="0" w:line="240" w:lineRule="auto"/>
        <w:rPr>
          <w:rFonts w:ascii="Times New Roman" w:eastAsia="Times New Roman" w:hAnsi="Times New Roman" w:cs="Times New Roman"/>
          <w:b/>
          <w:sz w:val="32"/>
          <w:szCs w:val="32"/>
        </w:rPr>
      </w:pPr>
    </w:p>
    <w:p w:rsidR="009D1CA8" w:rsidRPr="009D1CA8" w:rsidRDefault="009D1CA8" w:rsidP="009D1CA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CCW </w:t>
      </w:r>
      <w:r w:rsidRPr="009D1CA8">
        <w:rPr>
          <w:rFonts w:ascii="Times New Roman" w:eastAsia="Times New Roman" w:hAnsi="Times New Roman" w:cs="Times New Roman"/>
          <w:b/>
          <w:sz w:val="32"/>
          <w:szCs w:val="32"/>
        </w:rPr>
        <w:t>SAT</w:t>
      </w:r>
      <w:r>
        <w:rPr>
          <w:rFonts w:ascii="Times New Roman" w:eastAsia="Times New Roman" w:hAnsi="Times New Roman" w:cs="Times New Roman"/>
          <w:b/>
          <w:sz w:val="32"/>
          <w:szCs w:val="32"/>
        </w:rPr>
        <w:t>CON CO</w:t>
      </w:r>
      <w:r w:rsidR="000C5F98">
        <w:rPr>
          <w:rFonts w:ascii="Times New Roman" w:eastAsia="Times New Roman" w:hAnsi="Times New Roman" w:cs="Times New Roman"/>
          <w:b/>
          <w:sz w:val="32"/>
          <w:szCs w:val="32"/>
        </w:rPr>
        <w:t>N</w:t>
      </w:r>
      <w:r>
        <w:rPr>
          <w:rFonts w:ascii="Times New Roman" w:eastAsia="Times New Roman" w:hAnsi="Times New Roman" w:cs="Times New Roman"/>
          <w:b/>
          <w:sz w:val="32"/>
          <w:szCs w:val="32"/>
        </w:rPr>
        <w:t>FERENCE</w:t>
      </w:r>
      <w:r w:rsidRPr="009D1CA8">
        <w:rPr>
          <w:rFonts w:ascii="Times New Roman" w:eastAsia="Times New Roman" w:hAnsi="Times New Roman" w:cs="Times New Roman"/>
          <w:b/>
          <w:sz w:val="32"/>
          <w:szCs w:val="32"/>
        </w:rPr>
        <w:t xml:space="preserve"> </w:t>
      </w:r>
    </w:p>
    <w:p w:rsidR="009D1CA8" w:rsidRPr="009D1CA8" w:rsidRDefault="009D1CA8" w:rsidP="009D1CA8">
      <w:pPr>
        <w:spacing w:after="0" w:line="240" w:lineRule="auto"/>
        <w:jc w:val="center"/>
        <w:rPr>
          <w:rFonts w:ascii="Times New Roman" w:eastAsia="Times New Roman" w:hAnsi="Times New Roman" w:cs="Times New Roman"/>
          <w:b/>
          <w:sz w:val="32"/>
          <w:szCs w:val="32"/>
        </w:rPr>
      </w:pPr>
    </w:p>
    <w:p w:rsidR="009D1CA8" w:rsidRPr="009D1CA8" w:rsidRDefault="009D1CA8" w:rsidP="009D1CA8">
      <w:pPr>
        <w:spacing w:after="0" w:line="240" w:lineRule="auto"/>
        <w:jc w:val="center"/>
        <w:rPr>
          <w:rFonts w:ascii="Cambria" w:eastAsia="Times New Roman" w:hAnsi="Cambria" w:cs="Times New Roman"/>
          <w:noProof/>
          <w:sz w:val="24"/>
          <w:szCs w:val="24"/>
        </w:rPr>
      </w:pPr>
    </w:p>
    <w:p w:rsidR="009D1CA8" w:rsidRDefault="009D1CA8" w:rsidP="009D1CA8">
      <w:pPr>
        <w:spacing w:after="0" w:line="240" w:lineRule="auto"/>
        <w:jc w:val="center"/>
        <w:rPr>
          <w:rFonts w:ascii="Cambria" w:eastAsia="Times New Roman" w:hAnsi="Cambria" w:cs="Times New Roman"/>
          <w:noProof/>
          <w:sz w:val="24"/>
          <w:szCs w:val="24"/>
        </w:rPr>
      </w:pPr>
    </w:p>
    <w:p w:rsidR="009D1CA8" w:rsidRPr="009D1CA8" w:rsidRDefault="009D1CA8" w:rsidP="009D1CA8">
      <w:pPr>
        <w:spacing w:after="0" w:line="240" w:lineRule="auto"/>
        <w:jc w:val="center"/>
        <w:rPr>
          <w:rFonts w:ascii="Times New Roman" w:eastAsia="Times New Roman" w:hAnsi="Times New Roman" w:cs="Times New Roman"/>
          <w:b/>
          <w:sz w:val="32"/>
          <w:szCs w:val="32"/>
        </w:rPr>
      </w:pPr>
      <w:r w:rsidRPr="009D1CA8">
        <w:rPr>
          <w:rFonts w:ascii="Cambria" w:eastAsia="Times New Roman" w:hAnsi="Cambria" w:cs="Times New Roman"/>
          <w:noProof/>
          <w:sz w:val="24"/>
          <w:szCs w:val="24"/>
        </w:rPr>
        <w:drawing>
          <wp:inline distT="0" distB="0" distL="0" distR="0" wp14:anchorId="631F72B2" wp14:editId="488006AF">
            <wp:extent cx="2124586" cy="16969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3943" t="11546" r="9569" b="6995"/>
                    <a:stretch/>
                  </pic:blipFill>
                  <pic:spPr bwMode="auto">
                    <a:xfrm>
                      <a:off x="0" y="0"/>
                      <a:ext cx="2140857" cy="1709991"/>
                    </a:xfrm>
                    <a:prstGeom prst="rect">
                      <a:avLst/>
                    </a:prstGeom>
                    <a:ln>
                      <a:noFill/>
                    </a:ln>
                    <a:extLst>
                      <a:ext uri="{53640926-AAD7-44D8-BBD7-CCE9431645EC}">
                        <a14:shadowObscured xmlns:a14="http://schemas.microsoft.com/office/drawing/2010/main"/>
                      </a:ext>
                    </a:extLst>
                  </pic:spPr>
                </pic:pic>
              </a:graphicData>
            </a:graphic>
          </wp:inline>
        </w:drawing>
      </w:r>
    </w:p>
    <w:p w:rsidR="009D1CA8" w:rsidRPr="009D1CA8" w:rsidRDefault="009D1CA8" w:rsidP="009D1CA8">
      <w:pPr>
        <w:spacing w:after="0" w:line="240" w:lineRule="auto"/>
        <w:rPr>
          <w:rFonts w:ascii="Times New Roman" w:eastAsia="Times New Roman" w:hAnsi="Times New Roman" w:cs="Times New Roman"/>
          <w:b/>
          <w:sz w:val="32"/>
          <w:szCs w:val="32"/>
        </w:rPr>
      </w:pPr>
    </w:p>
    <w:p w:rsidR="009D1CA8" w:rsidRPr="009D1CA8" w:rsidRDefault="009D1CA8" w:rsidP="009D1CA8">
      <w:pPr>
        <w:spacing w:after="0" w:line="240" w:lineRule="auto"/>
        <w:rPr>
          <w:rFonts w:ascii="Times New Roman" w:eastAsia="Times New Roman" w:hAnsi="Times New Roman" w:cs="Times New Roman"/>
          <w:b/>
          <w:sz w:val="32"/>
          <w:szCs w:val="32"/>
        </w:rPr>
      </w:pPr>
    </w:p>
    <w:p w:rsidR="009D1CA8" w:rsidRPr="009D1CA8" w:rsidRDefault="009D1CA8" w:rsidP="009D1CA8">
      <w:pPr>
        <w:spacing w:after="0" w:line="240" w:lineRule="auto"/>
        <w:rPr>
          <w:rFonts w:ascii="Times New Roman" w:eastAsia="Times New Roman" w:hAnsi="Times New Roman" w:cs="Times New Roman"/>
          <w:b/>
          <w:sz w:val="24"/>
          <w:szCs w:val="24"/>
        </w:rPr>
      </w:pPr>
      <w:r w:rsidRPr="009D1CA8">
        <w:rPr>
          <w:rFonts w:ascii="Times New Roman" w:eastAsia="Times New Roman" w:hAnsi="Times New Roman" w:cs="Times New Roman"/>
          <w:b/>
          <w:sz w:val="24"/>
          <w:szCs w:val="24"/>
        </w:rPr>
        <w:t xml:space="preserve">NAME OF STUDENTS:  </w:t>
      </w:r>
      <w:r w:rsidRPr="009D1CA8">
        <w:rPr>
          <w:rFonts w:ascii="Times New Roman" w:eastAsia="Times New Roman" w:hAnsi="Times New Roman" w:cs="Times New Roman"/>
          <w:sz w:val="24"/>
          <w:szCs w:val="24"/>
        </w:rPr>
        <w:t xml:space="preserve"> CHRISTOPHER KENNEDY</w:t>
      </w:r>
    </w:p>
    <w:p w:rsidR="009D1CA8" w:rsidRPr="009D1CA8" w:rsidRDefault="009D1CA8" w:rsidP="009D1CA8">
      <w:pPr>
        <w:spacing w:after="0" w:line="240" w:lineRule="auto"/>
        <w:rPr>
          <w:rFonts w:ascii="Times New Roman" w:eastAsia="Times New Roman" w:hAnsi="Times New Roman" w:cs="Times New Roman"/>
          <w:b/>
          <w:sz w:val="24"/>
          <w:szCs w:val="24"/>
        </w:rPr>
      </w:pPr>
    </w:p>
    <w:p w:rsidR="009D1CA8" w:rsidRPr="009D1CA8" w:rsidRDefault="000C5F98" w:rsidP="009D1CA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Field trip date</w:t>
      </w:r>
      <w:r w:rsidR="009D1CA8" w:rsidRPr="009D1CA8">
        <w:rPr>
          <w:rFonts w:ascii="Times New Roman" w:eastAsia="Times New Roman" w:hAnsi="Times New Roman" w:cs="Times New Roman"/>
          <w:b/>
          <w:sz w:val="24"/>
          <w:szCs w:val="24"/>
        </w:rPr>
        <w:t xml:space="preserve">: </w:t>
      </w:r>
      <w:r w:rsidR="009D1CA8">
        <w:rPr>
          <w:rFonts w:ascii="Times New Roman" w:eastAsia="Times New Roman" w:hAnsi="Times New Roman" w:cs="Times New Roman"/>
          <w:b/>
          <w:sz w:val="24"/>
          <w:szCs w:val="24"/>
        </w:rPr>
        <w:t>November 13</w:t>
      </w:r>
      <w:r w:rsidR="009D1CA8" w:rsidRPr="009D1CA8">
        <w:rPr>
          <w:rFonts w:ascii="Times New Roman" w:eastAsia="Times New Roman" w:hAnsi="Times New Roman" w:cs="Times New Roman"/>
          <w:b/>
          <w:sz w:val="24"/>
          <w:szCs w:val="24"/>
        </w:rPr>
        <w:t>, 2013</w:t>
      </w:r>
    </w:p>
    <w:p w:rsidR="009D1CA8" w:rsidRPr="009D1CA8" w:rsidRDefault="009D1CA8" w:rsidP="009D1CA8">
      <w:pPr>
        <w:spacing w:after="0" w:line="240" w:lineRule="auto"/>
        <w:rPr>
          <w:rFonts w:ascii="Times New Roman" w:eastAsia="Times New Roman" w:hAnsi="Times New Roman" w:cs="Times New Roman"/>
          <w:b/>
          <w:sz w:val="24"/>
          <w:szCs w:val="24"/>
        </w:rPr>
      </w:pPr>
    </w:p>
    <w:p w:rsidR="009D1CA8" w:rsidRPr="009D1CA8" w:rsidRDefault="009D1CA8" w:rsidP="009D1CA8">
      <w:pPr>
        <w:spacing w:after="0" w:line="240" w:lineRule="auto"/>
        <w:rPr>
          <w:rFonts w:ascii="Times New Roman" w:eastAsia="Times New Roman" w:hAnsi="Times New Roman" w:cs="Times New Roman"/>
          <w:b/>
          <w:sz w:val="24"/>
          <w:szCs w:val="24"/>
        </w:rPr>
      </w:pPr>
    </w:p>
    <w:p w:rsidR="009D1CA8" w:rsidRPr="000F1699" w:rsidRDefault="009D1CA8" w:rsidP="000F1699">
      <w:pPr>
        <w:spacing w:line="480" w:lineRule="auto"/>
        <w:rPr>
          <w:sz w:val="24"/>
          <w:szCs w:val="24"/>
        </w:rPr>
      </w:pPr>
      <w:r w:rsidRPr="000F1699">
        <w:rPr>
          <w:sz w:val="24"/>
          <w:szCs w:val="24"/>
        </w:rPr>
        <w:t xml:space="preserve">Content and Communication World (CCW) 2013 </w:t>
      </w:r>
      <w:r w:rsidR="00F31177" w:rsidRPr="000F1699">
        <w:rPr>
          <w:sz w:val="24"/>
          <w:szCs w:val="24"/>
        </w:rPr>
        <w:t xml:space="preserve">held at the Jacob Javits Convention Center in New York City on November 13-14, 20013 </w:t>
      </w:r>
      <w:r w:rsidRPr="000F1699">
        <w:rPr>
          <w:sz w:val="24"/>
          <w:szCs w:val="24"/>
        </w:rPr>
        <w:t xml:space="preserve">was my first technology expo in this country that I </w:t>
      </w:r>
      <w:r w:rsidRPr="000F1699">
        <w:rPr>
          <w:sz w:val="24"/>
          <w:szCs w:val="24"/>
        </w:rPr>
        <w:lastRenderedPageBreak/>
        <w:t xml:space="preserve">now call home. It was attended by </w:t>
      </w:r>
      <w:r w:rsidR="00F31177" w:rsidRPr="000F1699">
        <w:rPr>
          <w:sz w:val="24"/>
          <w:szCs w:val="24"/>
        </w:rPr>
        <w:t>almost 7</w:t>
      </w:r>
      <w:r w:rsidRPr="000F1699">
        <w:rPr>
          <w:sz w:val="24"/>
          <w:szCs w:val="24"/>
        </w:rPr>
        <w:t xml:space="preserve">000 </w:t>
      </w:r>
      <w:r w:rsidR="00F31177" w:rsidRPr="000F1699">
        <w:rPr>
          <w:sz w:val="24"/>
          <w:szCs w:val="24"/>
        </w:rPr>
        <w:t xml:space="preserve">attendees. </w:t>
      </w:r>
      <w:r w:rsidRPr="000F1699">
        <w:rPr>
          <w:sz w:val="24"/>
          <w:szCs w:val="24"/>
        </w:rPr>
        <w:t>Mark your calendar for CCW 2014 – November 12-13 at the Javits Convention Center in New York City.</w:t>
      </w:r>
    </w:p>
    <w:p w:rsidR="00F31177" w:rsidRPr="000F1699" w:rsidRDefault="00F31177" w:rsidP="000F1699">
      <w:pPr>
        <w:spacing w:line="480" w:lineRule="auto"/>
        <w:rPr>
          <w:sz w:val="24"/>
          <w:szCs w:val="24"/>
        </w:rPr>
      </w:pPr>
      <w:r w:rsidRPr="000F1699">
        <w:rPr>
          <w:sz w:val="24"/>
          <w:szCs w:val="24"/>
        </w:rPr>
        <w:t>According to the shows website, “</w:t>
      </w:r>
      <w:r w:rsidR="009D1CA8" w:rsidRPr="000F1699">
        <w:rPr>
          <w:sz w:val="24"/>
          <w:szCs w:val="24"/>
        </w:rPr>
        <w:t>CCW brings together the most inspired minds in media and entertainment production, post and distribution from around the world. Interact with the latest products, explore technological innovations firsthand, and hear from experts who shape the industry at every stage</w:t>
      </w:r>
      <w:r w:rsidRPr="000F1699">
        <w:rPr>
          <w:sz w:val="24"/>
          <w:szCs w:val="24"/>
        </w:rPr>
        <w:t>”</w:t>
      </w:r>
      <w:r w:rsidR="009D1CA8" w:rsidRPr="000F1699">
        <w:rPr>
          <w:sz w:val="24"/>
          <w:szCs w:val="24"/>
        </w:rPr>
        <w:t xml:space="preserve">. </w:t>
      </w:r>
      <w:r w:rsidRPr="000F1699">
        <w:rPr>
          <w:sz w:val="24"/>
          <w:szCs w:val="24"/>
        </w:rPr>
        <w:t>With the show also incorporating the SATCON element, it presented a wide array of services and end user products, which when combined together gave the attendant a cross-section of today technological innovations.</w:t>
      </w:r>
    </w:p>
    <w:p w:rsidR="0093129C" w:rsidRPr="000F1699" w:rsidRDefault="0093129C" w:rsidP="0093129C">
      <w:pPr>
        <w:rPr>
          <w:sz w:val="24"/>
          <w:szCs w:val="24"/>
        </w:rPr>
      </w:pPr>
      <w:r w:rsidRPr="000F1699">
        <w:rPr>
          <w:sz w:val="24"/>
          <w:szCs w:val="24"/>
        </w:rPr>
        <w:t>The focus of the expo was on:</w:t>
      </w:r>
    </w:p>
    <w:tbl>
      <w:tblPr>
        <w:tblpPr w:leftFromText="180" w:rightFromText="180" w:vertAnchor="text" w:tblpY="1"/>
        <w:tblOverlap w:val="never"/>
        <w:tblW w:w="0" w:type="auto"/>
        <w:tblCellSpacing w:w="0" w:type="dxa"/>
        <w:tblCellMar>
          <w:left w:w="0" w:type="dxa"/>
          <w:right w:w="0" w:type="dxa"/>
        </w:tblCellMar>
        <w:tblLook w:val="04A0" w:firstRow="1" w:lastRow="0" w:firstColumn="1" w:lastColumn="0" w:noHBand="0" w:noVBand="1"/>
      </w:tblPr>
      <w:tblGrid>
        <w:gridCol w:w="4254"/>
        <w:gridCol w:w="4147"/>
      </w:tblGrid>
      <w:tr w:rsidR="0093129C" w:rsidRPr="000F1699" w:rsidTr="0093129C">
        <w:trPr>
          <w:tblCellSpacing w:w="0" w:type="dxa"/>
        </w:trPr>
        <w:tc>
          <w:tcPr>
            <w:tcW w:w="0" w:type="auto"/>
            <w:shd w:val="clear" w:color="auto" w:fill="auto"/>
            <w:noWrap/>
            <w:tcMar>
              <w:top w:w="0" w:type="dxa"/>
              <w:left w:w="0" w:type="dxa"/>
              <w:bottom w:w="0" w:type="dxa"/>
              <w:right w:w="150" w:type="dxa"/>
            </w:tcMar>
            <w:hideMark/>
          </w:tcPr>
          <w:p w:rsidR="0093129C" w:rsidRPr="000F1699" w:rsidRDefault="0093129C" w:rsidP="0093129C">
            <w:pPr>
              <w:numPr>
                <w:ilvl w:val="0"/>
                <w:numId w:val="1"/>
              </w:numPr>
              <w:rPr>
                <w:sz w:val="24"/>
                <w:szCs w:val="24"/>
              </w:rPr>
            </w:pPr>
            <w:r w:rsidRPr="000F1699">
              <w:rPr>
                <w:sz w:val="24"/>
                <w:szCs w:val="24"/>
              </w:rPr>
              <w:t>Broadcast Engineering</w:t>
            </w:r>
          </w:p>
          <w:p w:rsidR="0093129C" w:rsidRPr="000F1699" w:rsidRDefault="0093129C" w:rsidP="0093129C">
            <w:pPr>
              <w:numPr>
                <w:ilvl w:val="0"/>
                <w:numId w:val="1"/>
              </w:numPr>
              <w:rPr>
                <w:sz w:val="24"/>
                <w:szCs w:val="24"/>
              </w:rPr>
            </w:pPr>
            <w:r w:rsidRPr="000F1699">
              <w:rPr>
                <w:sz w:val="24"/>
                <w:szCs w:val="24"/>
              </w:rPr>
              <w:t>Ultra HD and 4K</w:t>
            </w:r>
          </w:p>
          <w:p w:rsidR="0093129C" w:rsidRPr="000F1699" w:rsidRDefault="0093129C" w:rsidP="0093129C">
            <w:pPr>
              <w:numPr>
                <w:ilvl w:val="0"/>
                <w:numId w:val="1"/>
              </w:numPr>
              <w:rPr>
                <w:sz w:val="24"/>
                <w:szCs w:val="24"/>
              </w:rPr>
            </w:pPr>
            <w:r w:rsidRPr="000F1699">
              <w:rPr>
                <w:sz w:val="24"/>
                <w:szCs w:val="24"/>
              </w:rPr>
              <w:t>Content Creation &amp; Production</w:t>
            </w:r>
          </w:p>
          <w:p w:rsidR="0093129C" w:rsidRPr="000F1699" w:rsidRDefault="0093129C" w:rsidP="0093129C">
            <w:pPr>
              <w:numPr>
                <w:ilvl w:val="0"/>
                <w:numId w:val="1"/>
              </w:numPr>
              <w:rPr>
                <w:sz w:val="24"/>
                <w:szCs w:val="24"/>
              </w:rPr>
            </w:pPr>
            <w:r w:rsidRPr="000F1699">
              <w:rPr>
                <w:sz w:val="24"/>
                <w:szCs w:val="24"/>
              </w:rPr>
              <w:t>Post Production</w:t>
            </w:r>
          </w:p>
          <w:p w:rsidR="0093129C" w:rsidRPr="000F1699" w:rsidRDefault="0093129C" w:rsidP="0093129C">
            <w:pPr>
              <w:numPr>
                <w:ilvl w:val="0"/>
                <w:numId w:val="1"/>
              </w:numPr>
              <w:rPr>
                <w:sz w:val="24"/>
                <w:szCs w:val="24"/>
              </w:rPr>
            </w:pPr>
            <w:r w:rsidRPr="000F1699">
              <w:rPr>
                <w:sz w:val="24"/>
                <w:szCs w:val="24"/>
              </w:rPr>
              <w:t>Film &amp; Digital Cinema</w:t>
            </w:r>
          </w:p>
          <w:p w:rsidR="0093129C" w:rsidRPr="000F1699" w:rsidRDefault="0093129C" w:rsidP="0093129C">
            <w:pPr>
              <w:numPr>
                <w:ilvl w:val="0"/>
                <w:numId w:val="1"/>
              </w:numPr>
              <w:rPr>
                <w:sz w:val="24"/>
                <w:szCs w:val="24"/>
              </w:rPr>
            </w:pPr>
            <w:r w:rsidRPr="000F1699">
              <w:rPr>
                <w:sz w:val="24"/>
                <w:szCs w:val="24"/>
              </w:rPr>
              <w:t>Streaming, OTT &amp; </w:t>
            </w:r>
            <w:r w:rsidRPr="000F1699">
              <w:rPr>
                <w:sz w:val="24"/>
                <w:szCs w:val="24"/>
              </w:rPr>
              <w:br/>
              <w:t>Connected Media</w:t>
            </w:r>
          </w:p>
          <w:p w:rsidR="0093129C" w:rsidRPr="000F1699" w:rsidRDefault="0093129C" w:rsidP="0093129C">
            <w:pPr>
              <w:numPr>
                <w:ilvl w:val="0"/>
                <w:numId w:val="1"/>
              </w:numPr>
              <w:rPr>
                <w:sz w:val="24"/>
                <w:szCs w:val="24"/>
              </w:rPr>
            </w:pPr>
            <w:r w:rsidRPr="000F1699">
              <w:rPr>
                <w:sz w:val="24"/>
                <w:szCs w:val="24"/>
              </w:rPr>
              <w:t>DAM &amp; Storage</w:t>
            </w:r>
          </w:p>
        </w:tc>
        <w:tc>
          <w:tcPr>
            <w:tcW w:w="0" w:type="auto"/>
            <w:shd w:val="clear" w:color="auto" w:fill="auto"/>
            <w:noWrap/>
            <w:hideMark/>
          </w:tcPr>
          <w:p w:rsidR="0093129C" w:rsidRPr="000F1699" w:rsidRDefault="0093129C" w:rsidP="0093129C">
            <w:pPr>
              <w:numPr>
                <w:ilvl w:val="0"/>
                <w:numId w:val="2"/>
              </w:numPr>
              <w:rPr>
                <w:sz w:val="24"/>
                <w:szCs w:val="24"/>
              </w:rPr>
            </w:pPr>
            <w:r w:rsidRPr="000F1699">
              <w:rPr>
                <w:sz w:val="24"/>
                <w:szCs w:val="24"/>
              </w:rPr>
              <w:t>Content Delivery &amp; Distribution</w:t>
            </w:r>
          </w:p>
          <w:p w:rsidR="0093129C" w:rsidRPr="000F1699" w:rsidRDefault="0093129C" w:rsidP="0093129C">
            <w:pPr>
              <w:numPr>
                <w:ilvl w:val="0"/>
                <w:numId w:val="2"/>
              </w:numPr>
              <w:rPr>
                <w:sz w:val="24"/>
                <w:szCs w:val="24"/>
              </w:rPr>
            </w:pPr>
            <w:r w:rsidRPr="000F1699">
              <w:rPr>
                <w:sz w:val="24"/>
                <w:szCs w:val="24"/>
              </w:rPr>
              <w:t>Cloud Services</w:t>
            </w:r>
          </w:p>
          <w:p w:rsidR="0093129C" w:rsidRPr="000F1699" w:rsidRDefault="0093129C" w:rsidP="0093129C">
            <w:pPr>
              <w:numPr>
                <w:ilvl w:val="0"/>
                <w:numId w:val="2"/>
              </w:numPr>
              <w:rPr>
                <w:sz w:val="24"/>
                <w:szCs w:val="24"/>
              </w:rPr>
            </w:pPr>
            <w:r w:rsidRPr="000F1699">
              <w:rPr>
                <w:sz w:val="24"/>
                <w:szCs w:val="24"/>
              </w:rPr>
              <w:t>Enterprise Video</w:t>
            </w:r>
          </w:p>
          <w:p w:rsidR="0093129C" w:rsidRPr="000F1699" w:rsidRDefault="0093129C" w:rsidP="0093129C">
            <w:pPr>
              <w:numPr>
                <w:ilvl w:val="0"/>
                <w:numId w:val="2"/>
              </w:numPr>
              <w:rPr>
                <w:sz w:val="24"/>
                <w:szCs w:val="24"/>
              </w:rPr>
            </w:pPr>
            <w:r w:rsidRPr="000F1699">
              <w:rPr>
                <w:sz w:val="24"/>
                <w:szCs w:val="24"/>
              </w:rPr>
              <w:t>IT &amp; Network Infrastructure</w:t>
            </w:r>
          </w:p>
          <w:p w:rsidR="0093129C" w:rsidRPr="000F1699" w:rsidRDefault="0093129C" w:rsidP="0093129C">
            <w:pPr>
              <w:numPr>
                <w:ilvl w:val="0"/>
                <w:numId w:val="2"/>
              </w:numPr>
              <w:rPr>
                <w:sz w:val="24"/>
                <w:szCs w:val="24"/>
              </w:rPr>
            </w:pPr>
            <w:r w:rsidRPr="000F1699">
              <w:rPr>
                <w:sz w:val="24"/>
                <w:szCs w:val="24"/>
              </w:rPr>
              <w:t>Pro Audio</w:t>
            </w:r>
          </w:p>
          <w:p w:rsidR="0093129C" w:rsidRPr="000F1699" w:rsidRDefault="0093129C" w:rsidP="0093129C">
            <w:pPr>
              <w:numPr>
                <w:ilvl w:val="0"/>
                <w:numId w:val="2"/>
              </w:numPr>
              <w:rPr>
                <w:sz w:val="24"/>
                <w:szCs w:val="24"/>
              </w:rPr>
            </w:pPr>
            <w:r w:rsidRPr="000F1699">
              <w:rPr>
                <w:sz w:val="24"/>
                <w:szCs w:val="24"/>
              </w:rPr>
              <w:t>AV Integration</w:t>
            </w:r>
          </w:p>
          <w:p w:rsidR="0093129C" w:rsidRPr="000F1699" w:rsidRDefault="0093129C" w:rsidP="0093129C">
            <w:pPr>
              <w:numPr>
                <w:ilvl w:val="0"/>
                <w:numId w:val="2"/>
              </w:numPr>
              <w:rPr>
                <w:sz w:val="24"/>
                <w:szCs w:val="24"/>
              </w:rPr>
            </w:pPr>
            <w:r w:rsidRPr="000F1699">
              <w:rPr>
                <w:sz w:val="24"/>
                <w:szCs w:val="24"/>
              </w:rPr>
              <w:t>Government / Military</w:t>
            </w:r>
          </w:p>
          <w:p w:rsidR="0093129C" w:rsidRPr="000F1699" w:rsidRDefault="0093129C" w:rsidP="0093129C">
            <w:pPr>
              <w:numPr>
                <w:ilvl w:val="0"/>
                <w:numId w:val="2"/>
              </w:numPr>
              <w:rPr>
                <w:sz w:val="24"/>
                <w:szCs w:val="24"/>
              </w:rPr>
            </w:pPr>
            <w:r w:rsidRPr="000F1699">
              <w:rPr>
                <w:sz w:val="24"/>
                <w:szCs w:val="24"/>
              </w:rPr>
              <w:t>Satellite Communications</w:t>
            </w:r>
          </w:p>
        </w:tc>
      </w:tr>
    </w:tbl>
    <w:p w:rsidR="0093129C" w:rsidRPr="000F1699" w:rsidRDefault="0093129C" w:rsidP="009D1CA8">
      <w:pPr>
        <w:rPr>
          <w:sz w:val="24"/>
          <w:szCs w:val="24"/>
        </w:rPr>
      </w:pPr>
    </w:p>
    <w:p w:rsidR="0093129C" w:rsidRPr="000F1699" w:rsidRDefault="0093129C" w:rsidP="009D1CA8">
      <w:pPr>
        <w:rPr>
          <w:sz w:val="24"/>
          <w:szCs w:val="24"/>
        </w:rPr>
      </w:pPr>
    </w:p>
    <w:p w:rsidR="0093129C" w:rsidRPr="000F1699" w:rsidRDefault="0093129C" w:rsidP="009D1CA8">
      <w:pPr>
        <w:rPr>
          <w:sz w:val="24"/>
          <w:szCs w:val="24"/>
        </w:rPr>
      </w:pPr>
    </w:p>
    <w:p w:rsidR="0093129C" w:rsidRPr="000F1699" w:rsidRDefault="0093129C" w:rsidP="009D1CA8">
      <w:pPr>
        <w:rPr>
          <w:sz w:val="24"/>
          <w:szCs w:val="24"/>
        </w:rPr>
      </w:pPr>
    </w:p>
    <w:p w:rsidR="0093129C" w:rsidRPr="000F1699" w:rsidRDefault="0093129C" w:rsidP="009D1CA8">
      <w:pPr>
        <w:rPr>
          <w:sz w:val="24"/>
          <w:szCs w:val="24"/>
        </w:rPr>
      </w:pPr>
    </w:p>
    <w:p w:rsidR="0093129C" w:rsidRPr="000F1699" w:rsidRDefault="0093129C" w:rsidP="009D1CA8">
      <w:pPr>
        <w:rPr>
          <w:sz w:val="24"/>
          <w:szCs w:val="24"/>
        </w:rPr>
      </w:pPr>
    </w:p>
    <w:p w:rsidR="0093129C" w:rsidRPr="000F1699" w:rsidRDefault="0093129C" w:rsidP="009D1CA8">
      <w:pPr>
        <w:rPr>
          <w:sz w:val="24"/>
          <w:szCs w:val="24"/>
        </w:rPr>
      </w:pPr>
    </w:p>
    <w:p w:rsidR="0093129C" w:rsidRPr="000F1699" w:rsidRDefault="0093129C" w:rsidP="009D1CA8">
      <w:pPr>
        <w:rPr>
          <w:sz w:val="24"/>
          <w:szCs w:val="24"/>
        </w:rPr>
      </w:pPr>
    </w:p>
    <w:p w:rsidR="0093129C" w:rsidRPr="000F1699" w:rsidRDefault="0093129C" w:rsidP="009D1CA8">
      <w:pPr>
        <w:rPr>
          <w:sz w:val="24"/>
          <w:szCs w:val="24"/>
        </w:rPr>
      </w:pPr>
    </w:p>
    <w:p w:rsidR="000F1699" w:rsidRPr="000F1699" w:rsidRDefault="0093129C" w:rsidP="000F1699">
      <w:pPr>
        <w:spacing w:line="480" w:lineRule="auto"/>
        <w:rPr>
          <w:sz w:val="24"/>
          <w:szCs w:val="24"/>
        </w:rPr>
      </w:pPr>
      <w:r w:rsidRPr="000F1699">
        <w:rPr>
          <w:sz w:val="24"/>
          <w:szCs w:val="24"/>
        </w:rPr>
        <w:t xml:space="preserve">The dynamics of the expo was so vast, that for a techie, one could just get lost in the myriad of technology present, from the 4k television, the canon super camera to the 27lb portable fully integrated satellite receiver system </w:t>
      </w:r>
      <w:r w:rsidR="00F7644A" w:rsidRPr="000F1699">
        <w:rPr>
          <w:sz w:val="24"/>
          <w:szCs w:val="24"/>
        </w:rPr>
        <w:t xml:space="preserve">from VISLINK </w:t>
      </w:r>
      <w:r w:rsidRPr="000F1699">
        <w:rPr>
          <w:sz w:val="24"/>
          <w:szCs w:val="24"/>
        </w:rPr>
        <w:t>that function on all the bands, including the military X band.</w:t>
      </w:r>
      <w:r w:rsidR="00CE7E1E" w:rsidRPr="000F1699">
        <w:rPr>
          <w:sz w:val="24"/>
          <w:szCs w:val="24"/>
        </w:rPr>
        <w:t xml:space="preserve"> It </w:t>
      </w:r>
      <w:r w:rsidR="00F7644A" w:rsidRPr="000F1699">
        <w:rPr>
          <w:sz w:val="24"/>
          <w:szCs w:val="24"/>
        </w:rPr>
        <w:t xml:space="preserve">was a wonderful experience to see </w:t>
      </w:r>
      <w:r w:rsidR="000F1699" w:rsidRPr="000F1699">
        <w:rPr>
          <w:sz w:val="24"/>
          <w:szCs w:val="24"/>
        </w:rPr>
        <w:t>real</w:t>
      </w:r>
      <w:r w:rsidR="00F7644A" w:rsidRPr="000F1699">
        <w:rPr>
          <w:sz w:val="24"/>
          <w:szCs w:val="24"/>
        </w:rPr>
        <w:t xml:space="preserve"> world </w:t>
      </w:r>
      <w:r w:rsidR="000F1699" w:rsidRPr="000F1699">
        <w:rPr>
          <w:sz w:val="24"/>
          <w:szCs w:val="24"/>
        </w:rPr>
        <w:t>application of</w:t>
      </w:r>
      <w:r w:rsidR="00F7644A" w:rsidRPr="000F1699">
        <w:rPr>
          <w:sz w:val="24"/>
          <w:szCs w:val="24"/>
        </w:rPr>
        <w:t xml:space="preserve"> the </w:t>
      </w:r>
      <w:r w:rsidR="000F1699" w:rsidRPr="000F1699">
        <w:rPr>
          <w:sz w:val="24"/>
          <w:szCs w:val="24"/>
        </w:rPr>
        <w:t>satellite</w:t>
      </w:r>
      <w:r w:rsidR="00F7644A" w:rsidRPr="000F1699">
        <w:rPr>
          <w:sz w:val="24"/>
          <w:szCs w:val="24"/>
        </w:rPr>
        <w:t xml:space="preserve"> link </w:t>
      </w:r>
      <w:r w:rsidR="00F7644A" w:rsidRPr="000F1699">
        <w:rPr>
          <w:sz w:val="24"/>
          <w:szCs w:val="24"/>
        </w:rPr>
        <w:lastRenderedPageBreak/>
        <w:t xml:space="preserve">budget and to hear real </w:t>
      </w:r>
      <w:r w:rsidR="000F1699" w:rsidRPr="000F1699">
        <w:rPr>
          <w:sz w:val="24"/>
          <w:szCs w:val="24"/>
        </w:rPr>
        <w:t>world</w:t>
      </w:r>
      <w:r w:rsidR="00F7644A" w:rsidRPr="000F1699">
        <w:rPr>
          <w:sz w:val="24"/>
          <w:szCs w:val="24"/>
        </w:rPr>
        <w:t xml:space="preserve"> users give their take on future technology. Though most of the expo was geared towards getting new customers, there was the ability to see physical low noise amplifiers, high power amplifiers and the various ways in which satellite </w:t>
      </w:r>
      <w:r w:rsidR="000F1699" w:rsidRPr="000F1699">
        <w:rPr>
          <w:sz w:val="24"/>
          <w:szCs w:val="24"/>
        </w:rPr>
        <w:t>technology</w:t>
      </w:r>
      <w:r w:rsidR="00F7644A" w:rsidRPr="000F1699">
        <w:rPr>
          <w:sz w:val="24"/>
          <w:szCs w:val="24"/>
        </w:rPr>
        <w:t xml:space="preserve"> could be integrated with real world </w:t>
      </w:r>
      <w:r w:rsidR="000F1699" w:rsidRPr="000F1699">
        <w:rPr>
          <w:sz w:val="24"/>
          <w:szCs w:val="24"/>
        </w:rPr>
        <w:t xml:space="preserve">situations and </w:t>
      </w:r>
      <w:r w:rsidR="00F7644A" w:rsidRPr="000F1699">
        <w:rPr>
          <w:sz w:val="24"/>
          <w:szCs w:val="24"/>
        </w:rPr>
        <w:t xml:space="preserve">demand. New </w:t>
      </w:r>
      <w:r w:rsidR="000F1699" w:rsidRPr="000F1699">
        <w:rPr>
          <w:sz w:val="24"/>
          <w:szCs w:val="24"/>
        </w:rPr>
        <w:t>configurations of LCD</w:t>
      </w:r>
      <w:r w:rsidR="00F7644A" w:rsidRPr="000F1699">
        <w:rPr>
          <w:sz w:val="24"/>
          <w:szCs w:val="24"/>
        </w:rPr>
        <w:t xml:space="preserve"> displays, </w:t>
      </w:r>
      <w:r w:rsidR="000F1699" w:rsidRPr="000F1699">
        <w:rPr>
          <w:sz w:val="24"/>
          <w:szCs w:val="24"/>
        </w:rPr>
        <w:t>top end</w:t>
      </w:r>
      <w:r w:rsidR="00F7644A" w:rsidRPr="000F1699">
        <w:rPr>
          <w:sz w:val="24"/>
          <w:szCs w:val="24"/>
        </w:rPr>
        <w:t xml:space="preserve"> camera</w:t>
      </w:r>
      <w:r w:rsidR="000F1699" w:rsidRPr="000F1699">
        <w:rPr>
          <w:sz w:val="24"/>
          <w:szCs w:val="24"/>
        </w:rPr>
        <w:t>s</w:t>
      </w:r>
      <w:r w:rsidR="00F7644A" w:rsidRPr="000F1699">
        <w:rPr>
          <w:sz w:val="24"/>
          <w:szCs w:val="24"/>
        </w:rPr>
        <w:t xml:space="preserve">, multimedia systems, you name it, </w:t>
      </w:r>
      <w:r w:rsidR="000F1699" w:rsidRPr="000F1699">
        <w:rPr>
          <w:sz w:val="24"/>
          <w:szCs w:val="24"/>
        </w:rPr>
        <w:t>and it</w:t>
      </w:r>
      <w:r w:rsidR="00F7644A" w:rsidRPr="000F1699">
        <w:rPr>
          <w:sz w:val="24"/>
          <w:szCs w:val="24"/>
        </w:rPr>
        <w:t xml:space="preserve"> was there. I would like to take this moment </w:t>
      </w:r>
      <w:r w:rsidR="000F1699" w:rsidRPr="000F1699">
        <w:rPr>
          <w:sz w:val="24"/>
          <w:szCs w:val="24"/>
        </w:rPr>
        <w:t>to thank</w:t>
      </w:r>
      <w:r w:rsidR="00F7644A" w:rsidRPr="000F1699">
        <w:rPr>
          <w:sz w:val="24"/>
          <w:szCs w:val="24"/>
        </w:rPr>
        <w:t xml:space="preserve"> Professor </w:t>
      </w:r>
      <w:proofErr w:type="spellStart"/>
      <w:r w:rsidR="000F1699" w:rsidRPr="000F1699">
        <w:rPr>
          <w:sz w:val="24"/>
          <w:szCs w:val="24"/>
        </w:rPr>
        <w:t>Razani</w:t>
      </w:r>
      <w:proofErr w:type="spellEnd"/>
      <w:r w:rsidR="000F1699" w:rsidRPr="000F1699">
        <w:rPr>
          <w:sz w:val="24"/>
          <w:szCs w:val="24"/>
        </w:rPr>
        <w:t xml:space="preserve"> for the exposure and his years of </w:t>
      </w:r>
    </w:p>
    <w:p w:rsidR="000F1699" w:rsidRPr="000F1699" w:rsidRDefault="000F1699" w:rsidP="000F1699">
      <w:pPr>
        <w:spacing w:line="480" w:lineRule="auto"/>
        <w:rPr>
          <w:sz w:val="24"/>
          <w:szCs w:val="24"/>
        </w:rPr>
      </w:pPr>
      <w:proofErr w:type="gramStart"/>
      <w:r w:rsidRPr="000F1699">
        <w:rPr>
          <w:sz w:val="24"/>
          <w:szCs w:val="24"/>
        </w:rPr>
        <w:t>experience</w:t>
      </w:r>
      <w:proofErr w:type="gramEnd"/>
      <w:r w:rsidRPr="000F1699">
        <w:rPr>
          <w:sz w:val="24"/>
          <w:szCs w:val="24"/>
        </w:rPr>
        <w:t xml:space="preserve"> in the field.</w:t>
      </w:r>
    </w:p>
    <w:p w:rsidR="00CE7E1E" w:rsidRDefault="00CE7E1E" w:rsidP="009D1CA8">
      <w:pPr>
        <w:rPr>
          <w:noProof/>
        </w:rPr>
      </w:pPr>
      <w:r>
        <w:rPr>
          <w:noProof/>
        </w:rPr>
        <w:lastRenderedPageBreak/>
        <w:drawing>
          <wp:inline distT="0" distB="0" distL="0" distR="0" wp14:anchorId="4CA528D0" wp14:editId="771B85E8">
            <wp:extent cx="2644346" cy="1983047"/>
            <wp:effectExtent l="0" t="0" r="3810" b="0"/>
            <wp:docPr id="8" name="Picture 8" descr="C:\Users\Kennedy\Dropbox\Camera Uploads\2013-11-13 15.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nnedy\Dropbox\Camera Uploads\2013-11-13 15.4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476" cy="1983145"/>
                    </a:xfrm>
                    <a:prstGeom prst="rect">
                      <a:avLst/>
                    </a:prstGeom>
                    <a:noFill/>
                    <a:ln>
                      <a:noFill/>
                    </a:ln>
                  </pic:spPr>
                </pic:pic>
              </a:graphicData>
            </a:graphic>
          </wp:inline>
        </w:drawing>
      </w:r>
      <w:bookmarkStart w:id="0" w:name="_GoBack"/>
      <w:r w:rsidR="0093129C">
        <w:rPr>
          <w:noProof/>
        </w:rPr>
        <w:drawing>
          <wp:inline distT="0" distB="0" distL="0" distR="0" wp14:anchorId="75ED0705" wp14:editId="213340AE">
            <wp:extent cx="2833816" cy="2018271"/>
            <wp:effectExtent l="0" t="0" r="5080" b="1270"/>
            <wp:docPr id="5" name="Picture 5" descr="C:\Users\Kennedy\Dropbox\Camera Uploads\2013-11-13 15.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edy\Dropbox\Camera Uploads\2013-11-13 15.34.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955" b="16382"/>
                    <a:stretch/>
                  </pic:blipFill>
                  <pic:spPr bwMode="auto">
                    <a:xfrm>
                      <a:off x="0" y="0"/>
                      <a:ext cx="2836068" cy="201987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F7644A">
        <w:rPr>
          <w:noProof/>
        </w:rPr>
        <w:drawing>
          <wp:inline distT="0" distB="0" distL="0" distR="0" wp14:anchorId="5928A6A2" wp14:editId="078D791C">
            <wp:extent cx="3270422" cy="2452554"/>
            <wp:effectExtent l="0" t="0" r="6350" b="5080"/>
            <wp:docPr id="16" name="Picture 16" descr="C:\Users\Kennedy\Dropbox\Camera Uploads\2013-11-13 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nnedy\Dropbox\Camera Uploads\2013-11-13 16.08.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0583" cy="2452675"/>
                    </a:xfrm>
                    <a:prstGeom prst="rect">
                      <a:avLst/>
                    </a:prstGeom>
                    <a:noFill/>
                    <a:ln>
                      <a:noFill/>
                    </a:ln>
                  </pic:spPr>
                </pic:pic>
              </a:graphicData>
            </a:graphic>
          </wp:inline>
        </w:drawing>
      </w:r>
      <w:r>
        <w:rPr>
          <w:noProof/>
        </w:rPr>
        <w:drawing>
          <wp:inline distT="0" distB="0" distL="0" distR="0" wp14:anchorId="285C7FA4" wp14:editId="7F997F2E">
            <wp:extent cx="2446637" cy="2627871"/>
            <wp:effectExtent l="0" t="0" r="0" b="1270"/>
            <wp:docPr id="7" name="Picture 7" descr="C:\Users\Kennedy\Dropbox\Camera Uploads\2013-11-13 15.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nedy\Dropbox\Camera Uploads\2013-11-13 15.43.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68" b="9874"/>
                    <a:stretch/>
                  </pic:blipFill>
                  <pic:spPr bwMode="auto">
                    <a:xfrm>
                      <a:off x="0" y="0"/>
                      <a:ext cx="2453222" cy="26349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B1084A" wp14:editId="2897CD09">
            <wp:extent cx="2940908" cy="2205446"/>
            <wp:effectExtent l="0" t="0" r="0" b="4445"/>
            <wp:docPr id="11" name="Picture 11" descr="C:\Users\Kennedy\Dropbox\Camera Uploads\2013-11-13 15.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nnedy\Dropbox\Camera Uploads\2013-11-13 15.4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648" cy="2205251"/>
                    </a:xfrm>
                    <a:prstGeom prst="rect">
                      <a:avLst/>
                    </a:prstGeom>
                    <a:noFill/>
                    <a:ln>
                      <a:noFill/>
                    </a:ln>
                  </pic:spPr>
                </pic:pic>
              </a:graphicData>
            </a:graphic>
          </wp:inline>
        </w:drawing>
      </w:r>
    </w:p>
    <w:p w:rsidR="00F31177" w:rsidRDefault="0093129C" w:rsidP="009D1CA8">
      <w:r>
        <w:rPr>
          <w:noProof/>
        </w:rPr>
        <w:lastRenderedPageBreak/>
        <w:drawing>
          <wp:inline distT="0" distB="0" distL="0" distR="0" wp14:anchorId="62A1970D" wp14:editId="6C2CC42F">
            <wp:extent cx="2167934" cy="2889419"/>
            <wp:effectExtent l="0" t="0" r="3810" b="6350"/>
            <wp:docPr id="9" name="Picture 9" descr="C:\Users\Kennedy\Dropbox\Camera Uploads\2013-11-13 15.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nnedy\Dropbox\Camera Uploads\2013-11-13 15.45.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2275" cy="2895204"/>
                    </a:xfrm>
                    <a:prstGeom prst="rect">
                      <a:avLst/>
                    </a:prstGeom>
                    <a:noFill/>
                    <a:ln>
                      <a:noFill/>
                    </a:ln>
                  </pic:spPr>
                </pic:pic>
              </a:graphicData>
            </a:graphic>
          </wp:inline>
        </w:drawing>
      </w:r>
      <w:r>
        <w:rPr>
          <w:noProof/>
        </w:rPr>
        <w:drawing>
          <wp:inline distT="0" distB="0" distL="0" distR="0" wp14:anchorId="0C6F1F96" wp14:editId="1E1B6F2C">
            <wp:extent cx="3657600" cy="2742906"/>
            <wp:effectExtent l="0" t="0" r="0" b="635"/>
            <wp:docPr id="13" name="Picture 13" descr="C:\Users\Kennedy\Dropbox\Camera Uploads\2013-11-13 15.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nnedy\Dropbox\Camera Uploads\2013-11-13 15.4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780" cy="2743041"/>
                    </a:xfrm>
                    <a:prstGeom prst="rect">
                      <a:avLst/>
                    </a:prstGeom>
                    <a:noFill/>
                    <a:ln>
                      <a:noFill/>
                    </a:ln>
                  </pic:spPr>
                </pic:pic>
              </a:graphicData>
            </a:graphic>
          </wp:inline>
        </w:drawing>
      </w:r>
      <w:r>
        <w:rPr>
          <w:noProof/>
        </w:rPr>
        <w:drawing>
          <wp:inline distT="0" distB="0" distL="0" distR="0" wp14:anchorId="1D84AEDF" wp14:editId="06356A38">
            <wp:extent cx="2715572" cy="3619311"/>
            <wp:effectExtent l="0" t="0" r="8890" b="635"/>
            <wp:docPr id="14" name="Picture 14" descr="C:\Users\Kennedy\Dropbox\Camera Uploads\2013-11-13 15.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nnedy\Dropbox\Camera Uploads\2013-11-13 15.5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0098" cy="3625343"/>
                    </a:xfrm>
                    <a:prstGeom prst="rect">
                      <a:avLst/>
                    </a:prstGeom>
                    <a:noFill/>
                    <a:ln>
                      <a:noFill/>
                    </a:ln>
                  </pic:spPr>
                </pic:pic>
              </a:graphicData>
            </a:graphic>
          </wp:inline>
        </w:drawing>
      </w:r>
      <w:r>
        <w:rPr>
          <w:noProof/>
        </w:rPr>
        <w:drawing>
          <wp:inline distT="0" distB="0" distL="0" distR="0" wp14:anchorId="4A38AB94" wp14:editId="7B1B204F">
            <wp:extent cx="3080951" cy="2310466"/>
            <wp:effectExtent l="0" t="0" r="5715" b="0"/>
            <wp:docPr id="15" name="Picture 15" descr="C:\Users\Kennedy\Dropbox\Camera Uploads\2013-11-13 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nnedy\Dropbox\Camera Uploads\2013-11-13 16.0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103" cy="2310580"/>
                    </a:xfrm>
                    <a:prstGeom prst="rect">
                      <a:avLst/>
                    </a:prstGeom>
                    <a:noFill/>
                    <a:ln>
                      <a:noFill/>
                    </a:ln>
                  </pic:spPr>
                </pic:pic>
              </a:graphicData>
            </a:graphic>
          </wp:inline>
        </w:drawing>
      </w:r>
      <w:r>
        <w:br w:type="textWrapping" w:clear="all"/>
      </w:r>
    </w:p>
    <w:p w:rsidR="00F31177" w:rsidRPr="009D1CA8" w:rsidRDefault="00F31177" w:rsidP="009D1CA8"/>
    <w:sectPr w:rsidR="00F31177" w:rsidRPr="009D1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E2015"/>
    <w:multiLevelType w:val="multilevel"/>
    <w:tmpl w:val="E512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643129"/>
    <w:multiLevelType w:val="multilevel"/>
    <w:tmpl w:val="7E2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CA8"/>
    <w:rsid w:val="000C5F98"/>
    <w:rsid w:val="000F1699"/>
    <w:rsid w:val="003169DF"/>
    <w:rsid w:val="0093129C"/>
    <w:rsid w:val="009D1CA8"/>
    <w:rsid w:val="00A60B70"/>
    <w:rsid w:val="00B74AAA"/>
    <w:rsid w:val="00CE7E1E"/>
    <w:rsid w:val="00F31177"/>
    <w:rsid w:val="00F76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A8"/>
    <w:rPr>
      <w:rFonts w:ascii="Tahoma" w:hAnsi="Tahoma" w:cs="Tahoma"/>
      <w:sz w:val="16"/>
      <w:szCs w:val="16"/>
    </w:rPr>
  </w:style>
  <w:style w:type="character" w:styleId="Hyperlink">
    <w:name w:val="Hyperlink"/>
    <w:basedOn w:val="DefaultParagraphFont"/>
    <w:uiPriority w:val="99"/>
    <w:unhideWhenUsed/>
    <w:rsid w:val="009D1C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A8"/>
    <w:rPr>
      <w:rFonts w:ascii="Tahoma" w:hAnsi="Tahoma" w:cs="Tahoma"/>
      <w:sz w:val="16"/>
      <w:szCs w:val="16"/>
    </w:rPr>
  </w:style>
  <w:style w:type="character" w:styleId="Hyperlink">
    <w:name w:val="Hyperlink"/>
    <w:basedOn w:val="DefaultParagraphFont"/>
    <w:uiPriority w:val="99"/>
    <w:unhideWhenUsed/>
    <w:rsid w:val="009D1C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2205">
      <w:bodyDiv w:val="1"/>
      <w:marLeft w:val="0"/>
      <w:marRight w:val="0"/>
      <w:marTop w:val="0"/>
      <w:marBottom w:val="0"/>
      <w:divBdr>
        <w:top w:val="none" w:sz="0" w:space="0" w:color="auto"/>
        <w:left w:val="none" w:sz="0" w:space="0" w:color="auto"/>
        <w:bottom w:val="none" w:sz="0" w:space="0" w:color="auto"/>
        <w:right w:val="none" w:sz="0" w:space="0" w:color="auto"/>
      </w:divBdr>
    </w:div>
    <w:div w:id="432016556">
      <w:bodyDiv w:val="1"/>
      <w:marLeft w:val="0"/>
      <w:marRight w:val="0"/>
      <w:marTop w:val="0"/>
      <w:marBottom w:val="0"/>
      <w:divBdr>
        <w:top w:val="none" w:sz="0" w:space="0" w:color="auto"/>
        <w:left w:val="none" w:sz="0" w:space="0" w:color="auto"/>
        <w:bottom w:val="none" w:sz="0" w:space="0" w:color="auto"/>
        <w:right w:val="none" w:sz="0" w:space="0" w:color="auto"/>
      </w:divBdr>
    </w:div>
    <w:div w:id="131380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4D099-8788-4940-A852-9B00E55C3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Kennedy</cp:lastModifiedBy>
  <cp:revision>2</cp:revision>
  <dcterms:created xsi:type="dcterms:W3CDTF">2013-12-19T14:41:00Z</dcterms:created>
  <dcterms:modified xsi:type="dcterms:W3CDTF">2013-12-19T14:41:00Z</dcterms:modified>
</cp:coreProperties>
</file>