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53.4545454545455" w:lineRule="auto"/>
        <w:ind w:left="0" w:firstLine="0"/>
        <w:jc w:val="center"/>
        <w:rPr>
          <w:b w:val="1"/>
          <w:color w:val="222222"/>
          <w:sz w:val="24"/>
          <w:szCs w:val="24"/>
        </w:rPr>
      </w:pPr>
      <w:r w:rsidDel="00000000" w:rsidR="00000000" w:rsidRPr="00000000">
        <w:rPr>
          <w:b w:val="1"/>
          <w:color w:val="222222"/>
          <w:sz w:val="24"/>
          <w:szCs w:val="24"/>
          <w:rtl w:val="0"/>
        </w:rPr>
        <w:t xml:space="preserve">MKT 2327 Business Plan Outline</w:t>
      </w:r>
    </w:p>
    <w:p w:rsidR="00000000" w:rsidDel="00000000" w:rsidP="00000000" w:rsidRDefault="00000000" w:rsidRPr="00000000" w14:paraId="00000002">
      <w:pPr>
        <w:shd w:fill="ffffff" w:val="clear"/>
        <w:spacing w:line="353.454545454545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03">
      <w:pPr>
        <w:shd w:fill="ffffff" w:val="clear"/>
        <w:spacing w:line="353.4545454545455" w:lineRule="auto"/>
        <w:jc w:val="both"/>
        <w:rPr>
          <w:color w:val="222222"/>
          <w:sz w:val="21"/>
          <w:szCs w:val="21"/>
        </w:rPr>
      </w:pPr>
      <w:r w:rsidDel="00000000" w:rsidR="00000000" w:rsidRPr="00000000">
        <w:rPr>
          <w:color w:val="222222"/>
          <w:sz w:val="21"/>
          <w:szCs w:val="21"/>
          <w:rtl w:val="0"/>
        </w:rPr>
        <w:t xml:space="preserve">1.</w:t>
      </w:r>
      <w:r w:rsidDel="00000000" w:rsidR="00000000" w:rsidRPr="00000000">
        <w:rPr>
          <w:color w:val="222222"/>
          <w:sz w:val="27"/>
          <w:szCs w:val="27"/>
          <w:rtl w:val="0"/>
        </w:rPr>
        <w:t xml:space="preserve">​ </w:t>
      </w:r>
      <w:r w:rsidDel="00000000" w:rsidR="00000000" w:rsidRPr="00000000">
        <w:rPr>
          <w:b w:val="1"/>
          <w:color w:val="222222"/>
          <w:sz w:val="21"/>
          <w:szCs w:val="21"/>
          <w:rtl w:val="0"/>
        </w:rPr>
        <w:t xml:space="preserve">Letter of Introduction</w:t>
      </w:r>
      <w:r w:rsidDel="00000000" w:rsidR="00000000" w:rsidRPr="00000000">
        <w:rPr>
          <w:rtl w:val="0"/>
        </w:rPr>
      </w:r>
    </w:p>
    <w:p w:rsidR="00000000" w:rsidDel="00000000" w:rsidP="00000000" w:rsidRDefault="00000000" w:rsidRPr="00000000" w14:paraId="00000004">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05">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Business and Technologies of Fashion, GPA 3.3</w:t>
      </w:r>
    </w:p>
    <w:p w:rsidR="00000000" w:rsidDel="00000000" w:rsidP="00000000" w:rsidRDefault="00000000" w:rsidRPr="00000000" w14:paraId="00000006">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Graduated from New York City College of Technology </w:t>
      </w:r>
    </w:p>
    <w:p w:rsidR="00000000" w:rsidDel="00000000" w:rsidP="00000000" w:rsidRDefault="00000000" w:rsidRPr="00000000" w14:paraId="00000007">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Hourly babysitter employee, 2020-2022</w:t>
      </w:r>
    </w:p>
    <w:p w:rsidR="00000000" w:rsidDel="00000000" w:rsidP="00000000" w:rsidRDefault="00000000" w:rsidRPr="00000000" w14:paraId="00000008">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1 year of management experience working at Celine</w:t>
      </w:r>
    </w:p>
    <w:p w:rsidR="00000000" w:rsidDel="00000000" w:rsidP="00000000" w:rsidRDefault="00000000" w:rsidRPr="00000000" w14:paraId="00000009">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4-year banking relationship with Bank of America</w:t>
      </w:r>
    </w:p>
    <w:p w:rsidR="00000000" w:rsidDel="00000000" w:rsidP="00000000" w:rsidRDefault="00000000" w:rsidRPr="00000000" w14:paraId="0000000A">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Estimated FICO Score: 750</w:t>
      </w:r>
    </w:p>
    <w:p w:rsidR="00000000" w:rsidDel="00000000" w:rsidP="00000000" w:rsidRDefault="00000000" w:rsidRPr="00000000" w14:paraId="0000000B">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Down Payment: $20,000 to start with the business basics, such as the first month's rent, materials, and cooking ingredients. </w:t>
      </w:r>
    </w:p>
    <w:p w:rsidR="00000000" w:rsidDel="00000000" w:rsidP="00000000" w:rsidRDefault="00000000" w:rsidRPr="00000000" w14:paraId="0000000C">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Cash on hand for renovation: $22,000 approx  </w:t>
      </w:r>
    </w:p>
    <w:p w:rsidR="00000000" w:rsidDel="00000000" w:rsidP="00000000" w:rsidRDefault="00000000" w:rsidRPr="00000000" w14:paraId="0000000D">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Checking account: $40,000 from my life savings</w:t>
      </w:r>
    </w:p>
    <w:p w:rsidR="00000000" w:rsidDel="00000000" w:rsidP="00000000" w:rsidRDefault="00000000" w:rsidRPr="00000000" w14:paraId="0000000E">
      <w:pPr>
        <w:numPr>
          <w:ilvl w:val="0"/>
          <w:numId w:val="4"/>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Loan value: $60,000 </w:t>
      </w:r>
    </w:p>
    <w:p w:rsidR="00000000" w:rsidDel="00000000" w:rsidP="00000000" w:rsidRDefault="00000000" w:rsidRPr="00000000" w14:paraId="0000000F">
      <w:pPr>
        <w:shd w:fill="ffffff" w:val="clear"/>
        <w:spacing w:line="353.4545454545455" w:lineRule="auto"/>
        <w:ind w:left="720" w:firstLine="0"/>
        <w:jc w:val="both"/>
        <w:rPr>
          <w:color w:val="222222"/>
          <w:sz w:val="21"/>
          <w:szCs w:val="21"/>
        </w:rPr>
      </w:pPr>
      <w:r w:rsidDel="00000000" w:rsidR="00000000" w:rsidRPr="00000000">
        <w:rPr>
          <w:rtl w:val="0"/>
        </w:rPr>
      </w:r>
    </w:p>
    <w:p w:rsidR="00000000" w:rsidDel="00000000" w:rsidP="00000000" w:rsidRDefault="00000000" w:rsidRPr="00000000" w14:paraId="00000010">
      <w:pPr>
        <w:shd w:fill="ffffff" w:val="clear"/>
        <w:spacing w:line="353.4545454545455" w:lineRule="auto"/>
        <w:ind w:left="720" w:firstLine="0"/>
        <w:jc w:val="both"/>
        <w:rPr>
          <w:color w:val="222222"/>
          <w:sz w:val="21"/>
          <w:szCs w:val="21"/>
        </w:rPr>
      </w:pPr>
      <w:r w:rsidDel="00000000" w:rsidR="00000000" w:rsidRPr="00000000">
        <w:rPr>
          <w:rtl w:val="0"/>
        </w:rPr>
      </w:r>
    </w:p>
    <w:p w:rsidR="00000000" w:rsidDel="00000000" w:rsidP="00000000" w:rsidRDefault="00000000" w:rsidRPr="00000000" w14:paraId="00000011">
      <w:pPr>
        <w:shd w:fill="ffffff" w:val="clear"/>
        <w:spacing w:line="353.4545454545455" w:lineRule="auto"/>
        <w:jc w:val="both"/>
        <w:rPr>
          <w:color w:val="222222"/>
          <w:sz w:val="21"/>
          <w:szCs w:val="21"/>
        </w:rPr>
      </w:pPr>
      <w:r w:rsidDel="00000000" w:rsidR="00000000" w:rsidRPr="00000000">
        <w:rPr>
          <w:color w:val="222222"/>
          <w:sz w:val="21"/>
          <w:szCs w:val="21"/>
          <w:rtl w:val="0"/>
        </w:rPr>
        <w:t xml:space="preserve">2. </w:t>
      </w:r>
      <w:r w:rsidDel="00000000" w:rsidR="00000000" w:rsidRPr="00000000">
        <w:rPr>
          <w:color w:val="222222"/>
          <w:sz w:val="27"/>
          <w:szCs w:val="27"/>
          <w:rtl w:val="0"/>
        </w:rPr>
        <w:t xml:space="preserve">​</w:t>
      </w:r>
      <w:r w:rsidDel="00000000" w:rsidR="00000000" w:rsidRPr="00000000">
        <w:rPr>
          <w:b w:val="1"/>
          <w:color w:val="222222"/>
          <w:sz w:val="21"/>
          <w:szCs w:val="21"/>
          <w:rtl w:val="0"/>
        </w:rPr>
        <w:t xml:space="preserve">Business description</w:t>
      </w:r>
      <w:r w:rsidDel="00000000" w:rsidR="00000000" w:rsidRPr="00000000">
        <w:rPr>
          <w:color w:val="222222"/>
          <w:sz w:val="21"/>
          <w:szCs w:val="21"/>
          <w:rtl w:val="0"/>
        </w:rPr>
        <w:t xml:space="preserve"> </w:t>
      </w:r>
    </w:p>
    <w:p w:rsidR="00000000" w:rsidDel="00000000" w:rsidP="00000000" w:rsidRDefault="00000000" w:rsidRPr="00000000" w14:paraId="00000012">
      <w:pPr>
        <w:numPr>
          <w:ilvl w:val="0"/>
          <w:numId w:val="3"/>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The business will be located at 374 Broome St, New York 10013</w:t>
      </w:r>
    </w:p>
    <w:p w:rsidR="00000000" w:rsidDel="00000000" w:rsidP="00000000" w:rsidRDefault="00000000" w:rsidRPr="00000000" w14:paraId="00000013">
      <w:pPr>
        <w:numPr>
          <w:ilvl w:val="0"/>
          <w:numId w:val="3"/>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Competitive advantage: </w:t>
      </w:r>
    </w:p>
    <w:p w:rsidR="00000000" w:rsidDel="00000000" w:rsidP="00000000" w:rsidRDefault="00000000" w:rsidRPr="00000000" w14:paraId="00000014">
      <w:pPr>
        <w:shd w:fill="ffffff" w:val="clear"/>
        <w:spacing w:line="353.4545454545455" w:lineRule="auto"/>
        <w:ind w:left="720" w:firstLine="0"/>
        <w:jc w:val="both"/>
        <w:rPr>
          <w:color w:val="222222"/>
          <w:sz w:val="21"/>
          <w:szCs w:val="21"/>
        </w:rPr>
      </w:pPr>
      <w:r w:rsidDel="00000000" w:rsidR="00000000" w:rsidRPr="00000000">
        <w:rPr>
          <w:color w:val="222222"/>
          <w:sz w:val="21"/>
          <w:szCs w:val="21"/>
          <w:rtl w:val="0"/>
        </w:rPr>
        <w:t xml:space="preserve">-Accessible prices for everyone to enjoy our products, easy location, work-oriented team, healthy options, and innovation. </w:t>
      </w:r>
    </w:p>
    <w:p w:rsidR="00000000" w:rsidDel="00000000" w:rsidP="00000000" w:rsidRDefault="00000000" w:rsidRPr="00000000" w14:paraId="00000015">
      <w:pPr>
        <w:numPr>
          <w:ilvl w:val="0"/>
          <w:numId w:val="1"/>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Our strongest competitors are Chiu Hong Bakery, Ferrara &amp; Cafe, and Double Crispy Bakery.</w:t>
      </w:r>
    </w:p>
    <w:p w:rsidR="00000000" w:rsidDel="00000000" w:rsidP="00000000" w:rsidRDefault="00000000" w:rsidRPr="00000000" w14:paraId="00000016">
      <w:pPr>
        <w:numPr>
          <w:ilvl w:val="0"/>
          <w:numId w:val="1"/>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Legal structure: sole proprietorship.</w:t>
      </w:r>
    </w:p>
    <w:p w:rsidR="00000000" w:rsidDel="00000000" w:rsidP="00000000" w:rsidRDefault="00000000" w:rsidRPr="00000000" w14:paraId="00000017">
      <w:pPr>
        <w:numPr>
          <w:ilvl w:val="0"/>
          <w:numId w:val="1"/>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A 680-square-foot store with a 5-year lease and 5-year tenant option will be used for a bakery. </w:t>
      </w:r>
    </w:p>
    <w:p w:rsidR="00000000" w:rsidDel="00000000" w:rsidP="00000000" w:rsidRDefault="00000000" w:rsidRPr="00000000" w14:paraId="00000018">
      <w:pPr>
        <w:numPr>
          <w:ilvl w:val="0"/>
          <w:numId w:val="1"/>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First-year rent: $132,600 </w:t>
      </w:r>
    </w:p>
    <w:p w:rsidR="00000000" w:rsidDel="00000000" w:rsidP="00000000" w:rsidRDefault="00000000" w:rsidRPr="00000000" w14:paraId="00000019">
      <w:pPr>
        <w:numPr>
          <w:ilvl w:val="0"/>
          <w:numId w:val="1"/>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Our website will also work to receive orders, making it more accessible and faster for the customer. </w:t>
      </w:r>
    </w:p>
    <w:p w:rsidR="00000000" w:rsidDel="00000000" w:rsidP="00000000" w:rsidRDefault="00000000" w:rsidRPr="00000000" w14:paraId="0000001A">
      <w:pPr>
        <w:numPr>
          <w:ilvl w:val="0"/>
          <w:numId w:val="1"/>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Our Instagram account will also function as a website for ordering, but mostly to promote our store, create dynamics, and attract more customers.</w:t>
      </w:r>
    </w:p>
    <w:p w:rsidR="00000000" w:rsidDel="00000000" w:rsidP="00000000" w:rsidRDefault="00000000" w:rsidRPr="00000000" w14:paraId="0000001B">
      <w:pPr>
        <w:numPr>
          <w:ilvl w:val="0"/>
          <w:numId w:val="1"/>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There are no equity partners for the first couple of years of the business, but we are open to one in the future. </w:t>
      </w:r>
    </w:p>
    <w:p w:rsidR="00000000" w:rsidDel="00000000" w:rsidP="00000000" w:rsidRDefault="00000000" w:rsidRPr="00000000" w14:paraId="0000001C">
      <w:pPr>
        <w:numPr>
          <w:ilvl w:val="0"/>
          <w:numId w:val="1"/>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Mission statement: “To give our customers a taste of happiness” </w:t>
      </w:r>
    </w:p>
    <w:p w:rsidR="00000000" w:rsidDel="00000000" w:rsidP="00000000" w:rsidRDefault="00000000" w:rsidRPr="00000000" w14:paraId="0000001D">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1E">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1F">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20">
      <w:pPr>
        <w:shd w:fill="ffffff" w:val="clear"/>
        <w:spacing w:line="353.4545454545455" w:lineRule="auto"/>
        <w:jc w:val="both"/>
        <w:rPr>
          <w:color w:val="222222"/>
          <w:sz w:val="21"/>
          <w:szCs w:val="21"/>
        </w:rPr>
      </w:pPr>
      <w:r w:rsidDel="00000000" w:rsidR="00000000" w:rsidRPr="00000000">
        <w:rPr>
          <w:color w:val="222222"/>
          <w:sz w:val="21"/>
          <w:szCs w:val="21"/>
          <w:rtl w:val="0"/>
        </w:rPr>
        <w:t xml:space="preserve">3. </w:t>
      </w:r>
      <w:r w:rsidDel="00000000" w:rsidR="00000000" w:rsidRPr="00000000">
        <w:rPr>
          <w:color w:val="222222"/>
          <w:sz w:val="27"/>
          <w:szCs w:val="27"/>
          <w:rtl w:val="0"/>
        </w:rPr>
        <w:t xml:space="preserve">​</w:t>
      </w:r>
      <w:r w:rsidDel="00000000" w:rsidR="00000000" w:rsidRPr="00000000">
        <w:rPr>
          <w:b w:val="1"/>
          <w:color w:val="222222"/>
          <w:sz w:val="21"/>
          <w:szCs w:val="21"/>
          <w:rtl w:val="0"/>
        </w:rPr>
        <w:t xml:space="preserve">Marketing Mix</w:t>
      </w:r>
      <w:r w:rsidDel="00000000" w:rsidR="00000000" w:rsidRPr="00000000">
        <w:rPr>
          <w:color w:val="222222"/>
          <w:sz w:val="21"/>
          <w:szCs w:val="21"/>
          <w:rtl w:val="0"/>
        </w:rPr>
        <w:t xml:space="preserve"> </w:t>
      </w:r>
    </w:p>
    <w:p w:rsidR="00000000" w:rsidDel="00000000" w:rsidP="00000000" w:rsidRDefault="00000000" w:rsidRPr="00000000" w14:paraId="00000021">
      <w:pPr>
        <w:numPr>
          <w:ilvl w:val="0"/>
          <w:numId w:val="2"/>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Target market: New York City (Manhattan and Brooklyn)</w:t>
      </w:r>
    </w:p>
    <w:p w:rsidR="00000000" w:rsidDel="00000000" w:rsidP="00000000" w:rsidRDefault="00000000" w:rsidRPr="00000000" w14:paraId="00000022">
      <w:pPr>
        <w:numPr>
          <w:ilvl w:val="0"/>
          <w:numId w:val="2"/>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Target customer: Every person from 4 to 100 years old who enjoys a good bakery</w:t>
      </w:r>
    </w:p>
    <w:p w:rsidR="00000000" w:rsidDel="00000000" w:rsidP="00000000" w:rsidRDefault="00000000" w:rsidRPr="00000000" w14:paraId="00000023">
      <w:pPr>
        <w:numPr>
          <w:ilvl w:val="0"/>
          <w:numId w:val="2"/>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Marketing budget: $4,000 per month</w:t>
      </w:r>
    </w:p>
    <w:p w:rsidR="00000000" w:rsidDel="00000000" w:rsidP="00000000" w:rsidRDefault="00000000" w:rsidRPr="00000000" w14:paraId="00000024">
      <w:pPr>
        <w:numPr>
          <w:ilvl w:val="0"/>
          <w:numId w:val="2"/>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We will mainly focus on social media ads due to the big exposure they can bring. We will also work on some events to get people to know us better and some small billboards around the city. </w:t>
      </w:r>
    </w:p>
    <w:p w:rsidR="00000000" w:rsidDel="00000000" w:rsidP="00000000" w:rsidRDefault="00000000" w:rsidRPr="00000000" w14:paraId="00000025">
      <w:pPr>
        <w:numPr>
          <w:ilvl w:val="0"/>
          <w:numId w:val="2"/>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Marketing usage: we will gather data from our website and allow the customers to answer questions about their experience with us. </w:t>
      </w:r>
    </w:p>
    <w:p w:rsidR="00000000" w:rsidDel="00000000" w:rsidP="00000000" w:rsidRDefault="00000000" w:rsidRPr="00000000" w14:paraId="00000026">
      <w:pPr>
        <w:numPr>
          <w:ilvl w:val="0"/>
          <w:numId w:val="2"/>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I created the logo inspired by some of the products we will have in the store.</w:t>
      </w:r>
    </w:p>
    <w:p w:rsidR="00000000" w:rsidDel="00000000" w:rsidP="00000000" w:rsidRDefault="00000000" w:rsidRPr="00000000" w14:paraId="00000027">
      <w:pPr>
        <w:numPr>
          <w:ilvl w:val="0"/>
          <w:numId w:val="2"/>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Slogan: “Sweet treats for sweet days!” </w:t>
      </w:r>
    </w:p>
    <w:p w:rsidR="00000000" w:rsidDel="00000000" w:rsidP="00000000" w:rsidRDefault="00000000" w:rsidRPr="00000000" w14:paraId="00000028">
      <w:pPr>
        <w:numPr>
          <w:ilvl w:val="0"/>
          <w:numId w:val="2"/>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Website description: This is an accessible website that allows you to order in as little as 5 minutes. It has big and clear images of our products and their main ingredients to avoid allergy problems. The design will be focused on pastel colors. </w:t>
      </w:r>
    </w:p>
    <w:p w:rsidR="00000000" w:rsidDel="00000000" w:rsidP="00000000" w:rsidRDefault="00000000" w:rsidRPr="00000000" w14:paraId="00000029">
      <w:pPr>
        <w:numPr>
          <w:ilvl w:val="0"/>
          <w:numId w:val="2"/>
        </w:numPr>
        <w:shd w:fill="ffffff" w:val="clear"/>
        <w:spacing w:line="353.4545454545455" w:lineRule="auto"/>
        <w:ind w:left="720" w:hanging="360"/>
        <w:jc w:val="both"/>
        <w:rPr>
          <w:color w:val="222222"/>
          <w:sz w:val="21"/>
          <w:szCs w:val="21"/>
          <w:u w:val="none"/>
        </w:rPr>
      </w:pPr>
      <w:r w:rsidDel="00000000" w:rsidR="00000000" w:rsidRPr="00000000">
        <w:rPr>
          <w:color w:val="222222"/>
          <w:sz w:val="21"/>
          <w:szCs w:val="21"/>
          <w:rtl w:val="0"/>
        </w:rPr>
        <w:t xml:space="preserve">SWOT Analysis:</w:t>
      </w:r>
    </w:p>
    <w:p w:rsidR="00000000" w:rsidDel="00000000" w:rsidP="00000000" w:rsidRDefault="00000000" w:rsidRPr="00000000" w14:paraId="0000002A">
      <w:pPr>
        <w:shd w:fill="ffffff" w:val="clear"/>
        <w:spacing w:line="353.4545454545455" w:lineRule="auto"/>
        <w:jc w:val="both"/>
        <w:rPr>
          <w:color w:val="222222"/>
          <w:sz w:val="21"/>
          <w:szCs w:val="21"/>
        </w:rPr>
      </w:pPr>
      <w:r w:rsidDel="00000000" w:rsidR="00000000" w:rsidRPr="00000000">
        <w:rPr>
          <w:color w:val="222222"/>
          <w:sz w:val="21"/>
          <w:szCs w:val="21"/>
          <w:rtl w:val="0"/>
        </w:rPr>
        <w:tab/>
        <w:tab/>
      </w:r>
    </w:p>
    <w:p w:rsidR="00000000" w:rsidDel="00000000" w:rsidP="00000000" w:rsidRDefault="00000000" w:rsidRPr="00000000" w14:paraId="0000002B">
      <w:pPr>
        <w:shd w:fill="ffffff" w:val="clear"/>
        <w:spacing w:line="353.4545454545455" w:lineRule="auto"/>
        <w:jc w:val="both"/>
        <w:rPr>
          <w:color w:val="222222"/>
          <w:sz w:val="21"/>
          <w:szCs w:val="21"/>
        </w:rPr>
      </w:pPr>
      <w:r w:rsidDel="00000000" w:rsidR="00000000" w:rsidRPr="00000000">
        <w:rPr>
          <w:color w:val="222222"/>
          <w:sz w:val="21"/>
          <w:szCs w:val="21"/>
          <w:rtl w:val="0"/>
        </w:rPr>
        <w:tab/>
        <w:tab/>
        <w:t xml:space="preserve">-Strengths: A fresh new take on bakery and pastries that are adjustable to the customer´s sweets needs. </w:t>
      </w:r>
    </w:p>
    <w:p w:rsidR="00000000" w:rsidDel="00000000" w:rsidP="00000000" w:rsidRDefault="00000000" w:rsidRPr="00000000" w14:paraId="0000002C">
      <w:pPr>
        <w:shd w:fill="ffffff" w:val="clear"/>
        <w:spacing w:line="353.4545454545455" w:lineRule="auto"/>
        <w:ind w:left="720" w:firstLine="720"/>
        <w:jc w:val="both"/>
        <w:rPr>
          <w:color w:val="222222"/>
          <w:sz w:val="21"/>
          <w:szCs w:val="21"/>
        </w:rPr>
      </w:pPr>
      <w:r w:rsidDel="00000000" w:rsidR="00000000" w:rsidRPr="00000000">
        <w:rPr>
          <w:color w:val="222222"/>
          <w:sz w:val="21"/>
          <w:szCs w:val="21"/>
          <w:rtl w:val="0"/>
        </w:rPr>
        <w:t xml:space="preserve">-Weaknesses: being new and vulnerable to the customer’s first impression.</w:t>
      </w:r>
    </w:p>
    <w:p w:rsidR="00000000" w:rsidDel="00000000" w:rsidP="00000000" w:rsidRDefault="00000000" w:rsidRPr="00000000" w14:paraId="0000002D">
      <w:pPr>
        <w:shd w:fill="ffffff" w:val="clear"/>
        <w:spacing w:line="353.4545454545455" w:lineRule="auto"/>
        <w:jc w:val="both"/>
        <w:rPr>
          <w:color w:val="222222"/>
          <w:sz w:val="21"/>
          <w:szCs w:val="21"/>
        </w:rPr>
      </w:pPr>
      <w:r w:rsidDel="00000000" w:rsidR="00000000" w:rsidRPr="00000000">
        <w:rPr>
          <w:color w:val="222222"/>
          <w:sz w:val="21"/>
          <w:szCs w:val="21"/>
          <w:rtl w:val="0"/>
        </w:rPr>
        <w:tab/>
        <w:tab/>
        <w:t xml:space="preserve">Opportunities: We aim to position our brand as one of Brooklyn’s favorite bakeries and build a strong customer-brand relationship.</w:t>
      </w:r>
    </w:p>
    <w:p w:rsidR="00000000" w:rsidDel="00000000" w:rsidP="00000000" w:rsidRDefault="00000000" w:rsidRPr="00000000" w14:paraId="0000002E">
      <w:pPr>
        <w:shd w:fill="ffffff" w:val="clear"/>
        <w:spacing w:line="353.4545454545455" w:lineRule="auto"/>
        <w:ind w:left="0" w:firstLine="0"/>
        <w:jc w:val="both"/>
        <w:rPr>
          <w:color w:val="222222"/>
          <w:sz w:val="21"/>
          <w:szCs w:val="21"/>
        </w:rPr>
      </w:pPr>
      <w:r w:rsidDel="00000000" w:rsidR="00000000" w:rsidRPr="00000000">
        <w:rPr>
          <w:color w:val="222222"/>
          <w:sz w:val="21"/>
          <w:szCs w:val="21"/>
          <w:rtl w:val="0"/>
        </w:rPr>
        <w:tab/>
        <w:tab/>
        <w:t xml:space="preserve">Threats: NYC is surrounded by multiple bakeries, making it difficult for consumers to create a relationship with just one store.</w:t>
      </w:r>
    </w:p>
    <w:p w:rsidR="00000000" w:rsidDel="00000000" w:rsidP="00000000" w:rsidRDefault="00000000" w:rsidRPr="00000000" w14:paraId="0000002F">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0">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1">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2">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3">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4">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5">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6">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7">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8">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9">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A">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B">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C">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D">
      <w:pPr>
        <w:shd w:fill="ffffff" w:val="clear"/>
        <w:spacing w:line="353.4545454545455" w:lineRule="auto"/>
        <w:jc w:val="both"/>
        <w:rPr>
          <w:color w:val="222222"/>
          <w:sz w:val="21"/>
          <w:szCs w:val="21"/>
        </w:rPr>
      </w:pPr>
      <w:r w:rsidDel="00000000" w:rsidR="00000000" w:rsidRPr="00000000">
        <w:rPr>
          <w:color w:val="222222"/>
          <w:sz w:val="21"/>
          <w:szCs w:val="21"/>
          <w:rtl w:val="0"/>
        </w:rPr>
        <w:t xml:space="preserve">4.</w:t>
      </w:r>
      <w:r w:rsidDel="00000000" w:rsidR="00000000" w:rsidRPr="00000000">
        <w:rPr>
          <w:color w:val="222222"/>
          <w:sz w:val="27"/>
          <w:szCs w:val="27"/>
          <w:rtl w:val="0"/>
        </w:rPr>
        <w:t xml:space="preserve">​ </w:t>
      </w:r>
      <w:r w:rsidDel="00000000" w:rsidR="00000000" w:rsidRPr="00000000">
        <w:rPr>
          <w:b w:val="1"/>
          <w:color w:val="222222"/>
          <w:sz w:val="21"/>
          <w:szCs w:val="21"/>
          <w:rtl w:val="0"/>
        </w:rPr>
        <w:t xml:space="preserve">First-year income statement</w:t>
      </w:r>
      <w:r w:rsidDel="00000000" w:rsidR="00000000" w:rsidRPr="00000000">
        <w:rPr>
          <w:color w:val="222222"/>
          <w:sz w:val="21"/>
          <w:szCs w:val="21"/>
          <w:rtl w:val="0"/>
        </w:rPr>
        <w:t xml:space="preserve">- will need a five-year income statement with a final business plan</w:t>
      </w:r>
    </w:p>
    <w:p w:rsidR="00000000" w:rsidDel="00000000" w:rsidP="00000000" w:rsidRDefault="00000000" w:rsidRPr="00000000" w14:paraId="0000003E">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3F">
      <w:pPr>
        <w:shd w:fill="ffffff" w:val="clear"/>
        <w:spacing w:line="353.4545454545455" w:lineRule="auto"/>
        <w:ind w:left="720" w:firstLine="0"/>
        <w:jc w:val="both"/>
        <w:rPr>
          <w:color w:val="222222"/>
          <w:sz w:val="21"/>
          <w:szCs w:val="21"/>
        </w:rPr>
      </w:pPr>
      <w:r w:rsidDel="00000000" w:rsidR="00000000" w:rsidRPr="00000000">
        <w:rPr>
          <w:rtl w:val="0"/>
        </w:rPr>
      </w:r>
    </w:p>
    <w:tbl>
      <w:tblPr>
        <w:tblStyle w:val="Table1"/>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4.8333333333333"/>
        <w:gridCol w:w="1384.8333333333333"/>
        <w:gridCol w:w="1384.8333333333333"/>
        <w:gridCol w:w="1384.8333333333333"/>
        <w:gridCol w:w="1384.8333333333333"/>
        <w:gridCol w:w="1384.8333333333333"/>
        <w:tblGridChange w:id="0">
          <w:tblGrid>
            <w:gridCol w:w="1384.8333333333333"/>
            <w:gridCol w:w="1384.8333333333333"/>
            <w:gridCol w:w="1384.8333333333333"/>
            <w:gridCol w:w="1384.8333333333333"/>
            <w:gridCol w:w="1384.8333333333333"/>
            <w:gridCol w:w="1384.8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sz w:val="21"/>
                <w:szCs w:val="21"/>
              </w:rPr>
            </w:pPr>
            <w:r w:rsidDel="00000000" w:rsidR="00000000" w:rsidRPr="00000000">
              <w:rPr>
                <w:b w:val="1"/>
                <w:color w:val="222222"/>
                <w:sz w:val="21"/>
                <w:szCs w:val="21"/>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sz w:val="21"/>
                <w:szCs w:val="21"/>
              </w:rPr>
            </w:pPr>
            <w:r w:rsidDel="00000000" w:rsidR="00000000" w:rsidRPr="00000000">
              <w:rPr>
                <w:b w:val="1"/>
                <w:color w:val="222222"/>
                <w:sz w:val="21"/>
                <w:szCs w:val="21"/>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sz w:val="21"/>
                <w:szCs w:val="21"/>
              </w:rPr>
            </w:pPr>
            <w:r w:rsidDel="00000000" w:rsidR="00000000" w:rsidRPr="00000000">
              <w:rPr>
                <w:b w:val="1"/>
                <w:color w:val="222222"/>
                <w:sz w:val="21"/>
                <w:szCs w:val="21"/>
                <w:rtl w:val="0"/>
              </w:rPr>
              <w:t xml:space="preserve">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sz w:val="21"/>
                <w:szCs w:val="21"/>
              </w:rPr>
            </w:pPr>
            <w:r w:rsidDel="00000000" w:rsidR="00000000" w:rsidRPr="00000000">
              <w:rPr>
                <w:b w:val="1"/>
                <w:color w:val="222222"/>
                <w:sz w:val="21"/>
                <w:szCs w:val="21"/>
                <w:rtl w:val="0"/>
              </w:rPr>
              <w:t xml:space="preserve">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sz w:val="21"/>
                <w:szCs w:val="21"/>
              </w:rPr>
            </w:pPr>
            <w:r w:rsidDel="00000000" w:rsidR="00000000" w:rsidRPr="00000000">
              <w:rPr>
                <w:b w:val="1"/>
                <w:color w:val="222222"/>
                <w:sz w:val="21"/>
                <w:szCs w:val="21"/>
                <w:rtl w:val="0"/>
              </w:rPr>
              <w:t xml:space="preserve">2027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21"/>
                <w:szCs w:val="21"/>
              </w:rPr>
            </w:pPr>
            <w:r w:rsidDel="00000000" w:rsidR="00000000" w:rsidRPr="00000000">
              <w:rPr>
                <w:b w:val="1"/>
                <w:color w:val="222222"/>
                <w:sz w:val="21"/>
                <w:szCs w:val="21"/>
                <w:rtl w:val="0"/>
              </w:rPr>
              <w:t xml:space="preserve">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$380,000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$550,000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21"/>
                <w:szCs w:val="21"/>
              </w:rPr>
            </w:pPr>
            <w:r w:rsidDel="00000000" w:rsidR="00000000" w:rsidRPr="00000000">
              <w:rPr>
                <w:b w:val="1"/>
                <w:color w:val="222222"/>
                <w:sz w:val="21"/>
                <w:szCs w:val="21"/>
                <w:rtl w:val="0"/>
              </w:rPr>
              <w:t xml:space="preserve">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Payroll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$89,000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$90,000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$91,000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$92,000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$93,000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COGS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$24,000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$60,000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$72,000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$132,600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$132,600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$132,600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$132,600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$132,600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Marketing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$44,000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$33,000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Insurance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$6,000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Utilities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$18,000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21"/>
                <w:szCs w:val="21"/>
              </w:rPr>
            </w:pPr>
            <w:r w:rsidDel="00000000" w:rsidR="00000000" w:rsidRPr="00000000">
              <w:rPr>
                <w:b w:val="1"/>
                <w:color w:val="222222"/>
                <w:sz w:val="21"/>
                <w:szCs w:val="21"/>
                <w:rtl w:val="0"/>
              </w:rPr>
              <w:t xml:space="preserve">Total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$357,600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$373,600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$389,600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$397,200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$416,600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21"/>
                <w:szCs w:val="21"/>
              </w:rPr>
            </w:pPr>
            <w:r w:rsidDel="00000000" w:rsidR="00000000" w:rsidRPr="00000000">
              <w:rPr>
                <w:b w:val="1"/>
                <w:color w:val="222222"/>
                <w:sz w:val="21"/>
                <w:szCs w:val="21"/>
                <w:rtl w:val="0"/>
              </w:rPr>
              <w:t xml:space="preserve">Net 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$22,400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$26,400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$60,400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$102,800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$133,400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Net 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0.058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0.060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0.1342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0.2056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0.2425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1"/>
                <w:szCs w:val="21"/>
              </w:rPr>
            </w:pPr>
            <w:r w:rsidDel="00000000" w:rsidR="00000000" w:rsidRPr="00000000">
              <w:rPr>
                <w:color w:val="222222"/>
                <w:sz w:val="21"/>
                <w:szCs w:val="21"/>
                <w:rtl w:val="0"/>
              </w:rPr>
              <w:t xml:space="preserve">x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5.89%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13.42%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20.56%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21"/>
                <w:szCs w:val="21"/>
              </w:rPr>
            </w:pPr>
            <w:r w:rsidDel="00000000" w:rsidR="00000000" w:rsidRPr="00000000">
              <w:rPr>
                <w:color w:val="222222"/>
                <w:sz w:val="21"/>
                <w:szCs w:val="21"/>
                <w:rtl w:val="0"/>
              </w:rPr>
              <w:t xml:space="preserve">24.25%</w:t>
            </w:r>
          </w:p>
        </w:tc>
      </w:tr>
    </w:tbl>
    <w:p w:rsidR="00000000" w:rsidDel="00000000" w:rsidP="00000000" w:rsidRDefault="00000000" w:rsidRPr="00000000" w14:paraId="000000B8">
      <w:pPr>
        <w:shd w:fill="ffffff" w:val="clear"/>
        <w:spacing w:line="353.4545454545455" w:lineRule="auto"/>
        <w:ind w:left="720" w:firstLine="0"/>
        <w:jc w:val="both"/>
        <w:rPr>
          <w:color w:val="222222"/>
          <w:sz w:val="21"/>
          <w:szCs w:val="21"/>
        </w:rPr>
      </w:pPr>
      <w:r w:rsidDel="00000000" w:rsidR="00000000" w:rsidRPr="00000000">
        <w:rPr>
          <w:rtl w:val="0"/>
        </w:rPr>
      </w:r>
    </w:p>
    <w:p w:rsidR="00000000" w:rsidDel="00000000" w:rsidP="00000000" w:rsidRDefault="00000000" w:rsidRPr="00000000" w14:paraId="000000B9">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BA">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BB">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BC">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BD">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BE">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BF">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C0">
      <w:pPr>
        <w:shd w:fill="ffffff" w:val="clear"/>
        <w:spacing w:line="353.4545454545455" w:lineRule="auto"/>
        <w:jc w:val="both"/>
        <w:rPr>
          <w:color w:val="222222"/>
          <w:sz w:val="21"/>
          <w:szCs w:val="21"/>
        </w:rPr>
      </w:pPr>
      <w:r w:rsidDel="00000000" w:rsidR="00000000" w:rsidRPr="00000000">
        <w:rPr>
          <w:color w:val="222222"/>
          <w:sz w:val="21"/>
          <w:szCs w:val="21"/>
          <w:rtl w:val="0"/>
        </w:rPr>
        <w:t xml:space="preserve">5.</w:t>
      </w:r>
      <w:r w:rsidDel="00000000" w:rsidR="00000000" w:rsidRPr="00000000">
        <w:rPr>
          <w:color w:val="222222"/>
          <w:sz w:val="27"/>
          <w:szCs w:val="27"/>
          <w:rtl w:val="0"/>
        </w:rPr>
        <w:t xml:space="preserve">​ </w:t>
      </w:r>
      <w:r w:rsidDel="00000000" w:rsidR="00000000" w:rsidRPr="00000000">
        <w:rPr>
          <w:b w:val="1"/>
          <w:color w:val="222222"/>
          <w:sz w:val="21"/>
          <w:szCs w:val="21"/>
          <w:rtl w:val="0"/>
        </w:rPr>
        <w:t xml:space="preserve">Goals and exit strategy</w:t>
      </w:r>
      <w:r w:rsidDel="00000000" w:rsidR="00000000" w:rsidRPr="00000000">
        <w:rPr>
          <w:rtl w:val="0"/>
        </w:rPr>
      </w:r>
    </w:p>
    <w:p w:rsidR="00000000" w:rsidDel="00000000" w:rsidP="00000000" w:rsidRDefault="00000000" w:rsidRPr="00000000" w14:paraId="000000C1">
      <w:pPr>
        <w:shd w:fill="ffffff" w:val="clear"/>
        <w:spacing w:line="353.4545454545455" w:lineRule="auto"/>
        <w:jc w:val="both"/>
        <w:rPr>
          <w:color w:val="222222"/>
          <w:sz w:val="21"/>
          <w:szCs w:val="21"/>
        </w:rPr>
      </w:pPr>
      <w:r w:rsidDel="00000000" w:rsidR="00000000" w:rsidRPr="00000000">
        <w:rPr>
          <w:rtl w:val="0"/>
        </w:rPr>
      </w:r>
    </w:p>
    <w:p w:rsidR="00000000" w:rsidDel="00000000" w:rsidP="00000000" w:rsidRDefault="00000000" w:rsidRPr="00000000" w14:paraId="000000C2">
      <w:pPr>
        <w:numPr>
          <w:ilvl w:val="0"/>
          <w:numId w:val="5"/>
        </w:numPr>
        <w:ind w:left="720" w:hanging="360"/>
        <w:rPr>
          <w:u w:val="none"/>
        </w:rPr>
      </w:pPr>
      <w:r w:rsidDel="00000000" w:rsidR="00000000" w:rsidRPr="00000000">
        <w:rPr>
          <w:rtl w:val="0"/>
        </w:rPr>
        <w:t xml:space="preserve">Goal: Being able to recover in gainings our initial investment so that our business becomes profitable for the next few years.</w:t>
      </w:r>
    </w:p>
    <w:p w:rsidR="00000000" w:rsidDel="00000000" w:rsidP="00000000" w:rsidRDefault="00000000" w:rsidRPr="00000000" w14:paraId="000000C3">
      <w:pPr>
        <w:ind w:left="720" w:firstLine="0"/>
        <w:rPr/>
      </w:pPr>
      <w:r w:rsidDel="00000000" w:rsidR="00000000" w:rsidRPr="00000000">
        <w:rPr>
          <w:rtl w:val="0"/>
        </w:rPr>
      </w:r>
    </w:p>
    <w:p w:rsidR="00000000" w:rsidDel="00000000" w:rsidP="00000000" w:rsidRDefault="00000000" w:rsidRPr="00000000" w14:paraId="000000C4">
      <w:pPr>
        <w:numPr>
          <w:ilvl w:val="0"/>
          <w:numId w:val="5"/>
        </w:numPr>
        <w:ind w:left="720" w:hanging="360"/>
        <w:rPr>
          <w:u w:val="none"/>
        </w:rPr>
      </w:pPr>
      <w:r w:rsidDel="00000000" w:rsidR="00000000" w:rsidRPr="00000000">
        <w:rPr>
          <w:rtl w:val="0"/>
        </w:rPr>
        <w:t xml:space="preserve">After the first year: Focus on promoting our business to expand it and open a new establishment in the next couple of years. </w:t>
      </w:r>
    </w:p>
    <w:p w:rsidR="00000000" w:rsidDel="00000000" w:rsidP="00000000" w:rsidRDefault="00000000" w:rsidRPr="00000000" w14:paraId="000000C5">
      <w:pPr>
        <w:ind w:left="720" w:firstLine="0"/>
        <w:rPr/>
      </w:pPr>
      <w:r w:rsidDel="00000000" w:rsidR="00000000" w:rsidRPr="00000000">
        <w:rPr>
          <w:rtl w:val="0"/>
        </w:rPr>
      </w:r>
    </w:p>
    <w:p w:rsidR="00000000" w:rsidDel="00000000" w:rsidP="00000000" w:rsidRDefault="00000000" w:rsidRPr="00000000" w14:paraId="000000C6">
      <w:pPr>
        <w:numPr>
          <w:ilvl w:val="0"/>
          <w:numId w:val="5"/>
        </w:numPr>
        <w:ind w:left="720" w:hanging="360"/>
        <w:rPr>
          <w:u w:val="none"/>
        </w:rPr>
      </w:pPr>
      <w:r w:rsidDel="00000000" w:rsidR="00000000" w:rsidRPr="00000000">
        <w:rPr>
          <w:rtl w:val="0"/>
        </w:rPr>
        <w:t xml:space="preserve">Exit Strategy: After working on this business for several years, I would love to sell one of our establishments and keep the other one for me to work in just as a hobby, and I will probably end up selling it by the time I am 50.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