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4C117" w14:textId="77777777" w:rsidR="00E7328F" w:rsidRPr="008E4E65" w:rsidRDefault="00E7328F" w:rsidP="00F833D4">
      <w:pPr>
        <w:widowControl w:val="0"/>
      </w:pPr>
      <w:r w:rsidRPr="008E4E65">
        <w:rPr>
          <w:rFonts w:eastAsia="Calibri"/>
          <w:b/>
        </w:rPr>
        <w:t>New York City College of Technology</w:t>
      </w:r>
      <w:r w:rsidRPr="008E4E65">
        <w:rPr>
          <w:rFonts w:eastAsia="Calibri"/>
          <w:b/>
        </w:rPr>
        <w:tab/>
      </w:r>
      <w:r w:rsidRPr="008E4E65">
        <w:rPr>
          <w:rFonts w:eastAsia="Calibri"/>
          <w:b/>
        </w:rPr>
        <w:tab/>
      </w:r>
      <w:r w:rsidRPr="008E4E65">
        <w:rPr>
          <w:rFonts w:eastAsia="Calibri"/>
          <w:b/>
        </w:rPr>
        <w:tab/>
        <w:t>Professor Jacquelyn Blain</w:t>
      </w:r>
    </w:p>
    <w:p w14:paraId="1D90896B" w14:textId="33DCC431" w:rsidR="00E7328F" w:rsidRPr="008E4E65" w:rsidRDefault="00E7328F" w:rsidP="00F833D4">
      <w:pPr>
        <w:widowControl w:val="0"/>
      </w:pPr>
      <w:r w:rsidRPr="008E4E65">
        <w:rPr>
          <w:rFonts w:eastAsia="Calibri"/>
        </w:rPr>
        <w:t>Engl</w:t>
      </w:r>
      <w:r w:rsidR="00282A1B">
        <w:rPr>
          <w:rFonts w:eastAsia="Calibri"/>
        </w:rPr>
        <w:t>ish 902W – 3U05</w:t>
      </w:r>
      <w:r w:rsidRPr="008E4E65">
        <w:rPr>
          <w:rFonts w:eastAsia="Calibri"/>
        </w:rPr>
        <w:tab/>
      </w:r>
      <w:r>
        <w:rPr>
          <w:rFonts w:eastAsia="Calibri"/>
        </w:rPr>
        <w:tab/>
      </w:r>
      <w:r w:rsidRPr="008E4E65">
        <w:rPr>
          <w:rFonts w:eastAsia="Calibri"/>
        </w:rPr>
        <w:tab/>
      </w:r>
      <w:r w:rsidR="00210F06">
        <w:rPr>
          <w:rFonts w:eastAsia="Calibri"/>
        </w:rPr>
        <w:tab/>
      </w:r>
      <w:r w:rsidR="00E14724">
        <w:rPr>
          <w:rFonts w:eastAsia="Calibri"/>
        </w:rPr>
        <w:tab/>
      </w:r>
      <w:r w:rsidR="00282A1B">
        <w:rPr>
          <w:rFonts w:eastAsia="Calibri"/>
        </w:rPr>
        <w:tab/>
      </w:r>
      <w:r>
        <w:rPr>
          <w:rFonts w:eastAsia="Calibri"/>
        </w:rPr>
        <w:t xml:space="preserve">Office:  </w:t>
      </w:r>
      <w:proofErr w:type="spellStart"/>
      <w:r>
        <w:rPr>
          <w:rFonts w:eastAsia="Calibri"/>
        </w:rPr>
        <w:t>Namm</w:t>
      </w:r>
      <w:proofErr w:type="spellEnd"/>
      <w:r w:rsidRPr="008E4E65">
        <w:rPr>
          <w:rFonts w:eastAsia="Calibri"/>
        </w:rPr>
        <w:t xml:space="preserve"> 529 – Adjunct office</w:t>
      </w:r>
    </w:p>
    <w:p w14:paraId="4CF47D4D" w14:textId="30451C5B" w:rsidR="00E7328F" w:rsidRPr="008E4E65" w:rsidRDefault="00282A1B" w:rsidP="00F833D4">
      <w:pPr>
        <w:widowControl w:val="0"/>
        <w:ind w:right="-1170"/>
      </w:pPr>
      <w:proofErr w:type="spellStart"/>
      <w:r>
        <w:rPr>
          <w:rFonts w:eastAsia="Calibri"/>
        </w:rPr>
        <w:t>MoTuWed</w:t>
      </w:r>
      <w:proofErr w:type="spellEnd"/>
      <w:r>
        <w:rPr>
          <w:rFonts w:eastAsia="Calibri"/>
        </w:rPr>
        <w:t xml:space="preserve"> 9:00am-1:00pm</w:t>
      </w:r>
      <w:r w:rsidR="00E7328F" w:rsidRPr="008E4E65">
        <w:rPr>
          <w:rFonts w:eastAsia="Calibri"/>
        </w:rPr>
        <w:tab/>
      </w:r>
      <w:r w:rsidR="00E7328F" w:rsidRPr="008E4E65">
        <w:rPr>
          <w:rFonts w:eastAsia="Calibri"/>
        </w:rPr>
        <w:tab/>
      </w:r>
      <w:r w:rsidR="00E7328F" w:rsidRPr="008E4E65">
        <w:rPr>
          <w:rFonts w:eastAsia="Calibri"/>
        </w:rPr>
        <w:tab/>
      </w:r>
      <w:r w:rsidR="00E7328F">
        <w:rPr>
          <w:rFonts w:eastAsia="Calibri"/>
        </w:rPr>
        <w:tab/>
      </w:r>
      <w:r w:rsidR="00E7328F">
        <w:rPr>
          <w:rFonts w:eastAsia="Calibri"/>
        </w:rPr>
        <w:tab/>
        <w:t>E</w:t>
      </w:r>
      <w:r w:rsidR="00E7328F" w:rsidRPr="008E4E65">
        <w:rPr>
          <w:rFonts w:eastAsia="Calibri"/>
        </w:rPr>
        <w:t>mail: DBlain@citytech.cuny.edu</w:t>
      </w:r>
    </w:p>
    <w:p w14:paraId="5A77CBFC" w14:textId="3D9B3ACF" w:rsidR="00E7328F" w:rsidRPr="008E4E65" w:rsidRDefault="00E7328F" w:rsidP="00F833D4">
      <w:pPr>
        <w:widowControl w:val="0"/>
        <w:ind w:right="-1170"/>
        <w:rPr>
          <w:rFonts w:eastAsia="Calibri"/>
        </w:rPr>
      </w:pPr>
      <w:r>
        <w:rPr>
          <w:rFonts w:eastAsia="Calibri"/>
        </w:rPr>
        <w:t xml:space="preserve">Th </w:t>
      </w:r>
      <w:r w:rsidRPr="008E4E65">
        <w:rPr>
          <w:rFonts w:eastAsia="Calibri"/>
        </w:rPr>
        <w:t>9:</w:t>
      </w:r>
      <w:r>
        <w:rPr>
          <w:rFonts w:eastAsia="Calibri"/>
        </w:rPr>
        <w:t>00</w:t>
      </w:r>
      <w:r w:rsidR="00282A1B">
        <w:rPr>
          <w:rFonts w:eastAsia="Calibri"/>
        </w:rPr>
        <w:t>am</w:t>
      </w:r>
      <w:r w:rsidR="00E14724">
        <w:rPr>
          <w:rFonts w:eastAsia="Calibri"/>
        </w:rPr>
        <w:t>-12:45</w:t>
      </w:r>
      <w:r w:rsidR="00282A1B">
        <w:rPr>
          <w:rFonts w:eastAsia="Calibri"/>
        </w:rPr>
        <w:t>pm</w:t>
      </w:r>
      <w:r w:rsidRPr="008E4E65">
        <w:rPr>
          <w:rFonts w:eastAsia="Calibri"/>
        </w:rPr>
        <w:tab/>
      </w:r>
      <w:r w:rsidRPr="008E4E65">
        <w:rPr>
          <w:rFonts w:eastAsia="Calibri"/>
        </w:rPr>
        <w:tab/>
      </w:r>
      <w:r w:rsidRPr="008E4E65">
        <w:rPr>
          <w:rFonts w:eastAsia="Calibri"/>
        </w:rPr>
        <w:tab/>
      </w:r>
      <w:r w:rsidRPr="008E4E65">
        <w:rPr>
          <w:rFonts w:eastAsia="Calibri"/>
        </w:rPr>
        <w:tab/>
      </w:r>
      <w:r w:rsidR="00282A1B">
        <w:rPr>
          <w:rFonts w:eastAsia="Calibri"/>
        </w:rPr>
        <w:tab/>
      </w:r>
      <w:r w:rsidR="00282A1B">
        <w:rPr>
          <w:rFonts w:eastAsia="Calibri"/>
        </w:rPr>
        <w:tab/>
      </w:r>
      <w:r w:rsidRPr="008E4E65">
        <w:rPr>
          <w:rFonts w:eastAsia="Calibri"/>
        </w:rPr>
        <w:t>Office Hours: </w:t>
      </w:r>
      <w:r w:rsidR="00282A1B">
        <w:rPr>
          <w:rFonts w:eastAsia="Calibri"/>
        </w:rPr>
        <w:t>1:00 – 2:00</w:t>
      </w:r>
      <w:r w:rsidR="00282A1B" w:rsidRPr="008E4E65">
        <w:rPr>
          <w:rFonts w:eastAsia="Calibri"/>
        </w:rPr>
        <w:t xml:space="preserve"> pm</w:t>
      </w:r>
    </w:p>
    <w:p w14:paraId="40D97AA8" w14:textId="1CABB06F" w:rsidR="00E7328F" w:rsidRPr="008E4E65" w:rsidRDefault="00E7328F" w:rsidP="00F833D4">
      <w:pPr>
        <w:widowControl w:val="0"/>
        <w:tabs>
          <w:tab w:val="left" w:pos="6120"/>
        </w:tabs>
        <w:ind w:right="-1170"/>
        <w:rPr>
          <w:rFonts w:eastAsia="Calibri"/>
        </w:rPr>
      </w:pPr>
      <w:r>
        <w:rPr>
          <w:rFonts w:eastAsia="Calibri"/>
        </w:rPr>
        <w:t xml:space="preserve">Room: </w:t>
      </w:r>
      <w:proofErr w:type="spellStart"/>
      <w:r>
        <w:rPr>
          <w:rFonts w:eastAsia="Calibri"/>
        </w:rPr>
        <w:t>Namm</w:t>
      </w:r>
      <w:proofErr w:type="spellEnd"/>
      <w:r w:rsidRPr="008E4E65">
        <w:rPr>
          <w:rFonts w:eastAsia="Calibri"/>
        </w:rPr>
        <w:t xml:space="preserve"> </w:t>
      </w:r>
      <w:r w:rsidR="00282A1B">
        <w:rPr>
          <w:rFonts w:eastAsia="Calibri"/>
        </w:rPr>
        <w:t>1001</w:t>
      </w:r>
      <w:r w:rsidRPr="008E4E65">
        <w:rPr>
          <w:rFonts w:eastAsia="Calibri"/>
        </w:rPr>
        <w:tab/>
      </w:r>
      <w:r w:rsidRPr="008E4E65">
        <w:rPr>
          <w:rFonts w:eastAsia="Calibri"/>
        </w:rPr>
        <w:tab/>
      </w:r>
    </w:p>
    <w:p w14:paraId="72435F63" w14:textId="77777777" w:rsidR="00E7328F" w:rsidRDefault="00E7328F" w:rsidP="00E7328F">
      <w:pPr>
        <w:spacing w:line="276" w:lineRule="auto"/>
        <w:jc w:val="center"/>
        <w:rPr>
          <w:rFonts w:ascii="Times New Roman" w:hAnsi="Times New Roman" w:cs="Times New Roman"/>
          <w:b/>
        </w:rPr>
      </w:pPr>
    </w:p>
    <w:p w14:paraId="1DAF496F" w14:textId="77777777" w:rsidR="00E16A5C" w:rsidRDefault="00E16A5C" w:rsidP="00E16A5C">
      <w:pPr>
        <w:spacing w:line="276" w:lineRule="auto"/>
        <w:jc w:val="center"/>
        <w:rPr>
          <w:rFonts w:ascii="Times New Roman" w:hAnsi="Times New Roman" w:cs="Times New Roman"/>
          <w:b/>
        </w:rPr>
      </w:pPr>
    </w:p>
    <w:p w14:paraId="68A0F386" w14:textId="35220576" w:rsidR="00E16A5C" w:rsidRPr="00E16A5C" w:rsidRDefault="00E16A5C" w:rsidP="00E16A5C">
      <w:pPr>
        <w:spacing w:line="276" w:lineRule="auto"/>
        <w:jc w:val="center"/>
        <w:rPr>
          <w:rFonts w:ascii="Times New Roman" w:hAnsi="Times New Roman" w:cs="Times New Roman"/>
          <w:b/>
          <w:sz w:val="28"/>
        </w:rPr>
      </w:pPr>
      <w:r w:rsidRPr="00E16A5C">
        <w:rPr>
          <w:rFonts w:ascii="Times New Roman" w:hAnsi="Times New Roman" w:cs="Times New Roman"/>
          <w:b/>
          <w:sz w:val="28"/>
        </w:rPr>
        <w:t xml:space="preserve">Developmental </w:t>
      </w:r>
      <w:proofErr w:type="gramStart"/>
      <w:r w:rsidRPr="00E16A5C">
        <w:rPr>
          <w:rFonts w:ascii="Times New Roman" w:hAnsi="Times New Roman" w:cs="Times New Roman"/>
          <w:b/>
          <w:sz w:val="28"/>
        </w:rPr>
        <w:t>Writing</w:t>
      </w:r>
      <w:proofErr w:type="gramEnd"/>
      <w:r w:rsidRPr="00E16A5C">
        <w:rPr>
          <w:rFonts w:ascii="Times New Roman" w:hAnsi="Times New Roman" w:cs="Times New Roman"/>
          <w:b/>
          <w:sz w:val="28"/>
        </w:rPr>
        <w:t xml:space="preserve"> I</w:t>
      </w:r>
      <w:r w:rsidR="0041750B">
        <w:rPr>
          <w:rFonts w:ascii="Times New Roman" w:hAnsi="Times New Roman" w:cs="Times New Roman"/>
          <w:b/>
          <w:sz w:val="28"/>
        </w:rPr>
        <w:t>/</w:t>
      </w:r>
      <w:r w:rsidRPr="00E16A5C">
        <w:rPr>
          <w:rFonts w:ascii="Times New Roman" w:hAnsi="Times New Roman" w:cs="Times New Roman"/>
          <w:b/>
          <w:sz w:val="28"/>
        </w:rPr>
        <w:t>I</w:t>
      </w:r>
      <w:r w:rsidR="0041750B">
        <w:rPr>
          <w:rFonts w:ascii="Times New Roman" w:hAnsi="Times New Roman" w:cs="Times New Roman"/>
          <w:b/>
          <w:sz w:val="28"/>
        </w:rPr>
        <w:t>i</w:t>
      </w:r>
    </w:p>
    <w:p w14:paraId="01AB5179" w14:textId="77777777" w:rsidR="00E7328F" w:rsidRDefault="00E7328F" w:rsidP="00E7328F">
      <w:pPr>
        <w:spacing w:line="276" w:lineRule="auto"/>
        <w:jc w:val="center"/>
        <w:rPr>
          <w:rFonts w:ascii="Times New Roman" w:hAnsi="Times New Roman" w:cs="Times New Roman"/>
          <w:b/>
        </w:rPr>
      </w:pPr>
    </w:p>
    <w:p w14:paraId="246130C0" w14:textId="77777777" w:rsidR="00E7328F" w:rsidRPr="00E7328F" w:rsidRDefault="00E7328F" w:rsidP="00977C4C">
      <w:pPr>
        <w:spacing w:line="276" w:lineRule="auto"/>
        <w:rPr>
          <w:rFonts w:ascii="Times New Roman" w:hAnsi="Times New Roman" w:cs="Times New Roman"/>
          <w:b/>
        </w:rPr>
      </w:pPr>
      <w:r w:rsidRPr="00E7328F">
        <w:rPr>
          <w:rFonts w:ascii="Times New Roman" w:hAnsi="Times New Roman" w:cs="Times New Roman"/>
          <w:b/>
        </w:rPr>
        <w:t>Course Description and Competencies:</w:t>
      </w:r>
    </w:p>
    <w:p w14:paraId="3F980C85" w14:textId="3822B359" w:rsidR="00E7328F" w:rsidRPr="00765D06" w:rsidRDefault="00977C4C" w:rsidP="00E7328F">
      <w:pPr>
        <w:spacing w:line="276" w:lineRule="auto"/>
        <w:rPr>
          <w:rFonts w:ascii="Times New Roman" w:hAnsi="Times New Roman" w:cs="Times New Roman"/>
        </w:rPr>
      </w:pPr>
      <w:r>
        <w:rPr>
          <w:rFonts w:ascii="Times New Roman" w:hAnsi="Times New Roman" w:cs="Times New Roman"/>
        </w:rPr>
        <w:t xml:space="preserve">This combined beginning course in </w:t>
      </w:r>
      <w:r w:rsidR="00E7328F" w:rsidRPr="00E7328F">
        <w:rPr>
          <w:rFonts w:ascii="Times New Roman" w:hAnsi="Times New Roman" w:cs="Times New Roman"/>
        </w:rPr>
        <w:t>writing skills focus</w:t>
      </w:r>
      <w:r>
        <w:rPr>
          <w:rFonts w:ascii="Times New Roman" w:hAnsi="Times New Roman" w:cs="Times New Roman"/>
        </w:rPr>
        <w:t>es</w:t>
      </w:r>
      <w:r w:rsidR="00E7328F" w:rsidRPr="00E7328F">
        <w:rPr>
          <w:rFonts w:ascii="Times New Roman" w:hAnsi="Times New Roman" w:cs="Times New Roman"/>
        </w:rPr>
        <w:t xml:space="preserve"> on instruction in basic grammar</w:t>
      </w:r>
      <w:r>
        <w:rPr>
          <w:rFonts w:ascii="Times New Roman" w:hAnsi="Times New Roman" w:cs="Times New Roman"/>
        </w:rPr>
        <w:t>, drafting and revising the response essay, and preparing for the CATW</w:t>
      </w:r>
      <w:r w:rsidR="00A35B2E">
        <w:rPr>
          <w:rFonts w:ascii="Times New Roman" w:hAnsi="Times New Roman" w:cs="Times New Roman"/>
        </w:rPr>
        <w:t xml:space="preserve">, English 1101, and subsequent college courses. </w:t>
      </w:r>
    </w:p>
    <w:p w14:paraId="472521D5" w14:textId="77777777" w:rsidR="00E7328F" w:rsidRPr="00E7328F" w:rsidRDefault="00E7328F" w:rsidP="00E7328F">
      <w:pPr>
        <w:spacing w:line="276" w:lineRule="auto"/>
        <w:rPr>
          <w:rFonts w:ascii="Times New Roman" w:hAnsi="Times New Roman" w:cs="Times New Roman"/>
        </w:rPr>
      </w:pPr>
    </w:p>
    <w:p w14:paraId="768FC836" w14:textId="77777777" w:rsidR="00E7328F" w:rsidRPr="00A35B2E" w:rsidRDefault="002F47FD" w:rsidP="00E14724">
      <w:pPr>
        <w:spacing w:line="276" w:lineRule="auto"/>
        <w:rPr>
          <w:rFonts w:ascii="Times New Roman" w:hAnsi="Times New Roman" w:cs="Times New Roman"/>
          <w:b/>
          <w:i/>
          <w:sz w:val="22"/>
          <w:szCs w:val="22"/>
        </w:rPr>
      </w:pPr>
      <w:r w:rsidRPr="00A35B2E">
        <w:rPr>
          <w:rFonts w:ascii="Times New Roman" w:hAnsi="Times New Roman" w:cs="Times New Roman"/>
          <w:b/>
          <w:i/>
          <w:sz w:val="22"/>
          <w:szCs w:val="22"/>
        </w:rPr>
        <w:t>Competencies for successful completion of E</w:t>
      </w:r>
      <w:r w:rsidR="00765D06" w:rsidRPr="00A35B2E">
        <w:rPr>
          <w:rFonts w:ascii="Times New Roman" w:hAnsi="Times New Roman" w:cs="Times New Roman"/>
          <w:b/>
          <w:i/>
          <w:sz w:val="22"/>
          <w:szCs w:val="22"/>
        </w:rPr>
        <w:t>NG</w:t>
      </w:r>
      <w:r w:rsidRPr="00A35B2E">
        <w:rPr>
          <w:rFonts w:ascii="Times New Roman" w:hAnsi="Times New Roman" w:cs="Times New Roman"/>
          <w:b/>
          <w:i/>
          <w:sz w:val="22"/>
          <w:szCs w:val="22"/>
        </w:rPr>
        <w:t xml:space="preserve"> </w:t>
      </w:r>
      <w:r w:rsidR="00765D06" w:rsidRPr="00A35B2E">
        <w:rPr>
          <w:rFonts w:ascii="Times New Roman" w:hAnsi="Times New Roman" w:cs="Times New Roman"/>
          <w:b/>
          <w:i/>
          <w:sz w:val="22"/>
          <w:szCs w:val="22"/>
        </w:rPr>
        <w:t>902W</w:t>
      </w:r>
    </w:p>
    <w:p w14:paraId="0500A5AC" w14:textId="77777777" w:rsidR="00E7328F" w:rsidRPr="00A35B2E" w:rsidRDefault="00E7328F" w:rsidP="00C901D1">
      <w:pPr>
        <w:pStyle w:val="ListParagraph"/>
        <w:numPr>
          <w:ilvl w:val="0"/>
          <w:numId w:val="1"/>
        </w:numPr>
        <w:spacing w:after="120" w:line="276" w:lineRule="auto"/>
        <w:ind w:left="720" w:hanging="274"/>
        <w:rPr>
          <w:rFonts w:ascii="Times New Roman" w:hAnsi="Times New Roman" w:cs="Times New Roman"/>
          <w:sz w:val="22"/>
          <w:szCs w:val="22"/>
        </w:rPr>
      </w:pPr>
      <w:r w:rsidRPr="00A35B2E">
        <w:rPr>
          <w:rFonts w:ascii="Times New Roman" w:hAnsi="Times New Roman" w:cs="Times New Roman"/>
          <w:sz w:val="22"/>
          <w:szCs w:val="22"/>
        </w:rPr>
        <w:t>The student will demonstrate an understanding of the basic rules of standard written English: A. to identify parts of speech (nouns, pronouns, adjectives, verbs, adverbs, conjunctions, prepositions, interjections) B. to use verbs and tenses correctly C. to have subjects and verbs agree D. to use pronouns correctly (agreement, case, and reference) E. to use punctuation correctly (period, comma, semi-colon, question mark, apostrophe, quotation marks) F. to capitalize correctly G. to use active and passive voice appropriately</w:t>
      </w:r>
      <w:r w:rsidR="002F47FD" w:rsidRPr="00A35B2E">
        <w:rPr>
          <w:rFonts w:ascii="Times New Roman" w:hAnsi="Times New Roman" w:cs="Times New Roman"/>
          <w:sz w:val="22"/>
          <w:szCs w:val="22"/>
        </w:rPr>
        <w:t>.</w:t>
      </w:r>
    </w:p>
    <w:p w14:paraId="04E07A40" w14:textId="77777777" w:rsidR="00E7328F" w:rsidRPr="00A35B2E" w:rsidRDefault="00E7328F" w:rsidP="001D6BC5">
      <w:pPr>
        <w:pStyle w:val="ListParagraph"/>
        <w:numPr>
          <w:ilvl w:val="0"/>
          <w:numId w:val="1"/>
        </w:numPr>
        <w:spacing w:after="120" w:line="276" w:lineRule="auto"/>
        <w:ind w:left="720" w:hanging="360"/>
        <w:rPr>
          <w:rFonts w:ascii="Times New Roman" w:hAnsi="Times New Roman" w:cs="Times New Roman"/>
          <w:sz w:val="22"/>
          <w:szCs w:val="22"/>
        </w:rPr>
      </w:pPr>
      <w:r w:rsidRPr="00A35B2E">
        <w:rPr>
          <w:rFonts w:ascii="Times New Roman" w:hAnsi="Times New Roman" w:cs="Times New Roman"/>
          <w:sz w:val="22"/>
          <w:szCs w:val="22"/>
        </w:rPr>
        <w:t xml:space="preserve">The student will demonstrate the ability: A. to use simple, compound, and complex sentence structures B. to use conjunctions to connect phrases and clauses in sentences C. to use transitional expressions to show the relationship between ideas in sentences and paragraphs D. to coordinate and subordinate ideas </w:t>
      </w:r>
    </w:p>
    <w:p w14:paraId="32BE96A8" w14:textId="77777777" w:rsidR="00E7328F" w:rsidRPr="00A35B2E" w:rsidRDefault="00E7328F" w:rsidP="001D6BC5">
      <w:pPr>
        <w:pStyle w:val="ListParagraph"/>
        <w:numPr>
          <w:ilvl w:val="0"/>
          <w:numId w:val="1"/>
        </w:numPr>
        <w:spacing w:line="276" w:lineRule="auto"/>
        <w:ind w:left="720" w:hanging="450"/>
        <w:rPr>
          <w:rFonts w:ascii="Times New Roman" w:hAnsi="Times New Roman" w:cs="Times New Roman"/>
          <w:sz w:val="22"/>
          <w:szCs w:val="22"/>
        </w:rPr>
      </w:pPr>
      <w:r w:rsidRPr="00A35B2E">
        <w:rPr>
          <w:rFonts w:ascii="Times New Roman" w:hAnsi="Times New Roman" w:cs="Times New Roman"/>
          <w:sz w:val="22"/>
          <w:szCs w:val="22"/>
        </w:rPr>
        <w:t>The student will be able to write narrative and expository paragraphs of approximately 150 words that demonstrate his/her ability: A. to identify and write effective topic sentences B. to develop a topic sentence by means of supporting sentences C. to identify and use a pattern of organization demonstrating the ability to introduce ideas(s), develop ideas, and write a concluding sentence. D. to develop themes from readings, personal experience, and observations</w:t>
      </w:r>
      <w:r w:rsidR="001D6BC5" w:rsidRPr="00A35B2E">
        <w:rPr>
          <w:rFonts w:ascii="Times New Roman" w:hAnsi="Times New Roman" w:cs="Times New Roman"/>
          <w:sz w:val="22"/>
          <w:szCs w:val="22"/>
        </w:rPr>
        <w:t>.</w:t>
      </w:r>
    </w:p>
    <w:p w14:paraId="54A687B7" w14:textId="77777777" w:rsidR="00977C4C" w:rsidRPr="00A35B2E" w:rsidRDefault="00E7328F" w:rsidP="00977C4C">
      <w:pPr>
        <w:pStyle w:val="ListParagraph"/>
        <w:numPr>
          <w:ilvl w:val="0"/>
          <w:numId w:val="1"/>
        </w:numPr>
        <w:spacing w:line="276" w:lineRule="auto"/>
        <w:rPr>
          <w:rFonts w:ascii="Times New Roman" w:hAnsi="Times New Roman" w:cs="Times New Roman"/>
          <w:sz w:val="22"/>
          <w:szCs w:val="22"/>
        </w:rPr>
      </w:pPr>
      <w:r w:rsidRPr="00A35B2E">
        <w:rPr>
          <w:rFonts w:ascii="Times New Roman" w:hAnsi="Times New Roman" w:cs="Times New Roman"/>
          <w:sz w:val="22"/>
          <w:szCs w:val="22"/>
        </w:rPr>
        <w:t xml:space="preserve">The student will be able to write paragraphs that reflect his/her ability to distinguish between general and specific ideas. </w:t>
      </w:r>
    </w:p>
    <w:p w14:paraId="13B16BC6" w14:textId="77777777" w:rsidR="00E7328F" w:rsidRPr="00A35B2E" w:rsidRDefault="00E7328F" w:rsidP="00977C4C">
      <w:pPr>
        <w:pStyle w:val="ListParagraph"/>
        <w:numPr>
          <w:ilvl w:val="0"/>
          <w:numId w:val="1"/>
        </w:numPr>
        <w:spacing w:line="276" w:lineRule="auto"/>
        <w:rPr>
          <w:rFonts w:ascii="Times New Roman" w:hAnsi="Times New Roman" w:cs="Times New Roman"/>
          <w:sz w:val="22"/>
          <w:szCs w:val="22"/>
        </w:rPr>
      </w:pPr>
      <w:r w:rsidRPr="00A35B2E">
        <w:rPr>
          <w:rFonts w:ascii="Times New Roman" w:hAnsi="Times New Roman" w:cs="Times New Roman"/>
          <w:sz w:val="22"/>
          <w:szCs w:val="22"/>
        </w:rPr>
        <w:t xml:space="preserve">The student will be able to use the dictionary: A. to divide words into syllables and to spell words correctly B. to determine principal parts of words. </w:t>
      </w:r>
    </w:p>
    <w:p w14:paraId="18803AD0" w14:textId="77777777" w:rsidR="00977C4C" w:rsidRPr="00A35B2E" w:rsidRDefault="00977C4C" w:rsidP="00977C4C">
      <w:pPr>
        <w:pStyle w:val="ListParagraph"/>
        <w:numPr>
          <w:ilvl w:val="0"/>
          <w:numId w:val="1"/>
        </w:numPr>
        <w:spacing w:line="276" w:lineRule="auto"/>
        <w:rPr>
          <w:rFonts w:ascii="Times New Roman" w:hAnsi="Times New Roman" w:cs="Times New Roman"/>
          <w:sz w:val="22"/>
          <w:szCs w:val="22"/>
        </w:rPr>
      </w:pPr>
      <w:r w:rsidRPr="00A35B2E">
        <w:rPr>
          <w:rFonts w:ascii="Times New Roman" w:hAnsi="Times New Roman" w:cs="Times New Roman"/>
          <w:sz w:val="22"/>
          <w:szCs w:val="22"/>
        </w:rPr>
        <w:t>The student will increase their awareness of and proficiency in</w:t>
      </w:r>
    </w:p>
    <w:p w14:paraId="0A5CF3AA" w14:textId="77777777" w:rsidR="00977C4C" w:rsidRPr="00A35B2E" w:rsidRDefault="00977C4C" w:rsidP="00977C4C">
      <w:pPr>
        <w:pStyle w:val="ListParagraph"/>
        <w:numPr>
          <w:ilvl w:val="1"/>
          <w:numId w:val="1"/>
        </w:numPr>
        <w:spacing w:line="276" w:lineRule="auto"/>
        <w:rPr>
          <w:rFonts w:ascii="Times New Roman" w:hAnsi="Times New Roman" w:cs="Times New Roman"/>
          <w:sz w:val="22"/>
          <w:szCs w:val="22"/>
        </w:rPr>
      </w:pPr>
      <w:r w:rsidRPr="00A35B2E">
        <w:rPr>
          <w:rFonts w:ascii="Times New Roman" w:hAnsi="Times New Roman" w:cs="Times New Roman"/>
          <w:sz w:val="22"/>
          <w:szCs w:val="22"/>
        </w:rPr>
        <w:t>Process: utilizing a recursive, social writing process involving pre-writing, revisions, peer review, and self-review/reflection;</w:t>
      </w:r>
    </w:p>
    <w:p w14:paraId="2AFC79C8" w14:textId="77777777" w:rsidR="00977C4C" w:rsidRPr="00A35B2E" w:rsidRDefault="00977C4C" w:rsidP="00977C4C">
      <w:pPr>
        <w:pStyle w:val="ListParagraph"/>
        <w:numPr>
          <w:ilvl w:val="1"/>
          <w:numId w:val="1"/>
        </w:numPr>
        <w:spacing w:line="276" w:lineRule="auto"/>
        <w:rPr>
          <w:rFonts w:ascii="Times New Roman" w:hAnsi="Times New Roman" w:cs="Times New Roman"/>
          <w:sz w:val="22"/>
          <w:szCs w:val="22"/>
        </w:rPr>
      </w:pPr>
      <w:r w:rsidRPr="00A35B2E">
        <w:rPr>
          <w:rFonts w:ascii="Times New Roman" w:hAnsi="Times New Roman" w:cs="Times New Roman"/>
          <w:sz w:val="22"/>
          <w:szCs w:val="22"/>
        </w:rPr>
        <w:t>Structure: writing essays that exhibit basic, conventional structural elements including: introductory paragraph, thesis statement, body paragraphs, logical transitions, and a concluding paragraph;</w:t>
      </w:r>
    </w:p>
    <w:p w14:paraId="32D8A9E6" w14:textId="77777777" w:rsidR="00977C4C" w:rsidRPr="00A35B2E" w:rsidRDefault="00977C4C" w:rsidP="00977C4C">
      <w:pPr>
        <w:pStyle w:val="ListParagraph"/>
        <w:numPr>
          <w:ilvl w:val="1"/>
          <w:numId w:val="1"/>
        </w:numPr>
        <w:spacing w:line="276" w:lineRule="auto"/>
        <w:rPr>
          <w:rFonts w:ascii="Times New Roman" w:hAnsi="Times New Roman" w:cs="Times New Roman"/>
          <w:sz w:val="22"/>
          <w:szCs w:val="22"/>
        </w:rPr>
      </w:pPr>
      <w:r w:rsidRPr="00A35B2E">
        <w:rPr>
          <w:rFonts w:ascii="Times New Roman" w:hAnsi="Times New Roman" w:cs="Times New Roman"/>
          <w:sz w:val="22"/>
          <w:szCs w:val="22"/>
        </w:rPr>
        <w:t xml:space="preserve">Development: developing ideas </w:t>
      </w:r>
      <w:proofErr w:type="gramStart"/>
      <w:r w:rsidRPr="00A35B2E">
        <w:rPr>
          <w:rFonts w:ascii="Times New Roman" w:hAnsi="Times New Roman" w:cs="Times New Roman"/>
          <w:sz w:val="22"/>
          <w:szCs w:val="22"/>
        </w:rPr>
        <w:t>in order to</w:t>
      </w:r>
      <w:proofErr w:type="gramEnd"/>
      <w:r w:rsidRPr="00A35B2E">
        <w:rPr>
          <w:rFonts w:ascii="Times New Roman" w:hAnsi="Times New Roman" w:cs="Times New Roman"/>
          <w:sz w:val="22"/>
          <w:szCs w:val="22"/>
        </w:rPr>
        <w:t xml:space="preserve"> provide sustained discussions and explanations to readers;</w:t>
      </w:r>
    </w:p>
    <w:p w14:paraId="3CFAB7E5" w14:textId="77777777" w:rsidR="00977C4C" w:rsidRPr="00A35B2E" w:rsidRDefault="00977C4C" w:rsidP="00977C4C">
      <w:pPr>
        <w:pStyle w:val="ListParagraph"/>
        <w:numPr>
          <w:ilvl w:val="1"/>
          <w:numId w:val="1"/>
        </w:numPr>
        <w:spacing w:line="276" w:lineRule="auto"/>
        <w:rPr>
          <w:rFonts w:ascii="Times New Roman" w:hAnsi="Times New Roman" w:cs="Times New Roman"/>
          <w:sz w:val="22"/>
          <w:szCs w:val="22"/>
        </w:rPr>
      </w:pPr>
      <w:r w:rsidRPr="00A35B2E">
        <w:rPr>
          <w:rFonts w:ascii="Times New Roman" w:hAnsi="Times New Roman" w:cs="Times New Roman"/>
          <w:sz w:val="22"/>
          <w:szCs w:val="22"/>
        </w:rPr>
        <w:t>Focus/Cohesion: focusing their writing within and among paragraphs;</w:t>
      </w:r>
    </w:p>
    <w:p w14:paraId="796D8FC6" w14:textId="77777777" w:rsidR="00977C4C" w:rsidRPr="00A35B2E" w:rsidRDefault="00977C4C" w:rsidP="00977C4C">
      <w:pPr>
        <w:pStyle w:val="ListParagraph"/>
        <w:numPr>
          <w:ilvl w:val="1"/>
          <w:numId w:val="1"/>
        </w:numPr>
        <w:spacing w:line="276" w:lineRule="auto"/>
        <w:rPr>
          <w:rFonts w:ascii="Times New Roman" w:hAnsi="Times New Roman" w:cs="Times New Roman"/>
          <w:sz w:val="22"/>
          <w:szCs w:val="22"/>
        </w:rPr>
      </w:pPr>
      <w:r w:rsidRPr="00A35B2E">
        <w:rPr>
          <w:rFonts w:ascii="Times New Roman" w:hAnsi="Times New Roman" w:cs="Times New Roman"/>
          <w:sz w:val="22"/>
          <w:szCs w:val="22"/>
        </w:rPr>
        <w:lastRenderedPageBreak/>
        <w:t>Evidence: offering evidence to support and illuminate their claims;</w:t>
      </w:r>
    </w:p>
    <w:p w14:paraId="7B3198FC" w14:textId="77777777" w:rsidR="00977C4C" w:rsidRPr="00A35B2E" w:rsidRDefault="00977C4C" w:rsidP="00977C4C">
      <w:pPr>
        <w:pStyle w:val="ListParagraph"/>
        <w:numPr>
          <w:ilvl w:val="1"/>
          <w:numId w:val="1"/>
        </w:numPr>
        <w:spacing w:line="276" w:lineRule="auto"/>
        <w:rPr>
          <w:rFonts w:ascii="Times New Roman" w:hAnsi="Times New Roman" w:cs="Times New Roman"/>
          <w:sz w:val="22"/>
          <w:szCs w:val="22"/>
        </w:rPr>
      </w:pPr>
      <w:r w:rsidRPr="00A35B2E">
        <w:rPr>
          <w:rFonts w:ascii="Times New Roman" w:hAnsi="Times New Roman" w:cs="Times New Roman"/>
          <w:sz w:val="22"/>
          <w:szCs w:val="22"/>
        </w:rPr>
        <w:t>Outside texts: drawing on outside texts and their own experiences and analyzing those texts and experiences in their writing; and</w:t>
      </w:r>
    </w:p>
    <w:p w14:paraId="38C6F7B4" w14:textId="77777777" w:rsidR="00977C4C" w:rsidRPr="00A35B2E" w:rsidRDefault="00977C4C" w:rsidP="00977C4C">
      <w:pPr>
        <w:pStyle w:val="ListParagraph"/>
        <w:numPr>
          <w:ilvl w:val="1"/>
          <w:numId w:val="1"/>
        </w:numPr>
        <w:spacing w:line="276" w:lineRule="auto"/>
        <w:rPr>
          <w:rFonts w:ascii="Times New Roman" w:hAnsi="Times New Roman" w:cs="Times New Roman"/>
          <w:sz w:val="22"/>
          <w:szCs w:val="22"/>
        </w:rPr>
      </w:pPr>
      <w:r w:rsidRPr="00A35B2E">
        <w:rPr>
          <w:rFonts w:ascii="Times New Roman" w:hAnsi="Times New Roman" w:cs="Times New Roman"/>
          <w:sz w:val="22"/>
          <w:szCs w:val="22"/>
        </w:rPr>
        <w:t>Conventions: using conventions appropriate to audience, genre, and purpose (including style, word choice, syntax, sentence structure, and grammar).</w:t>
      </w:r>
    </w:p>
    <w:p w14:paraId="44198D7B" w14:textId="77777777" w:rsidR="00E7328F" w:rsidRPr="00E7328F" w:rsidRDefault="00E7328F" w:rsidP="00E7328F">
      <w:pPr>
        <w:spacing w:line="276" w:lineRule="auto"/>
        <w:rPr>
          <w:rFonts w:ascii="Times New Roman" w:hAnsi="Times New Roman" w:cs="Times New Roman"/>
        </w:rPr>
      </w:pPr>
    </w:p>
    <w:p w14:paraId="23558067" w14:textId="77777777" w:rsidR="00765D06" w:rsidRPr="00E14724" w:rsidRDefault="00765D06" w:rsidP="00977C4C">
      <w:pPr>
        <w:spacing w:line="276" w:lineRule="auto"/>
        <w:rPr>
          <w:rFonts w:ascii="Times New Roman" w:hAnsi="Times New Roman" w:cs="Times New Roman"/>
          <w:b/>
        </w:rPr>
      </w:pPr>
      <w:r w:rsidRPr="00E14724">
        <w:rPr>
          <w:rFonts w:ascii="Times New Roman" w:hAnsi="Times New Roman" w:cs="Times New Roman"/>
          <w:b/>
        </w:rPr>
        <w:t xml:space="preserve">What we’ll be doing </w:t>
      </w:r>
    </w:p>
    <w:p w14:paraId="222BA54B" w14:textId="3E8857BB" w:rsidR="0065027A" w:rsidRDefault="0065027A" w:rsidP="00765D06">
      <w:pPr>
        <w:spacing w:line="276" w:lineRule="auto"/>
        <w:rPr>
          <w:rFonts w:ascii="Times New Roman" w:hAnsi="Times New Roman" w:cs="Times New Roman"/>
        </w:rPr>
      </w:pPr>
      <w:r>
        <w:rPr>
          <w:rFonts w:ascii="Times New Roman" w:hAnsi="Times New Roman" w:cs="Times New Roman"/>
        </w:rPr>
        <w:t xml:space="preserve">Writing. Reading. Writing. Talking about writing and reading. More writing… The truth is, people learn about writing by writing, and they learn about grammar by using it, so that’s what we’ll be doing. In addition, we’ll also learn </w:t>
      </w:r>
      <w:r w:rsidR="00A35B2E">
        <w:rPr>
          <w:rFonts w:ascii="Times New Roman" w:hAnsi="Times New Roman" w:cs="Times New Roman"/>
        </w:rPr>
        <w:t xml:space="preserve">some of </w:t>
      </w:r>
      <w:r>
        <w:rPr>
          <w:rFonts w:ascii="Times New Roman" w:hAnsi="Times New Roman" w:cs="Times New Roman"/>
        </w:rPr>
        <w:t>the language of grammar and writing, so that you’re likely to end up knowing a lot more about grammar than pretty much anybody you know! Some of it is fun, some is tedious, but if you’ll jump in and get involved – and come to class every day prepared and willing – you could end up ready not just for the CATW and/or the next writing course, but also more prepared for college</w:t>
      </w:r>
      <w:r w:rsidR="00A35B2E">
        <w:rPr>
          <w:rFonts w:ascii="Times New Roman" w:hAnsi="Times New Roman" w:cs="Times New Roman"/>
        </w:rPr>
        <w:t xml:space="preserve"> in general</w:t>
      </w:r>
      <w:r>
        <w:rPr>
          <w:rFonts w:ascii="Times New Roman" w:hAnsi="Times New Roman" w:cs="Times New Roman"/>
        </w:rPr>
        <w:t xml:space="preserve">. </w:t>
      </w:r>
    </w:p>
    <w:p w14:paraId="7F70F8B9" w14:textId="77777777" w:rsidR="00254BAC" w:rsidRDefault="00254BAC" w:rsidP="00765D06">
      <w:pPr>
        <w:spacing w:line="276" w:lineRule="auto"/>
        <w:rPr>
          <w:rFonts w:ascii="Times New Roman" w:hAnsi="Times New Roman" w:cs="Times New Roman"/>
        </w:rPr>
      </w:pPr>
    </w:p>
    <w:p w14:paraId="2C02C02D" w14:textId="77777777" w:rsidR="00254BAC" w:rsidRPr="00E14724" w:rsidRDefault="00254BAC" w:rsidP="00765D06">
      <w:pPr>
        <w:spacing w:line="276" w:lineRule="auto"/>
        <w:rPr>
          <w:rFonts w:ascii="Times New Roman" w:hAnsi="Times New Roman" w:cs="Times New Roman"/>
          <w:b/>
          <w:i/>
        </w:rPr>
      </w:pPr>
      <w:r w:rsidRPr="00E14724">
        <w:rPr>
          <w:rFonts w:ascii="Times New Roman" w:hAnsi="Times New Roman" w:cs="Times New Roman"/>
          <w:b/>
          <w:i/>
        </w:rPr>
        <w:t>Books</w:t>
      </w:r>
    </w:p>
    <w:p w14:paraId="009358A4" w14:textId="16E0CFD9" w:rsidR="00254BAC" w:rsidRPr="00254BAC" w:rsidRDefault="00E14724" w:rsidP="00254BAC">
      <w:pPr>
        <w:pStyle w:val="ListParagraph"/>
        <w:numPr>
          <w:ilvl w:val="0"/>
          <w:numId w:val="22"/>
        </w:numPr>
        <w:spacing w:line="276" w:lineRule="auto"/>
        <w:rPr>
          <w:rFonts w:ascii="Times New Roman" w:hAnsi="Times New Roman" w:cs="Times New Roman"/>
        </w:rPr>
      </w:pPr>
      <w:r>
        <w:rPr>
          <w:rFonts w:ascii="Times New Roman" w:hAnsi="Times New Roman" w:cs="Times New Roman"/>
          <w:i/>
        </w:rPr>
        <w:t>Freedom to Writ</w:t>
      </w:r>
      <w:r w:rsidR="00A35B2E">
        <w:rPr>
          <w:rFonts w:ascii="Times New Roman" w:hAnsi="Times New Roman" w:cs="Times New Roman"/>
          <w:i/>
        </w:rPr>
        <w:t>e</w:t>
      </w:r>
      <w:r w:rsidR="00254BAC" w:rsidRPr="00254BAC">
        <w:rPr>
          <w:rFonts w:ascii="Times New Roman" w:hAnsi="Times New Roman" w:cs="Times New Roman"/>
        </w:rPr>
        <w:t xml:space="preserve"> – This book is designed to help you learn about and practice the skills you’ll need </w:t>
      </w:r>
      <w:proofErr w:type="gramStart"/>
      <w:r w:rsidR="00254BAC" w:rsidRPr="00254BAC">
        <w:rPr>
          <w:rFonts w:ascii="Times New Roman" w:hAnsi="Times New Roman" w:cs="Times New Roman"/>
        </w:rPr>
        <w:t>in order to</w:t>
      </w:r>
      <w:proofErr w:type="gramEnd"/>
      <w:r w:rsidR="00254BAC" w:rsidRPr="00254BAC">
        <w:rPr>
          <w:rFonts w:ascii="Times New Roman" w:hAnsi="Times New Roman" w:cs="Times New Roman"/>
        </w:rPr>
        <w:t xml:space="preserve"> pass the CATW. This is yours to keep.</w:t>
      </w:r>
    </w:p>
    <w:p w14:paraId="2FBC3A56" w14:textId="77777777" w:rsidR="00254BAC" w:rsidRPr="00254BAC" w:rsidRDefault="00254BAC" w:rsidP="00254BAC">
      <w:pPr>
        <w:pStyle w:val="ListParagraph"/>
        <w:numPr>
          <w:ilvl w:val="0"/>
          <w:numId w:val="22"/>
        </w:numPr>
        <w:spacing w:line="276" w:lineRule="auto"/>
        <w:rPr>
          <w:rFonts w:ascii="Times New Roman" w:hAnsi="Times New Roman" w:cs="Times New Roman"/>
        </w:rPr>
      </w:pPr>
      <w:r w:rsidRPr="00254BAC">
        <w:rPr>
          <w:rFonts w:ascii="Times New Roman" w:hAnsi="Times New Roman" w:cs="Times New Roman"/>
          <w:i/>
        </w:rPr>
        <w:t xml:space="preserve">Companion for the First Year at </w:t>
      </w:r>
      <w:proofErr w:type="spellStart"/>
      <w:r w:rsidRPr="00254BAC">
        <w:rPr>
          <w:rFonts w:ascii="Times New Roman" w:hAnsi="Times New Roman" w:cs="Times New Roman"/>
          <w:i/>
        </w:rPr>
        <w:t>CityTech</w:t>
      </w:r>
      <w:proofErr w:type="spellEnd"/>
      <w:r w:rsidRPr="00254BAC">
        <w:rPr>
          <w:rFonts w:ascii="Times New Roman" w:hAnsi="Times New Roman" w:cs="Times New Roman"/>
        </w:rPr>
        <w:t xml:space="preserve"> – This has lots of great information about how to survive at </w:t>
      </w:r>
      <w:proofErr w:type="spellStart"/>
      <w:r w:rsidRPr="00254BAC">
        <w:rPr>
          <w:rFonts w:ascii="Times New Roman" w:hAnsi="Times New Roman" w:cs="Times New Roman"/>
        </w:rPr>
        <w:t>CityTech</w:t>
      </w:r>
      <w:proofErr w:type="spellEnd"/>
      <w:r w:rsidRPr="00254BAC">
        <w:rPr>
          <w:rFonts w:ascii="Times New Roman" w:hAnsi="Times New Roman" w:cs="Times New Roman"/>
        </w:rPr>
        <w:t>. We’ll be working with it some. This is also yours to keep.</w:t>
      </w:r>
    </w:p>
    <w:p w14:paraId="6316B5E8" w14:textId="77777777" w:rsidR="00254BAC" w:rsidRPr="00E14724" w:rsidRDefault="00254BAC" w:rsidP="00E14724">
      <w:pPr>
        <w:pStyle w:val="ListParagraph"/>
        <w:numPr>
          <w:ilvl w:val="0"/>
          <w:numId w:val="22"/>
        </w:numPr>
        <w:spacing w:before="240" w:line="276" w:lineRule="auto"/>
        <w:rPr>
          <w:rFonts w:ascii="Times New Roman" w:hAnsi="Times New Roman" w:cs="Times New Roman"/>
        </w:rPr>
      </w:pPr>
      <w:r w:rsidRPr="00E14724">
        <w:rPr>
          <w:rFonts w:ascii="Times New Roman" w:hAnsi="Times New Roman" w:cs="Times New Roman"/>
        </w:rPr>
        <w:t xml:space="preserve">You’ll also need a paper dictionary by the time you </w:t>
      </w:r>
      <w:r w:rsidR="00E14724" w:rsidRPr="00E14724">
        <w:rPr>
          <w:rFonts w:ascii="Times New Roman" w:hAnsi="Times New Roman" w:cs="Times New Roman"/>
        </w:rPr>
        <w:t>take</w:t>
      </w:r>
      <w:r w:rsidRPr="00E14724">
        <w:rPr>
          <w:rFonts w:ascii="Times New Roman" w:hAnsi="Times New Roman" w:cs="Times New Roman"/>
        </w:rPr>
        <w:t xml:space="preserve"> the CATW since they don’t allow electronic ones in the test-taking area.</w:t>
      </w:r>
    </w:p>
    <w:p w14:paraId="794D6141" w14:textId="77777777" w:rsidR="00E16A5C" w:rsidRDefault="00E16A5C" w:rsidP="00765D06">
      <w:pPr>
        <w:spacing w:line="276" w:lineRule="auto"/>
        <w:rPr>
          <w:rFonts w:ascii="Times New Roman" w:hAnsi="Times New Roman" w:cs="Times New Roman"/>
        </w:rPr>
      </w:pPr>
    </w:p>
    <w:p w14:paraId="11D7EC2F" w14:textId="07591A98" w:rsidR="00221B65" w:rsidRDefault="00E14724" w:rsidP="00765D06">
      <w:pPr>
        <w:spacing w:line="276" w:lineRule="auto"/>
        <w:rPr>
          <w:rFonts w:ascii="Times New Roman" w:hAnsi="Times New Roman" w:cs="Times New Roman"/>
        </w:rPr>
      </w:pPr>
      <w:r>
        <w:rPr>
          <w:rFonts w:ascii="Times New Roman" w:hAnsi="Times New Roman" w:cs="Times New Roman"/>
          <w:b/>
          <w:i/>
        </w:rPr>
        <w:t xml:space="preserve">Open Lab: </w:t>
      </w:r>
      <w:proofErr w:type="spellStart"/>
      <w:r>
        <w:rPr>
          <w:rFonts w:ascii="Times New Roman" w:hAnsi="Times New Roman" w:cs="Times New Roman"/>
        </w:rPr>
        <w:t>CityTech</w:t>
      </w:r>
      <w:proofErr w:type="spellEnd"/>
      <w:r>
        <w:rPr>
          <w:rFonts w:ascii="Times New Roman" w:hAnsi="Times New Roman" w:cs="Times New Roman"/>
        </w:rPr>
        <w:t xml:space="preserve"> has its own open pedagogy system – </w:t>
      </w:r>
      <w:proofErr w:type="spellStart"/>
      <w:r>
        <w:rPr>
          <w:rFonts w:ascii="Times New Roman" w:hAnsi="Times New Roman" w:cs="Times New Roman"/>
        </w:rPr>
        <w:t>OpenLab</w:t>
      </w:r>
      <w:proofErr w:type="spellEnd"/>
      <w:r>
        <w:rPr>
          <w:rFonts w:ascii="Times New Roman" w:hAnsi="Times New Roman" w:cs="Times New Roman"/>
        </w:rPr>
        <w:t xml:space="preserve"> – which is essentially a place where a lot of blogs live. I’ll demonstrate how to use it, and make sure you sign up for it because we’ll use it for our main digital home in the class – a place where you can post some of your course work and respond to each other. </w:t>
      </w:r>
    </w:p>
    <w:p w14:paraId="005DE5A8" w14:textId="134CEE64" w:rsidR="00A35B2E" w:rsidRDefault="00A35B2E" w:rsidP="00765D06">
      <w:pPr>
        <w:spacing w:line="276" w:lineRule="auto"/>
        <w:rPr>
          <w:rFonts w:ascii="Times New Roman" w:hAnsi="Times New Roman" w:cs="Times New Roman"/>
        </w:rPr>
      </w:pPr>
      <w:r>
        <w:rPr>
          <w:rFonts w:ascii="Times New Roman" w:hAnsi="Times New Roman" w:cs="Times New Roman"/>
        </w:rPr>
        <w:tab/>
        <w:t>It’s also where you’ll be able to sign up for the two required tutoring sessions that will make up part of your final grade assessment:</w:t>
      </w:r>
    </w:p>
    <w:p w14:paraId="61527969" w14:textId="77777777" w:rsidR="00E14724" w:rsidRPr="00E14724" w:rsidRDefault="00E14724" w:rsidP="00765D06">
      <w:pPr>
        <w:spacing w:line="276" w:lineRule="auto"/>
        <w:rPr>
          <w:rFonts w:ascii="Times New Roman" w:hAnsi="Times New Roman" w:cs="Times New Roman"/>
        </w:rPr>
      </w:pPr>
    </w:p>
    <w:p w14:paraId="238C7DB3" w14:textId="05803F7B" w:rsidR="00221B65" w:rsidRDefault="00221B65" w:rsidP="00E14724">
      <w:pPr>
        <w:spacing w:line="276" w:lineRule="auto"/>
        <w:rPr>
          <w:rFonts w:ascii="Times New Roman" w:hAnsi="Times New Roman" w:cs="Times New Roman"/>
          <w:b/>
          <w:i/>
        </w:rPr>
      </w:pPr>
      <w:r w:rsidRPr="00E14724">
        <w:rPr>
          <w:rFonts w:ascii="Times New Roman" w:hAnsi="Times New Roman" w:cs="Times New Roman"/>
          <w:b/>
          <w:i/>
        </w:rPr>
        <w:t>Assessment</w:t>
      </w:r>
    </w:p>
    <w:p w14:paraId="06B0A883" w14:textId="77777777" w:rsidR="00E14724" w:rsidRDefault="00E14724" w:rsidP="00E14724">
      <w:pPr>
        <w:pStyle w:val="ListParagraph"/>
        <w:numPr>
          <w:ilvl w:val="0"/>
          <w:numId w:val="16"/>
        </w:numPr>
        <w:tabs>
          <w:tab w:val="right" w:pos="8550"/>
        </w:tabs>
        <w:spacing w:line="276" w:lineRule="auto"/>
        <w:rPr>
          <w:rFonts w:ascii="Times New Roman" w:hAnsi="Times New Roman" w:cs="Times New Roman"/>
        </w:rPr>
      </w:pPr>
      <w:r>
        <w:rPr>
          <w:rFonts w:ascii="Times New Roman" w:hAnsi="Times New Roman" w:cs="Times New Roman"/>
        </w:rPr>
        <w:t>Response essay #1</w:t>
      </w:r>
      <w:r>
        <w:rPr>
          <w:rFonts w:ascii="Times New Roman" w:hAnsi="Times New Roman" w:cs="Times New Roman"/>
        </w:rPr>
        <w:tab/>
        <w:t>15%</w:t>
      </w:r>
    </w:p>
    <w:p w14:paraId="423D5473" w14:textId="77777777" w:rsidR="00E14724" w:rsidRDefault="00E14724" w:rsidP="00E14724">
      <w:pPr>
        <w:pStyle w:val="ListParagraph"/>
        <w:numPr>
          <w:ilvl w:val="0"/>
          <w:numId w:val="16"/>
        </w:numPr>
        <w:tabs>
          <w:tab w:val="right" w:pos="8550"/>
        </w:tabs>
        <w:spacing w:line="276" w:lineRule="auto"/>
        <w:rPr>
          <w:rFonts w:ascii="Times New Roman" w:hAnsi="Times New Roman" w:cs="Times New Roman"/>
        </w:rPr>
      </w:pPr>
      <w:r>
        <w:rPr>
          <w:rFonts w:ascii="Times New Roman" w:hAnsi="Times New Roman" w:cs="Times New Roman"/>
        </w:rPr>
        <w:t>Response essay #2</w:t>
      </w:r>
      <w:r>
        <w:rPr>
          <w:rFonts w:ascii="Times New Roman" w:hAnsi="Times New Roman" w:cs="Times New Roman"/>
        </w:rPr>
        <w:tab/>
        <w:t>20%</w:t>
      </w:r>
    </w:p>
    <w:p w14:paraId="45DD95B8" w14:textId="77777777" w:rsidR="00E14724" w:rsidRDefault="00E14724" w:rsidP="00E14724">
      <w:pPr>
        <w:pStyle w:val="ListParagraph"/>
        <w:numPr>
          <w:ilvl w:val="0"/>
          <w:numId w:val="16"/>
        </w:numPr>
        <w:tabs>
          <w:tab w:val="right" w:pos="8550"/>
        </w:tabs>
        <w:spacing w:line="276" w:lineRule="auto"/>
        <w:rPr>
          <w:rFonts w:ascii="Times New Roman" w:hAnsi="Times New Roman" w:cs="Times New Roman"/>
        </w:rPr>
      </w:pPr>
      <w:r>
        <w:rPr>
          <w:rFonts w:ascii="Times New Roman" w:hAnsi="Times New Roman" w:cs="Times New Roman"/>
        </w:rPr>
        <w:t>Two CATW Practice essays (5% each)</w:t>
      </w:r>
      <w:r>
        <w:rPr>
          <w:rFonts w:ascii="Times New Roman" w:hAnsi="Times New Roman" w:cs="Times New Roman"/>
        </w:rPr>
        <w:tab/>
        <w:t>10%</w:t>
      </w:r>
    </w:p>
    <w:p w14:paraId="60C59ACB" w14:textId="77777777" w:rsidR="00E14724" w:rsidRDefault="00E14724" w:rsidP="00E14724">
      <w:pPr>
        <w:pStyle w:val="ListParagraph"/>
        <w:numPr>
          <w:ilvl w:val="0"/>
          <w:numId w:val="16"/>
        </w:numPr>
        <w:tabs>
          <w:tab w:val="right" w:pos="8550"/>
        </w:tabs>
        <w:spacing w:line="276" w:lineRule="auto"/>
        <w:rPr>
          <w:rFonts w:ascii="Times New Roman" w:hAnsi="Times New Roman" w:cs="Times New Roman"/>
        </w:rPr>
      </w:pPr>
      <w:r>
        <w:rPr>
          <w:rFonts w:ascii="Times New Roman" w:hAnsi="Times New Roman" w:cs="Times New Roman"/>
        </w:rPr>
        <w:t>Required tutoring sessions (2)</w:t>
      </w:r>
      <w:r>
        <w:rPr>
          <w:rFonts w:ascii="Times New Roman" w:hAnsi="Times New Roman" w:cs="Times New Roman"/>
        </w:rPr>
        <w:tab/>
        <w:t>10%</w:t>
      </w:r>
    </w:p>
    <w:p w14:paraId="17D04D9E" w14:textId="77777777" w:rsidR="00E14724" w:rsidRDefault="00E14724" w:rsidP="00E14724">
      <w:pPr>
        <w:pStyle w:val="ListParagraph"/>
        <w:numPr>
          <w:ilvl w:val="0"/>
          <w:numId w:val="16"/>
        </w:numPr>
        <w:tabs>
          <w:tab w:val="right" w:pos="8550"/>
        </w:tabs>
        <w:spacing w:line="276" w:lineRule="auto"/>
        <w:rPr>
          <w:rFonts w:ascii="Times New Roman" w:hAnsi="Times New Roman" w:cs="Times New Roman"/>
        </w:rPr>
      </w:pPr>
      <w:r>
        <w:rPr>
          <w:rFonts w:ascii="Times New Roman" w:hAnsi="Times New Roman" w:cs="Times New Roman"/>
        </w:rPr>
        <w:t>Participation, homework, etc.</w:t>
      </w:r>
      <w:r>
        <w:rPr>
          <w:rFonts w:ascii="Times New Roman" w:hAnsi="Times New Roman" w:cs="Times New Roman"/>
        </w:rPr>
        <w:tab/>
        <w:t>10%</w:t>
      </w:r>
    </w:p>
    <w:p w14:paraId="2D3E6125" w14:textId="77777777" w:rsidR="00E14724" w:rsidRDefault="00E14724" w:rsidP="00E14724">
      <w:pPr>
        <w:pStyle w:val="ListParagraph"/>
        <w:numPr>
          <w:ilvl w:val="0"/>
          <w:numId w:val="16"/>
        </w:numPr>
        <w:tabs>
          <w:tab w:val="right" w:pos="8550"/>
        </w:tabs>
        <w:spacing w:line="276" w:lineRule="auto"/>
        <w:rPr>
          <w:rFonts w:ascii="Times New Roman" w:hAnsi="Times New Roman" w:cs="Times New Roman"/>
        </w:rPr>
      </w:pPr>
      <w:r>
        <w:rPr>
          <w:rFonts w:ascii="Times New Roman" w:hAnsi="Times New Roman" w:cs="Times New Roman"/>
        </w:rPr>
        <w:t>CATW</w:t>
      </w:r>
      <w:r>
        <w:rPr>
          <w:rFonts w:ascii="Times New Roman" w:hAnsi="Times New Roman" w:cs="Times New Roman"/>
        </w:rPr>
        <w:tab/>
        <w:t>35%</w:t>
      </w:r>
    </w:p>
    <w:p w14:paraId="4D218B80" w14:textId="77777777" w:rsidR="00E14724" w:rsidRPr="001742D8" w:rsidRDefault="00E14724" w:rsidP="00E14724">
      <w:pPr>
        <w:pStyle w:val="ListParagraph"/>
        <w:tabs>
          <w:tab w:val="right" w:pos="8550"/>
        </w:tabs>
        <w:spacing w:line="276" w:lineRule="auto"/>
        <w:rPr>
          <w:rFonts w:ascii="Times New Roman" w:hAnsi="Times New Roman" w:cs="Times New Roman"/>
          <w:b/>
        </w:rPr>
      </w:pPr>
      <w:r>
        <w:rPr>
          <w:rFonts w:ascii="Times New Roman" w:hAnsi="Times New Roman" w:cs="Times New Roman"/>
          <w:b/>
        </w:rPr>
        <w:t>TOTAL</w:t>
      </w:r>
      <w:r>
        <w:rPr>
          <w:rFonts w:ascii="Times New Roman" w:hAnsi="Times New Roman" w:cs="Times New Roman"/>
          <w:b/>
        </w:rPr>
        <w:tab/>
        <w:t>100%</w:t>
      </w:r>
    </w:p>
    <w:p w14:paraId="241003D0" w14:textId="49927546" w:rsidR="00E14724" w:rsidRDefault="00E14724" w:rsidP="00E14724">
      <w:pPr>
        <w:spacing w:line="276" w:lineRule="auto"/>
        <w:rPr>
          <w:rFonts w:ascii="Times New Roman" w:hAnsi="Times New Roman" w:cs="Times New Roman"/>
        </w:rPr>
      </w:pPr>
    </w:p>
    <w:p w14:paraId="12A9D62C" w14:textId="188A245D" w:rsidR="00A35B2E" w:rsidRDefault="00A35B2E" w:rsidP="00E14724">
      <w:pPr>
        <w:spacing w:line="276" w:lineRule="auto"/>
        <w:rPr>
          <w:rFonts w:ascii="Times New Roman" w:hAnsi="Times New Roman" w:cs="Times New Roman"/>
        </w:rPr>
      </w:pPr>
    </w:p>
    <w:p w14:paraId="06A1B71D" w14:textId="04FA9746" w:rsidR="00A35B2E" w:rsidRDefault="00A35B2E" w:rsidP="00E14724">
      <w:pPr>
        <w:spacing w:line="276" w:lineRule="auto"/>
        <w:rPr>
          <w:rFonts w:ascii="Times New Roman" w:hAnsi="Times New Roman" w:cs="Times New Roman"/>
        </w:rPr>
      </w:pPr>
    </w:p>
    <w:p w14:paraId="4BC61D18" w14:textId="77777777" w:rsidR="001052D6" w:rsidRDefault="001052D6" w:rsidP="001052D6">
      <w:pPr>
        <w:spacing w:line="276" w:lineRule="auto"/>
        <w:jc w:val="center"/>
        <w:rPr>
          <w:rFonts w:ascii="Times New Roman" w:hAnsi="Times New Roman" w:cs="Times New Roman"/>
          <w:b/>
        </w:rPr>
      </w:pPr>
      <w:r>
        <w:rPr>
          <w:rFonts w:ascii="Times New Roman" w:hAnsi="Times New Roman" w:cs="Times New Roman"/>
          <w:b/>
        </w:rPr>
        <w:lastRenderedPageBreak/>
        <w:t>Other Important Things</w:t>
      </w:r>
    </w:p>
    <w:p w14:paraId="0A57047A" w14:textId="77777777" w:rsidR="001052D6" w:rsidRDefault="001052D6" w:rsidP="001052D6">
      <w:pPr>
        <w:spacing w:line="276" w:lineRule="auto"/>
        <w:rPr>
          <w:rFonts w:ascii="Times New Roman" w:hAnsi="Times New Roman" w:cs="Times New Roman"/>
        </w:rPr>
      </w:pPr>
      <w:r>
        <w:rPr>
          <w:rFonts w:ascii="Times New Roman" w:hAnsi="Times New Roman" w:cs="Times New Roman"/>
          <w:b/>
          <w:i/>
        </w:rPr>
        <w:t xml:space="preserve">Accommodations: </w:t>
      </w:r>
      <w:r>
        <w:rPr>
          <w:rFonts w:ascii="Times New Roman" w:hAnsi="Times New Roman" w:cs="Times New Roman"/>
        </w:rPr>
        <w:t>If you have a documented need for accommodations, be sure I get a letter from The Center for Student Accessibility as soon as possible. If you need to get a letter, that office is Atrium 237, phone number 718-260-5143.</w:t>
      </w:r>
      <w:r w:rsidR="0096312E">
        <w:rPr>
          <w:rFonts w:ascii="Times New Roman" w:hAnsi="Times New Roman" w:cs="Times New Roman"/>
        </w:rPr>
        <w:t xml:space="preserve"> If you have questions about how to get documentation, get in touch with them – they’re terrific people!</w:t>
      </w:r>
    </w:p>
    <w:p w14:paraId="11BE2587" w14:textId="77777777" w:rsidR="00972A31" w:rsidRPr="00972A31" w:rsidRDefault="00972A31" w:rsidP="001052D6">
      <w:pPr>
        <w:spacing w:line="276" w:lineRule="auto"/>
      </w:pPr>
      <w:r>
        <w:rPr>
          <w:rFonts w:ascii="Times New Roman" w:hAnsi="Times New Roman" w:cs="Times New Roman"/>
          <w:b/>
          <w:i/>
        </w:rPr>
        <w:t>New York Times subscription:</w:t>
      </w:r>
      <w:r>
        <w:rPr>
          <w:rFonts w:ascii="Times New Roman" w:hAnsi="Times New Roman" w:cs="Times New Roman"/>
        </w:rPr>
        <w:t xml:space="preserve"> Every student at </w:t>
      </w:r>
      <w:proofErr w:type="spellStart"/>
      <w:r>
        <w:rPr>
          <w:rFonts w:ascii="Times New Roman" w:hAnsi="Times New Roman" w:cs="Times New Roman"/>
        </w:rPr>
        <w:t>CityTech</w:t>
      </w:r>
      <w:proofErr w:type="spellEnd"/>
      <w:r>
        <w:rPr>
          <w:rFonts w:ascii="Times New Roman" w:hAnsi="Times New Roman" w:cs="Times New Roman"/>
        </w:rPr>
        <w:t xml:space="preserve"> has a free subscription to </w:t>
      </w:r>
      <w:r>
        <w:rPr>
          <w:rFonts w:ascii="Times New Roman" w:hAnsi="Times New Roman" w:cs="Times New Roman"/>
          <w:i/>
        </w:rPr>
        <w:t>The New York Times</w:t>
      </w:r>
      <w:r>
        <w:rPr>
          <w:rFonts w:ascii="Times New Roman" w:hAnsi="Times New Roman" w:cs="Times New Roman"/>
        </w:rPr>
        <w:t xml:space="preserve">… which is wonderful! A lot of instructors use </w:t>
      </w:r>
      <w:r>
        <w:rPr>
          <w:rFonts w:ascii="Times New Roman" w:hAnsi="Times New Roman" w:cs="Times New Roman"/>
          <w:i/>
        </w:rPr>
        <w:t xml:space="preserve">The Times </w:t>
      </w:r>
      <w:r>
        <w:rPr>
          <w:rFonts w:ascii="Times New Roman" w:hAnsi="Times New Roman" w:cs="Times New Roman"/>
        </w:rPr>
        <w:t>as a resource, and the opinion pieces are often used for English Departmental Finals and coursework. I’ll show you how to get yours.</w:t>
      </w:r>
    </w:p>
    <w:p w14:paraId="46B2545B" w14:textId="77777777" w:rsidR="001052D6" w:rsidRPr="001052D6" w:rsidRDefault="001052D6" w:rsidP="001052D6">
      <w:pPr>
        <w:spacing w:line="276" w:lineRule="auto"/>
        <w:rPr>
          <w:rFonts w:ascii="Times New Roman" w:hAnsi="Times New Roman" w:cs="Times New Roman"/>
        </w:rPr>
      </w:pPr>
      <w:r>
        <w:rPr>
          <w:rFonts w:ascii="Times New Roman" w:hAnsi="Times New Roman" w:cs="Times New Roman"/>
          <w:b/>
          <w:i/>
        </w:rPr>
        <w:t>Plagiarism/Academic Integrity:</w:t>
      </w:r>
      <w:r>
        <w:rPr>
          <w:rFonts w:ascii="Times New Roman" w:hAnsi="Times New Roman" w:cs="Times New Roman"/>
        </w:rPr>
        <w:t xml:space="preserve"> I don’t generally have problems with this. My position is that you can use pretty much anything </w:t>
      </w:r>
      <w:proofErr w:type="gramStart"/>
      <w:r>
        <w:rPr>
          <w:rFonts w:ascii="Times New Roman" w:hAnsi="Times New Roman" w:cs="Times New Roman"/>
        </w:rPr>
        <w:t>as long as</w:t>
      </w:r>
      <w:proofErr w:type="gramEnd"/>
      <w:r>
        <w:rPr>
          <w:rFonts w:ascii="Times New Roman" w:hAnsi="Times New Roman" w:cs="Times New Roman"/>
        </w:rPr>
        <w:t xml:space="preserve"> you tell me where you got it. However, here’s the official College policy:</w:t>
      </w:r>
    </w:p>
    <w:p w14:paraId="425AF642" w14:textId="77777777" w:rsidR="004C7DA3" w:rsidRDefault="001052D6" w:rsidP="00765D06">
      <w:pPr>
        <w:spacing w:line="276" w:lineRule="auto"/>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79DF954B" wp14:editId="116F48A6">
                <wp:simplePos x="0" y="0"/>
                <wp:positionH relativeFrom="column">
                  <wp:posOffset>-66675</wp:posOffset>
                </wp:positionH>
                <wp:positionV relativeFrom="paragraph">
                  <wp:posOffset>85725</wp:posOffset>
                </wp:positionV>
                <wp:extent cx="6019800" cy="1704975"/>
                <wp:effectExtent l="19050" t="19050" r="19050" b="28575"/>
                <wp:wrapSquare wrapText="bothSides"/>
                <wp:docPr id="31" name="Text Box 31"/>
                <wp:cNvGraphicFramePr/>
                <a:graphic xmlns:a="http://schemas.openxmlformats.org/drawingml/2006/main">
                  <a:graphicData uri="http://schemas.microsoft.com/office/word/2010/wordprocessingShape">
                    <wps:wsp>
                      <wps:cNvSpPr txBox="1"/>
                      <wps:spPr>
                        <a:xfrm>
                          <a:off x="0" y="0"/>
                          <a:ext cx="6019800" cy="1704975"/>
                        </a:xfrm>
                        <a:prstGeom prst="rect">
                          <a:avLst/>
                        </a:prstGeom>
                        <a:noFill/>
                        <a:ln w="2857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63E676" w14:textId="77777777" w:rsidR="001052D6" w:rsidRPr="00FA53B3" w:rsidRDefault="001052D6" w:rsidP="001052D6">
                            <w:pPr>
                              <w:widowControl w:val="0"/>
                              <w:autoSpaceDE w:val="0"/>
                              <w:autoSpaceDN w:val="0"/>
                              <w:adjustRightInd w:val="0"/>
                              <w:jc w:val="center"/>
                              <w:rPr>
                                <w:rFonts w:ascii="Times New Roman" w:hAnsi="Times New Roman" w:cs="Times New Roman"/>
                                <w:b/>
                                <w:bCs/>
                                <w:sz w:val="22"/>
                                <w:szCs w:val="22"/>
                              </w:rPr>
                            </w:pPr>
                            <w:r w:rsidRPr="00FA53B3">
                              <w:rPr>
                                <w:rFonts w:ascii="Times New Roman" w:hAnsi="Times New Roman" w:cs="Times New Roman"/>
                                <w:b/>
                                <w:bCs/>
                                <w:sz w:val="22"/>
                                <w:szCs w:val="22"/>
                              </w:rPr>
                              <w:t>New York City College of Technology Policy on Academic Integrity</w:t>
                            </w:r>
                          </w:p>
                          <w:p w14:paraId="558D03C0" w14:textId="3114D5C1" w:rsidR="001052D6" w:rsidRPr="00FA53B3" w:rsidRDefault="001052D6" w:rsidP="001052D6">
                            <w:pPr>
                              <w:widowControl w:val="0"/>
                              <w:autoSpaceDE w:val="0"/>
                              <w:autoSpaceDN w:val="0"/>
                              <w:adjustRightInd w:val="0"/>
                              <w:spacing w:after="240"/>
                              <w:rPr>
                                <w:rFonts w:ascii="Times New Roman" w:hAnsi="Times New Roman" w:cs="Times New Roman"/>
                                <w:sz w:val="22"/>
                                <w:szCs w:val="22"/>
                              </w:rPr>
                            </w:pPr>
                            <w:r w:rsidRPr="00FA53B3">
                              <w:rPr>
                                <w:rFonts w:ascii="Times New Roman" w:hAnsi="Times New Roman" w:cs="Times New Roman"/>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r w:rsidR="00A35B2E">
                              <w:rPr>
                                <w:rFonts w:ascii="Times New Roman" w:hAnsi="Times New Roman" w:cs="Times New Roman"/>
                                <w:sz w:val="22"/>
                                <w:szCs w:val="22"/>
                              </w:rPr>
                              <w:t>.</w:t>
                            </w:r>
                          </w:p>
                          <w:p w14:paraId="1DD5B026" w14:textId="77777777" w:rsidR="001052D6" w:rsidRPr="00FA53B3" w:rsidRDefault="001052D6" w:rsidP="001052D6">
                            <w:pPr>
                              <w:rPr>
                                <w:rFonts w:ascii="Times New Roman" w:hAnsi="Times New Roman" w:cs="Times New Roman"/>
                                <w:sz w:val="22"/>
                                <w:szCs w:val="22"/>
                              </w:rPr>
                            </w:pPr>
                          </w:p>
                          <w:p w14:paraId="29D35BA7" w14:textId="77777777" w:rsidR="001052D6" w:rsidRPr="00FA53B3" w:rsidRDefault="001052D6" w:rsidP="001052D6">
                            <w:pPr>
                              <w:rPr>
                                <w:sz w:val="22"/>
                                <w:szCs w:val="22"/>
                              </w:rPr>
                            </w:pPr>
                          </w:p>
                          <w:p w14:paraId="2C6FD1D6" w14:textId="77777777" w:rsidR="001052D6" w:rsidRPr="00FA53B3" w:rsidRDefault="001052D6" w:rsidP="001052D6">
                            <w:pPr>
                              <w:rPr>
                                <w:sz w:val="22"/>
                                <w:szCs w:val="22"/>
                              </w:rPr>
                            </w:pPr>
                            <w:r w:rsidRPr="00FA53B3">
                              <w:rPr>
                                <w:noProof/>
                                <w:sz w:val="22"/>
                                <w:szCs w:val="22"/>
                              </w:rPr>
                              <w:drawing>
                                <wp:inline distT="0" distB="0" distL="0" distR="0" wp14:anchorId="0D9468D9" wp14:editId="1186FFB6">
                                  <wp:extent cx="6578600" cy="9550400"/>
                                  <wp:effectExtent l="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0" cy="9550400"/>
                                          </a:xfrm>
                                          <a:prstGeom prst="rect">
                                            <a:avLst/>
                                          </a:prstGeom>
                                          <a:noFill/>
                                          <a:ln>
                                            <a:noFill/>
                                          </a:ln>
                                        </pic:spPr>
                                      </pic:pic>
                                    </a:graphicData>
                                  </a:graphic>
                                </wp:inline>
                              </w:drawing>
                            </w:r>
                            <w:r w:rsidRPr="00FA53B3">
                              <w:rPr>
                                <w:noProof/>
                                <w:sz w:val="22"/>
                                <w:szCs w:val="22"/>
                              </w:rPr>
                              <w:drawing>
                                <wp:inline distT="0" distB="0" distL="0" distR="0" wp14:anchorId="030CA969" wp14:editId="17CBCEC7">
                                  <wp:extent cx="6578600" cy="9254067"/>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0" cy="9254067"/>
                                          </a:xfrm>
                                          <a:prstGeom prst="rect">
                                            <a:avLst/>
                                          </a:prstGeom>
                                          <a:noFill/>
                                          <a:ln>
                                            <a:noFill/>
                                          </a:ln>
                                        </pic:spPr>
                                      </pic:pic>
                                    </a:graphicData>
                                  </a:graphic>
                                </wp:inline>
                              </w:drawing>
                            </w:r>
                            <w:r w:rsidRPr="00FA53B3">
                              <w:rPr>
                                <w:sz w:val="22"/>
                                <w:szCs w:val="22"/>
                              </w:rPr>
                              <w:t xml:space="preserve"> </w:t>
                            </w:r>
                            <w:r w:rsidRPr="00FA53B3">
                              <w:rPr>
                                <w:noProof/>
                                <w:sz w:val="22"/>
                                <w:szCs w:val="22"/>
                              </w:rPr>
                              <w:drawing>
                                <wp:inline distT="0" distB="0" distL="0" distR="0" wp14:anchorId="00C87387" wp14:editId="2504B43F">
                                  <wp:extent cx="6578600" cy="9550400"/>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0" cy="9550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F954B" id="_x0000_t202" coordsize="21600,21600" o:spt="202" path="m,l,21600r21600,l21600,xe">
                <v:stroke joinstyle="miter"/>
                <v:path gradientshapeok="t" o:connecttype="rect"/>
              </v:shapetype>
              <v:shape id="Text Box 31" o:spid="_x0000_s1026" type="#_x0000_t202" style="position:absolute;margin-left:-5.25pt;margin-top:6.75pt;width:474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" filled="f" strokecolor="black [3213]" strokeweight="2.25pt">
                <v:textbox>
                  <w:txbxContent>
                    <w:p w14:paraId="2A63E676" w14:textId="77777777" w:rsidR="001052D6" w:rsidRPr="00FA53B3" w:rsidRDefault="001052D6" w:rsidP="001052D6">
                      <w:pPr>
                        <w:widowControl w:val="0"/>
                        <w:autoSpaceDE w:val="0"/>
                        <w:autoSpaceDN w:val="0"/>
                        <w:adjustRightInd w:val="0"/>
                        <w:jc w:val="center"/>
                        <w:rPr>
                          <w:rFonts w:ascii="Times New Roman" w:hAnsi="Times New Roman" w:cs="Times New Roman"/>
                          <w:b/>
                          <w:bCs/>
                          <w:sz w:val="22"/>
                          <w:szCs w:val="22"/>
                        </w:rPr>
                      </w:pPr>
                      <w:r w:rsidRPr="00FA53B3">
                        <w:rPr>
                          <w:rFonts w:ascii="Times New Roman" w:hAnsi="Times New Roman" w:cs="Times New Roman"/>
                          <w:b/>
                          <w:bCs/>
                          <w:sz w:val="22"/>
                          <w:szCs w:val="22"/>
                        </w:rPr>
                        <w:t>New York City College of Technology Policy on Academic Integrity</w:t>
                      </w:r>
                    </w:p>
                    <w:p w14:paraId="558D03C0" w14:textId="3114D5C1" w:rsidR="001052D6" w:rsidRPr="00FA53B3" w:rsidRDefault="001052D6" w:rsidP="001052D6">
                      <w:pPr>
                        <w:widowControl w:val="0"/>
                        <w:autoSpaceDE w:val="0"/>
                        <w:autoSpaceDN w:val="0"/>
                        <w:adjustRightInd w:val="0"/>
                        <w:spacing w:after="240"/>
                        <w:rPr>
                          <w:rFonts w:ascii="Times New Roman" w:hAnsi="Times New Roman" w:cs="Times New Roman"/>
                          <w:sz w:val="22"/>
                          <w:szCs w:val="22"/>
                        </w:rPr>
                      </w:pPr>
                      <w:r w:rsidRPr="00FA53B3">
                        <w:rPr>
                          <w:rFonts w:ascii="Times New Roman" w:hAnsi="Times New Roman" w:cs="Times New Roman"/>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r w:rsidR="00A35B2E">
                        <w:rPr>
                          <w:rFonts w:ascii="Times New Roman" w:hAnsi="Times New Roman" w:cs="Times New Roman"/>
                          <w:sz w:val="22"/>
                          <w:szCs w:val="22"/>
                        </w:rPr>
                        <w:t>.</w:t>
                      </w:r>
                    </w:p>
                    <w:p w14:paraId="1DD5B026" w14:textId="77777777" w:rsidR="001052D6" w:rsidRPr="00FA53B3" w:rsidRDefault="001052D6" w:rsidP="001052D6">
                      <w:pPr>
                        <w:rPr>
                          <w:rFonts w:ascii="Times New Roman" w:hAnsi="Times New Roman" w:cs="Times New Roman"/>
                          <w:sz w:val="22"/>
                          <w:szCs w:val="22"/>
                        </w:rPr>
                      </w:pPr>
                    </w:p>
                    <w:p w14:paraId="29D35BA7" w14:textId="77777777" w:rsidR="001052D6" w:rsidRPr="00FA53B3" w:rsidRDefault="001052D6" w:rsidP="001052D6">
                      <w:pPr>
                        <w:rPr>
                          <w:sz w:val="22"/>
                          <w:szCs w:val="22"/>
                        </w:rPr>
                      </w:pPr>
                    </w:p>
                    <w:p w14:paraId="2C6FD1D6" w14:textId="77777777" w:rsidR="001052D6" w:rsidRPr="00FA53B3" w:rsidRDefault="001052D6" w:rsidP="001052D6">
                      <w:pPr>
                        <w:rPr>
                          <w:sz w:val="22"/>
                          <w:szCs w:val="22"/>
                        </w:rPr>
                      </w:pPr>
                      <w:r w:rsidRPr="00FA53B3">
                        <w:rPr>
                          <w:noProof/>
                          <w:sz w:val="22"/>
                          <w:szCs w:val="22"/>
                        </w:rPr>
                        <w:drawing>
                          <wp:inline distT="0" distB="0" distL="0" distR="0" wp14:anchorId="0D9468D9" wp14:editId="1186FFB6">
                            <wp:extent cx="6578600" cy="9550400"/>
                            <wp:effectExtent l="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0" cy="9550400"/>
                                    </a:xfrm>
                                    <a:prstGeom prst="rect">
                                      <a:avLst/>
                                    </a:prstGeom>
                                    <a:noFill/>
                                    <a:ln>
                                      <a:noFill/>
                                    </a:ln>
                                  </pic:spPr>
                                </pic:pic>
                              </a:graphicData>
                            </a:graphic>
                          </wp:inline>
                        </w:drawing>
                      </w:r>
                      <w:r w:rsidRPr="00FA53B3">
                        <w:rPr>
                          <w:noProof/>
                          <w:sz w:val="22"/>
                          <w:szCs w:val="22"/>
                        </w:rPr>
                        <w:drawing>
                          <wp:inline distT="0" distB="0" distL="0" distR="0" wp14:anchorId="030CA969" wp14:editId="17CBCEC7">
                            <wp:extent cx="6578600" cy="9254067"/>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0" cy="9254067"/>
                                    </a:xfrm>
                                    <a:prstGeom prst="rect">
                                      <a:avLst/>
                                    </a:prstGeom>
                                    <a:noFill/>
                                    <a:ln>
                                      <a:noFill/>
                                    </a:ln>
                                  </pic:spPr>
                                </pic:pic>
                              </a:graphicData>
                            </a:graphic>
                          </wp:inline>
                        </w:drawing>
                      </w:r>
                      <w:r w:rsidRPr="00FA53B3">
                        <w:rPr>
                          <w:sz w:val="22"/>
                          <w:szCs w:val="22"/>
                        </w:rPr>
                        <w:t xml:space="preserve"> </w:t>
                      </w:r>
                      <w:r w:rsidRPr="00FA53B3">
                        <w:rPr>
                          <w:noProof/>
                          <w:sz w:val="22"/>
                          <w:szCs w:val="22"/>
                        </w:rPr>
                        <w:drawing>
                          <wp:inline distT="0" distB="0" distL="0" distR="0" wp14:anchorId="00C87387" wp14:editId="2504B43F">
                            <wp:extent cx="6578600" cy="9550400"/>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0" cy="9550400"/>
                                    </a:xfrm>
                                    <a:prstGeom prst="rect">
                                      <a:avLst/>
                                    </a:prstGeom>
                                    <a:noFill/>
                                    <a:ln>
                                      <a:noFill/>
                                    </a:ln>
                                  </pic:spPr>
                                </pic:pic>
                              </a:graphicData>
                            </a:graphic>
                          </wp:inline>
                        </w:drawing>
                      </w:r>
                    </w:p>
                  </w:txbxContent>
                </v:textbox>
                <w10:wrap type="square"/>
              </v:shape>
            </w:pict>
          </mc:Fallback>
        </mc:AlternateContent>
      </w:r>
    </w:p>
    <w:p w14:paraId="36A61B97" w14:textId="394A4665" w:rsidR="00EA667C" w:rsidRDefault="00972A31" w:rsidP="00EA667C">
      <w:pPr>
        <w:spacing w:line="276" w:lineRule="auto"/>
        <w:rPr>
          <w:rFonts w:ascii="Times New Roman" w:hAnsi="Times New Roman" w:cs="Times New Roman"/>
        </w:rPr>
      </w:pPr>
      <w:r>
        <w:rPr>
          <w:rFonts w:ascii="Times New Roman" w:hAnsi="Times New Roman" w:cs="Times New Roman"/>
          <w:b/>
          <w:i/>
        </w:rPr>
        <w:t xml:space="preserve">And </w:t>
      </w:r>
      <w:proofErr w:type="gramStart"/>
      <w:r>
        <w:rPr>
          <w:rFonts w:ascii="Times New Roman" w:hAnsi="Times New Roman" w:cs="Times New Roman"/>
          <w:b/>
          <w:i/>
        </w:rPr>
        <w:t>finally</w:t>
      </w:r>
      <w:proofErr w:type="gramEnd"/>
      <w:r>
        <w:rPr>
          <w:rFonts w:ascii="Times New Roman" w:hAnsi="Times New Roman" w:cs="Times New Roman"/>
          <w:b/>
          <w:i/>
        </w:rPr>
        <w:t>…</w:t>
      </w:r>
      <w:r>
        <w:rPr>
          <w:rFonts w:ascii="Times New Roman" w:hAnsi="Times New Roman" w:cs="Times New Roman"/>
        </w:rPr>
        <w:t xml:space="preserve"> The best way to get in touch </w:t>
      </w:r>
      <w:proofErr w:type="gramStart"/>
      <w:r>
        <w:rPr>
          <w:rFonts w:ascii="Times New Roman" w:hAnsi="Times New Roman" w:cs="Times New Roman"/>
        </w:rPr>
        <w:t>with  me</w:t>
      </w:r>
      <w:proofErr w:type="gramEnd"/>
      <w:r>
        <w:rPr>
          <w:rFonts w:ascii="Times New Roman" w:hAnsi="Times New Roman" w:cs="Times New Roman"/>
        </w:rPr>
        <w:t xml:space="preserve"> is via email: </w:t>
      </w:r>
      <w:hyperlink r:id="rId8" w:history="1">
        <w:r w:rsidRPr="00C34482">
          <w:rPr>
            <w:rStyle w:val="Hyperlink"/>
            <w:rFonts w:ascii="Times New Roman" w:hAnsi="Times New Roman" w:cs="Times New Roman"/>
          </w:rPr>
          <w:t>DBlain@citytech.cuny.edu</w:t>
        </w:r>
      </w:hyperlink>
      <w:r>
        <w:rPr>
          <w:rFonts w:ascii="Times New Roman" w:hAnsi="Times New Roman" w:cs="Times New Roman"/>
        </w:rPr>
        <w:t>. I’m also obviously here every day except Friday, so please get in touch if you want to discuss something, talk to me during the break, or come see me after class. My most important job is to help you get through this class in good shape, so use me as a re</w:t>
      </w:r>
      <w:r w:rsidR="00EA667C">
        <w:rPr>
          <w:rFonts w:ascii="Times New Roman" w:hAnsi="Times New Roman" w:cs="Times New Roman"/>
        </w:rPr>
        <w:t>source as well as an instructor</w:t>
      </w:r>
      <w:r w:rsidR="0041750B">
        <w:rPr>
          <w:rFonts w:ascii="Times New Roman" w:hAnsi="Times New Roman" w:cs="Times New Roman"/>
        </w:rPr>
        <w:t>. I</w:t>
      </w:r>
      <w:bookmarkStart w:id="0" w:name="_GoBack"/>
      <w:bookmarkEnd w:id="0"/>
      <w:r w:rsidR="00EA667C">
        <w:rPr>
          <w:rFonts w:ascii="Times New Roman" w:hAnsi="Times New Roman" w:cs="Times New Roman"/>
        </w:rPr>
        <w:t xml:space="preserve">f you’re having trouble, you and I can sit down together privately and discuss what’s going on and how to address the problem(s). </w:t>
      </w:r>
    </w:p>
    <w:p w14:paraId="1D7D52FD" w14:textId="77777777" w:rsidR="001052D6" w:rsidRDefault="001052D6" w:rsidP="00765D06">
      <w:pPr>
        <w:spacing w:line="276" w:lineRule="auto"/>
        <w:rPr>
          <w:rFonts w:ascii="Times New Roman" w:hAnsi="Times New Roman" w:cs="Times New Roman"/>
        </w:rPr>
      </w:pPr>
    </w:p>
    <w:p w14:paraId="6BE5734C" w14:textId="1A4079E5" w:rsidR="00972A31" w:rsidRDefault="00972A31" w:rsidP="00765D06">
      <w:pPr>
        <w:spacing w:line="276" w:lineRule="auto"/>
        <w:rPr>
          <w:rFonts w:ascii="Times New Roman" w:hAnsi="Times New Roman" w:cs="Times New Roman"/>
        </w:rPr>
      </w:pPr>
      <w:r>
        <w:rPr>
          <w:rFonts w:ascii="Times New Roman" w:hAnsi="Times New Roman" w:cs="Times New Roman"/>
          <w:b/>
        </w:rPr>
        <w:t xml:space="preserve">Welcome to </w:t>
      </w:r>
      <w:proofErr w:type="spellStart"/>
      <w:r>
        <w:rPr>
          <w:rFonts w:ascii="Times New Roman" w:hAnsi="Times New Roman" w:cs="Times New Roman"/>
          <w:b/>
        </w:rPr>
        <w:t>CityTech</w:t>
      </w:r>
      <w:proofErr w:type="spellEnd"/>
      <w:r>
        <w:rPr>
          <w:rFonts w:ascii="Times New Roman" w:hAnsi="Times New Roman" w:cs="Times New Roman"/>
          <w:b/>
        </w:rPr>
        <w:t>!</w:t>
      </w:r>
      <w:r w:rsidR="00EA667C">
        <w:rPr>
          <w:rFonts w:ascii="Times New Roman" w:hAnsi="Times New Roman" w:cs="Times New Roman"/>
          <w:b/>
        </w:rPr>
        <w:t xml:space="preserve"> </w:t>
      </w:r>
      <w:r w:rsidR="00EA667C">
        <w:rPr>
          <w:rFonts w:ascii="Times New Roman" w:hAnsi="Times New Roman" w:cs="Times New Roman"/>
        </w:rPr>
        <w:t>Get ready to work hard and have some fun along the way.</w:t>
      </w:r>
    </w:p>
    <w:p w14:paraId="369103C9" w14:textId="7AB6B81A" w:rsidR="00C5266C" w:rsidRDefault="00C5266C">
      <w:pPr>
        <w:spacing w:after="200" w:line="276" w:lineRule="auto"/>
        <w:rPr>
          <w:rFonts w:ascii="Times New Roman" w:hAnsi="Times New Roman" w:cs="Times New Roman"/>
        </w:rPr>
      </w:pPr>
      <w:r>
        <w:rPr>
          <w:rFonts w:ascii="Times New Roman" w:hAnsi="Times New Roman" w:cs="Times New Roman"/>
        </w:rPr>
        <w:br w:type="page"/>
      </w:r>
    </w:p>
    <w:p w14:paraId="4EC1BC86" w14:textId="77777777" w:rsidR="00C5266C" w:rsidRDefault="00C5266C" w:rsidP="00765D06">
      <w:pPr>
        <w:spacing w:line="276" w:lineRule="auto"/>
        <w:rPr>
          <w:rFonts w:ascii="Times New Roman" w:hAnsi="Times New Roman" w:cs="Times New Roman"/>
        </w:rPr>
      </w:pPr>
    </w:p>
    <w:p w14:paraId="7AB2AA5F" w14:textId="019CE2D5" w:rsidR="00C5266C" w:rsidRPr="00C5266C" w:rsidRDefault="00C5266C" w:rsidP="00C5266C">
      <w:pPr>
        <w:spacing w:line="276" w:lineRule="auto"/>
        <w:jc w:val="center"/>
        <w:rPr>
          <w:rFonts w:ascii="Times New Roman" w:hAnsi="Times New Roman" w:cs="Times New Roman"/>
          <w:b/>
          <w:sz w:val="28"/>
        </w:rPr>
      </w:pPr>
      <w:r>
        <w:rPr>
          <w:rFonts w:ascii="Times New Roman" w:hAnsi="Times New Roman" w:cs="Times New Roman"/>
          <w:b/>
          <w:sz w:val="28"/>
        </w:rPr>
        <w:t>Course Schedule</w:t>
      </w:r>
    </w:p>
    <w:tbl>
      <w:tblPr>
        <w:tblStyle w:val="TableGrid"/>
        <w:tblW w:w="9630" w:type="dxa"/>
        <w:tblInd w:w="85" w:type="dxa"/>
        <w:tblLook w:val="04A0" w:firstRow="1" w:lastRow="0" w:firstColumn="1" w:lastColumn="0" w:noHBand="0" w:noVBand="1"/>
      </w:tblPr>
      <w:tblGrid>
        <w:gridCol w:w="1593"/>
        <w:gridCol w:w="4824"/>
        <w:gridCol w:w="3213"/>
      </w:tblGrid>
      <w:tr w:rsidR="00C5266C" w:rsidRPr="00031F3F" w14:paraId="10098DFE" w14:textId="77777777" w:rsidTr="003C23C2">
        <w:trPr>
          <w:trHeight w:val="144"/>
        </w:trPr>
        <w:tc>
          <w:tcPr>
            <w:tcW w:w="1593" w:type="dxa"/>
            <w:tcBorders>
              <w:bottom w:val="single" w:sz="18" w:space="0" w:color="auto"/>
            </w:tcBorders>
            <w:shd w:val="clear" w:color="auto" w:fill="D9D9D9" w:themeFill="background1" w:themeFillShade="D9"/>
          </w:tcPr>
          <w:p w14:paraId="796A4874" w14:textId="77777777" w:rsidR="00C5266C" w:rsidRPr="00031F3F" w:rsidRDefault="00C5266C" w:rsidP="00C5266C">
            <w:pPr>
              <w:jc w:val="center"/>
              <w:rPr>
                <w:b/>
              </w:rPr>
            </w:pPr>
            <w:r w:rsidRPr="00031F3F">
              <w:rPr>
                <w:b/>
              </w:rPr>
              <w:t>Class meeting/date</w:t>
            </w:r>
          </w:p>
        </w:tc>
        <w:tc>
          <w:tcPr>
            <w:tcW w:w="4824" w:type="dxa"/>
            <w:tcBorders>
              <w:bottom w:val="single" w:sz="18" w:space="0" w:color="auto"/>
            </w:tcBorders>
            <w:shd w:val="clear" w:color="auto" w:fill="D9D9D9" w:themeFill="background1" w:themeFillShade="D9"/>
          </w:tcPr>
          <w:p w14:paraId="7D6A79EE" w14:textId="77777777" w:rsidR="00C5266C" w:rsidRPr="00031F3F" w:rsidRDefault="00C5266C" w:rsidP="00491C44">
            <w:pPr>
              <w:jc w:val="center"/>
              <w:rPr>
                <w:b/>
              </w:rPr>
            </w:pPr>
            <w:r w:rsidRPr="00031F3F">
              <w:rPr>
                <w:b/>
              </w:rPr>
              <w:t>In class</w:t>
            </w:r>
          </w:p>
        </w:tc>
        <w:tc>
          <w:tcPr>
            <w:tcW w:w="3213" w:type="dxa"/>
            <w:tcBorders>
              <w:bottom w:val="single" w:sz="18" w:space="0" w:color="auto"/>
            </w:tcBorders>
            <w:shd w:val="clear" w:color="auto" w:fill="D9D9D9" w:themeFill="background1" w:themeFillShade="D9"/>
          </w:tcPr>
          <w:p w14:paraId="78D49FF6" w14:textId="77777777" w:rsidR="00C5266C" w:rsidRPr="00031F3F" w:rsidRDefault="00C5266C" w:rsidP="00491C44">
            <w:pPr>
              <w:jc w:val="center"/>
              <w:rPr>
                <w:b/>
              </w:rPr>
            </w:pPr>
            <w:r w:rsidRPr="00031F3F">
              <w:rPr>
                <w:b/>
              </w:rPr>
              <w:t>Homework for tomorrow</w:t>
            </w:r>
          </w:p>
        </w:tc>
      </w:tr>
      <w:tr w:rsidR="00C5266C" w14:paraId="6FD350EC" w14:textId="77777777" w:rsidTr="003C23C2">
        <w:trPr>
          <w:trHeight w:val="144"/>
        </w:trPr>
        <w:tc>
          <w:tcPr>
            <w:tcW w:w="1593" w:type="dxa"/>
            <w:tcBorders>
              <w:top w:val="single" w:sz="18" w:space="0" w:color="auto"/>
            </w:tcBorders>
          </w:tcPr>
          <w:p w14:paraId="5998F2DB" w14:textId="77777777" w:rsidR="00C5266C" w:rsidRDefault="00C5266C" w:rsidP="00C5266C">
            <w:pPr>
              <w:jc w:val="center"/>
            </w:pPr>
            <w:r>
              <w:t>1.</w:t>
            </w:r>
          </w:p>
          <w:p w14:paraId="5BA9B47E" w14:textId="21D4CDF5" w:rsidR="00C5266C" w:rsidRDefault="00C5266C" w:rsidP="00C5266C">
            <w:pPr>
              <w:jc w:val="center"/>
            </w:pPr>
            <w:r>
              <w:t>Mon 7/16</w:t>
            </w:r>
          </w:p>
        </w:tc>
        <w:tc>
          <w:tcPr>
            <w:tcW w:w="4824" w:type="dxa"/>
            <w:tcBorders>
              <w:top w:val="single" w:sz="18" w:space="0" w:color="auto"/>
            </w:tcBorders>
          </w:tcPr>
          <w:p w14:paraId="187E260F" w14:textId="77777777" w:rsidR="00C5266C" w:rsidRDefault="00C5266C" w:rsidP="00491C44">
            <w:r>
              <w:t>Introduction to course.</w:t>
            </w:r>
          </w:p>
          <w:p w14:paraId="3A86D096" w14:textId="77777777" w:rsidR="00C5266C" w:rsidRDefault="00C5266C" w:rsidP="00491C44">
            <w:r>
              <w:t xml:space="preserve">Distribute </w:t>
            </w:r>
            <w:r>
              <w:rPr>
                <w:i/>
              </w:rPr>
              <w:t>Freedom to Write</w:t>
            </w:r>
            <w:r>
              <w:t>. Look at Chapters 1-2.</w:t>
            </w:r>
          </w:p>
          <w:p w14:paraId="5F60731A" w14:textId="77777777" w:rsidR="00C5266C" w:rsidRDefault="00C5266C" w:rsidP="00491C44">
            <w:r>
              <w:t>Writing is rhetorical. Writing has genres. Writing is a process.</w:t>
            </w:r>
          </w:p>
          <w:p w14:paraId="122CA29C" w14:textId="77777777" w:rsidR="00C5266C" w:rsidRDefault="00C5266C" w:rsidP="00491C44">
            <w:pPr>
              <w:spacing w:after="120"/>
            </w:pPr>
            <w:r>
              <w:t xml:space="preserve">Open Lab signup </w:t>
            </w:r>
          </w:p>
          <w:p w14:paraId="5566FF4E" w14:textId="7E057930" w:rsidR="00C5266C" w:rsidRPr="00CF5319" w:rsidRDefault="00C5266C" w:rsidP="00491C44">
            <w:pPr>
              <w:spacing w:after="120"/>
              <w:rPr>
                <w:b/>
                <w:i/>
              </w:rPr>
            </w:pPr>
            <w:r w:rsidRPr="00CF5319">
              <w:rPr>
                <w:b/>
                <w:i/>
              </w:rPr>
              <w:t>Grammar Lab</w:t>
            </w:r>
            <w:r w:rsidR="00A35B2E">
              <w:rPr>
                <w:b/>
                <w:i/>
              </w:rPr>
              <w:t xml:space="preserve">: </w:t>
            </w:r>
            <w:r w:rsidR="00A35B2E" w:rsidRPr="00A35B2E">
              <w:rPr>
                <w:b/>
                <w:i/>
              </w:rPr>
              <w:t>“Where Are You” diagnostic</w:t>
            </w:r>
          </w:p>
        </w:tc>
        <w:tc>
          <w:tcPr>
            <w:tcW w:w="3213" w:type="dxa"/>
            <w:tcBorders>
              <w:top w:val="single" w:sz="18" w:space="0" w:color="auto"/>
            </w:tcBorders>
          </w:tcPr>
          <w:p w14:paraId="6B5D3BDC" w14:textId="2B05ADBB" w:rsidR="00C5266C" w:rsidRDefault="00C5266C" w:rsidP="00491C44">
            <w:r>
              <w:t xml:space="preserve">HW: </w:t>
            </w:r>
            <w:r w:rsidR="008061A6">
              <w:rPr>
                <w:b/>
              </w:rPr>
              <w:t xml:space="preserve">Day 1 Image </w:t>
            </w:r>
            <w:r>
              <w:t>– post an image that means something to you and explain why you chose it.</w:t>
            </w:r>
          </w:p>
          <w:p w14:paraId="72CE4FAB" w14:textId="77777777" w:rsidR="00C5266C" w:rsidRDefault="00C5266C" w:rsidP="00491C44"/>
        </w:tc>
      </w:tr>
      <w:tr w:rsidR="00C5266C" w14:paraId="378B4FB6" w14:textId="77777777" w:rsidTr="00C5266C">
        <w:trPr>
          <w:trHeight w:val="144"/>
        </w:trPr>
        <w:tc>
          <w:tcPr>
            <w:tcW w:w="1593" w:type="dxa"/>
          </w:tcPr>
          <w:p w14:paraId="18D46D0A" w14:textId="77777777" w:rsidR="00C5266C" w:rsidRDefault="00C5266C" w:rsidP="00C5266C">
            <w:pPr>
              <w:jc w:val="center"/>
            </w:pPr>
            <w:r>
              <w:t>2.</w:t>
            </w:r>
          </w:p>
          <w:p w14:paraId="2867E37D" w14:textId="5FCC2BF6" w:rsidR="00C5266C" w:rsidRDefault="00C5266C" w:rsidP="00C5266C">
            <w:pPr>
              <w:jc w:val="center"/>
            </w:pPr>
            <w:r>
              <w:t>Tues 7/17</w:t>
            </w:r>
          </w:p>
        </w:tc>
        <w:tc>
          <w:tcPr>
            <w:tcW w:w="4824" w:type="dxa"/>
          </w:tcPr>
          <w:p w14:paraId="348EF77F" w14:textId="77777777" w:rsidR="00C5266C" w:rsidRDefault="00C5266C" w:rsidP="00491C44">
            <w:r>
              <w:t>Writing the response essay – using “Standing Desks in the Classroom” as practice for the parts of the writing process:</w:t>
            </w:r>
          </w:p>
          <w:p w14:paraId="6BB988BE" w14:textId="77777777" w:rsidR="00C5266C" w:rsidRDefault="00C5266C" w:rsidP="00491C44">
            <w:pPr>
              <w:ind w:left="720"/>
            </w:pPr>
            <w:r>
              <w:t>The writing process – part one: reading and annotating</w:t>
            </w:r>
          </w:p>
          <w:p w14:paraId="47BFD769" w14:textId="77777777" w:rsidR="00C5266C" w:rsidRDefault="00C5266C" w:rsidP="00491C44">
            <w:pPr>
              <w:ind w:left="720"/>
            </w:pPr>
            <w:r>
              <w:t>The writing process – part two: brainstorming response ideas</w:t>
            </w:r>
          </w:p>
          <w:p w14:paraId="25B7B0B0" w14:textId="77777777" w:rsidR="00C5266C" w:rsidRDefault="00C5266C" w:rsidP="00491C44">
            <w:pPr>
              <w:spacing w:after="120"/>
            </w:pPr>
            <w:r w:rsidRPr="000D4535">
              <w:rPr>
                <w:i/>
              </w:rPr>
              <w:t>Freedom to Write</w:t>
            </w:r>
            <w:r>
              <w:t xml:space="preserve"> chapters 3-4</w:t>
            </w:r>
          </w:p>
          <w:p w14:paraId="130205BD" w14:textId="77777777" w:rsidR="00C5266C" w:rsidRPr="00CF5319" w:rsidRDefault="00C5266C" w:rsidP="00491C44">
            <w:pPr>
              <w:spacing w:after="120"/>
              <w:rPr>
                <w:b/>
                <w:i/>
              </w:rPr>
            </w:pPr>
            <w:r w:rsidRPr="00CF5319">
              <w:rPr>
                <w:b/>
                <w:i/>
              </w:rPr>
              <w:t>Grammar Lab: Sentences</w:t>
            </w:r>
          </w:p>
        </w:tc>
        <w:tc>
          <w:tcPr>
            <w:tcW w:w="3213" w:type="dxa"/>
          </w:tcPr>
          <w:p w14:paraId="6F7B820C" w14:textId="0C192056" w:rsidR="00C5266C" w:rsidRPr="008061A6" w:rsidRDefault="00B505F7" w:rsidP="00491C44">
            <w:pPr>
              <w:rPr>
                <w:b/>
              </w:rPr>
            </w:pPr>
            <w:r>
              <w:t xml:space="preserve">HW: </w:t>
            </w:r>
            <w:r w:rsidR="008061A6">
              <w:rPr>
                <w:b/>
              </w:rPr>
              <w:t>Procrastination</w:t>
            </w:r>
          </w:p>
          <w:p w14:paraId="300FE264" w14:textId="6D69AF92" w:rsidR="002B738A" w:rsidRPr="002B738A" w:rsidRDefault="002B738A" w:rsidP="00B505F7">
            <w:pPr>
              <w:pStyle w:val="ListParagraph"/>
              <w:numPr>
                <w:ilvl w:val="0"/>
                <w:numId w:val="24"/>
              </w:numPr>
              <w:ind w:left="316"/>
            </w:pPr>
            <w:r>
              <w:t xml:space="preserve">Read p.33 “It Begins with P – Procrastination” and p.52 “Criteria for Success” in </w:t>
            </w:r>
            <w:r>
              <w:rPr>
                <w:i/>
              </w:rPr>
              <w:t>The Companion.</w:t>
            </w:r>
          </w:p>
          <w:p w14:paraId="6A92359D" w14:textId="67786E86" w:rsidR="00B505F7" w:rsidRDefault="008061A6" w:rsidP="00B505F7">
            <w:pPr>
              <w:pStyle w:val="ListParagraph"/>
              <w:numPr>
                <w:ilvl w:val="0"/>
                <w:numId w:val="24"/>
              </w:numPr>
              <w:ind w:left="316"/>
            </w:pPr>
            <w:r>
              <w:t xml:space="preserve">On Open Lab, post your response to the prompt under </w:t>
            </w:r>
            <w:r>
              <w:rPr>
                <w:b/>
              </w:rPr>
              <w:t xml:space="preserve">Procrastination. </w:t>
            </w:r>
          </w:p>
          <w:p w14:paraId="4FA2E72B" w14:textId="061FAE2B" w:rsidR="002B738A" w:rsidRDefault="002B738A" w:rsidP="002B738A">
            <w:pPr>
              <w:pStyle w:val="ListParagraph"/>
              <w:numPr>
                <w:ilvl w:val="0"/>
                <w:numId w:val="24"/>
              </w:numPr>
              <w:spacing w:after="120"/>
              <w:ind w:left="317"/>
            </w:pPr>
            <w:r>
              <w:t>Respond to at least one other person’s post.</w:t>
            </w:r>
          </w:p>
        </w:tc>
      </w:tr>
      <w:tr w:rsidR="00C5266C" w14:paraId="389B34B1" w14:textId="77777777" w:rsidTr="00C5266C">
        <w:trPr>
          <w:trHeight w:val="144"/>
        </w:trPr>
        <w:tc>
          <w:tcPr>
            <w:tcW w:w="1593" w:type="dxa"/>
          </w:tcPr>
          <w:p w14:paraId="767DD2F4" w14:textId="77777777" w:rsidR="00C5266C" w:rsidRDefault="00C5266C" w:rsidP="00C5266C">
            <w:pPr>
              <w:jc w:val="center"/>
            </w:pPr>
            <w:r>
              <w:t>3.</w:t>
            </w:r>
          </w:p>
          <w:p w14:paraId="5412D2AD" w14:textId="7E101B8E" w:rsidR="00C5266C" w:rsidRDefault="00C5266C" w:rsidP="00C5266C">
            <w:pPr>
              <w:jc w:val="center"/>
            </w:pPr>
            <w:r>
              <w:t>Wed 7/18</w:t>
            </w:r>
          </w:p>
        </w:tc>
        <w:tc>
          <w:tcPr>
            <w:tcW w:w="4824" w:type="dxa"/>
          </w:tcPr>
          <w:p w14:paraId="71291062" w14:textId="77777777" w:rsidR="00C5266C" w:rsidRDefault="00C5266C" w:rsidP="00491C44">
            <w:r>
              <w:t>The writing process – part three: the summary</w:t>
            </w:r>
          </w:p>
          <w:p w14:paraId="4F668220" w14:textId="77777777" w:rsidR="00C5266C" w:rsidRDefault="00C5266C" w:rsidP="00491C44">
            <w:pPr>
              <w:spacing w:after="120"/>
            </w:pPr>
            <w:r w:rsidRPr="000D4535">
              <w:rPr>
                <w:i/>
              </w:rPr>
              <w:t>Freedom to Write</w:t>
            </w:r>
            <w:r>
              <w:t xml:space="preserve"> chapter 5 p.18-22</w:t>
            </w:r>
          </w:p>
          <w:p w14:paraId="2A9AEFA6" w14:textId="77777777" w:rsidR="00C5266C" w:rsidRPr="00CF5319" w:rsidRDefault="00C5266C" w:rsidP="00491C44">
            <w:pPr>
              <w:spacing w:after="120"/>
              <w:rPr>
                <w:b/>
                <w:i/>
              </w:rPr>
            </w:pPr>
            <w:r w:rsidRPr="00CF5319">
              <w:rPr>
                <w:b/>
                <w:i/>
              </w:rPr>
              <w:t>Grammar Lab: Conjunctions</w:t>
            </w:r>
          </w:p>
        </w:tc>
        <w:tc>
          <w:tcPr>
            <w:tcW w:w="3213" w:type="dxa"/>
          </w:tcPr>
          <w:p w14:paraId="14E88DF9" w14:textId="77777777" w:rsidR="00C5266C" w:rsidRDefault="00C5266C" w:rsidP="00491C44"/>
        </w:tc>
      </w:tr>
      <w:tr w:rsidR="00C5266C" w14:paraId="643DA078" w14:textId="77777777" w:rsidTr="00A35B2E">
        <w:trPr>
          <w:trHeight w:val="144"/>
        </w:trPr>
        <w:tc>
          <w:tcPr>
            <w:tcW w:w="1593" w:type="dxa"/>
            <w:tcBorders>
              <w:bottom w:val="single" w:sz="18" w:space="0" w:color="auto"/>
            </w:tcBorders>
          </w:tcPr>
          <w:p w14:paraId="35413CB9" w14:textId="77777777" w:rsidR="00C5266C" w:rsidRDefault="00C5266C" w:rsidP="00C5266C">
            <w:pPr>
              <w:jc w:val="center"/>
            </w:pPr>
            <w:r>
              <w:t>4.</w:t>
            </w:r>
          </w:p>
          <w:p w14:paraId="22C3578E" w14:textId="5E29E0D7" w:rsidR="00C5266C" w:rsidRDefault="00C5266C" w:rsidP="00C5266C">
            <w:pPr>
              <w:jc w:val="center"/>
            </w:pPr>
            <w:r>
              <w:t>Thurs 7/19</w:t>
            </w:r>
          </w:p>
        </w:tc>
        <w:tc>
          <w:tcPr>
            <w:tcW w:w="4824" w:type="dxa"/>
            <w:tcBorders>
              <w:bottom w:val="single" w:sz="18" w:space="0" w:color="auto"/>
            </w:tcBorders>
          </w:tcPr>
          <w:p w14:paraId="3B02ADF7" w14:textId="77777777" w:rsidR="00C5266C" w:rsidRDefault="00C5266C" w:rsidP="00491C44">
            <w:r>
              <w:t>The writing process – part four: Introduction and Thesis Statement</w:t>
            </w:r>
          </w:p>
          <w:p w14:paraId="70D8AC3A" w14:textId="77777777" w:rsidR="00C5266C" w:rsidRDefault="00C5266C" w:rsidP="00491C44">
            <w:pPr>
              <w:spacing w:after="120"/>
            </w:pPr>
            <w:r w:rsidRPr="000D4535">
              <w:rPr>
                <w:i/>
              </w:rPr>
              <w:t>Freedom to Write</w:t>
            </w:r>
            <w:r>
              <w:t xml:space="preserve"> chapter 5 p.23-25</w:t>
            </w:r>
          </w:p>
          <w:p w14:paraId="4354228F" w14:textId="77777777" w:rsidR="00C5266C" w:rsidRPr="00CF5319" w:rsidRDefault="00C5266C" w:rsidP="00491C44">
            <w:pPr>
              <w:spacing w:after="120"/>
              <w:rPr>
                <w:b/>
                <w:i/>
              </w:rPr>
            </w:pPr>
            <w:r w:rsidRPr="00CF5319">
              <w:rPr>
                <w:b/>
                <w:i/>
              </w:rPr>
              <w:t>Grammar Lab: Using coordinating conjunctions</w:t>
            </w:r>
          </w:p>
        </w:tc>
        <w:tc>
          <w:tcPr>
            <w:tcW w:w="3213" w:type="dxa"/>
            <w:tcBorders>
              <w:bottom w:val="single" w:sz="18" w:space="0" w:color="auto"/>
            </w:tcBorders>
          </w:tcPr>
          <w:p w14:paraId="45C446C0" w14:textId="77777777" w:rsidR="00C5266C" w:rsidRPr="008061A6" w:rsidRDefault="00C5266C" w:rsidP="008061A6">
            <w:pPr>
              <w:rPr>
                <w:b/>
              </w:rPr>
            </w:pPr>
            <w:r>
              <w:t xml:space="preserve">HW: </w:t>
            </w:r>
            <w:r w:rsidR="008061A6" w:rsidRPr="008061A6">
              <w:rPr>
                <w:b/>
              </w:rPr>
              <w:t>Place Description</w:t>
            </w:r>
          </w:p>
          <w:p w14:paraId="15DAFD08" w14:textId="21FFA562" w:rsidR="008061A6" w:rsidRDefault="008061A6" w:rsidP="008061A6">
            <w:pPr>
              <w:pStyle w:val="ListParagraph"/>
              <w:numPr>
                <w:ilvl w:val="0"/>
                <w:numId w:val="27"/>
              </w:numPr>
              <w:ind w:left="316"/>
            </w:pPr>
            <w:r>
              <w:t xml:space="preserve">On Open Lab, post your response to the prompt under </w:t>
            </w:r>
            <w:r>
              <w:rPr>
                <w:b/>
              </w:rPr>
              <w:t>Place Description.</w:t>
            </w:r>
            <w:r>
              <w:rPr>
                <w:b/>
              </w:rPr>
              <w:t xml:space="preserve"> </w:t>
            </w:r>
          </w:p>
          <w:p w14:paraId="0DBE9A99" w14:textId="0D29E81D" w:rsidR="008061A6" w:rsidRDefault="008061A6" w:rsidP="008061A6">
            <w:pPr>
              <w:pStyle w:val="ListParagraph"/>
              <w:numPr>
                <w:ilvl w:val="0"/>
                <w:numId w:val="27"/>
              </w:numPr>
              <w:ind w:left="316"/>
            </w:pPr>
            <w:r>
              <w:t>Respond to at least one other person’s post.</w:t>
            </w:r>
          </w:p>
        </w:tc>
      </w:tr>
      <w:tr w:rsidR="00C5266C" w14:paraId="3B01B117" w14:textId="77777777" w:rsidTr="00A35B2E">
        <w:trPr>
          <w:trHeight w:val="144"/>
        </w:trPr>
        <w:tc>
          <w:tcPr>
            <w:tcW w:w="1593" w:type="dxa"/>
            <w:tcBorders>
              <w:top w:val="single" w:sz="18" w:space="0" w:color="auto"/>
            </w:tcBorders>
          </w:tcPr>
          <w:p w14:paraId="2B4200F9" w14:textId="77777777" w:rsidR="00C5266C" w:rsidRDefault="00C5266C" w:rsidP="00C5266C">
            <w:pPr>
              <w:jc w:val="center"/>
            </w:pPr>
            <w:r>
              <w:t>5.</w:t>
            </w:r>
          </w:p>
          <w:p w14:paraId="1E2C2115" w14:textId="5BC57E79" w:rsidR="00C5266C" w:rsidRDefault="00B505F7" w:rsidP="00C5266C">
            <w:pPr>
              <w:jc w:val="center"/>
            </w:pPr>
            <w:r>
              <w:t>Mon</w:t>
            </w:r>
            <w:r w:rsidR="00C5266C">
              <w:t xml:space="preserve"> 7/23</w:t>
            </w:r>
          </w:p>
        </w:tc>
        <w:tc>
          <w:tcPr>
            <w:tcW w:w="4824" w:type="dxa"/>
            <w:tcBorders>
              <w:top w:val="single" w:sz="18" w:space="0" w:color="auto"/>
            </w:tcBorders>
          </w:tcPr>
          <w:p w14:paraId="1DFDE731" w14:textId="77777777" w:rsidR="00C5266C" w:rsidRDefault="00C5266C" w:rsidP="00491C44">
            <w:r>
              <w:t>The writing process – part five: Body Paragraphs</w:t>
            </w:r>
          </w:p>
          <w:p w14:paraId="309AFDFF" w14:textId="77777777" w:rsidR="00C5266C" w:rsidRDefault="00C5266C" w:rsidP="00491C44">
            <w:pPr>
              <w:ind w:left="720"/>
            </w:pPr>
            <w:r w:rsidRPr="000D4535">
              <w:rPr>
                <w:i/>
              </w:rPr>
              <w:t>Freedom to Write</w:t>
            </w:r>
            <w:r>
              <w:t xml:space="preserve"> chapter 6</w:t>
            </w:r>
          </w:p>
          <w:p w14:paraId="450EE625" w14:textId="77777777" w:rsidR="00C5266C" w:rsidRDefault="00C5266C" w:rsidP="00491C44">
            <w:r>
              <w:t>Discuss Description Project</w:t>
            </w:r>
          </w:p>
          <w:p w14:paraId="679FF05B" w14:textId="77777777" w:rsidR="00C5266C" w:rsidRDefault="00C5266C" w:rsidP="00491C44">
            <w:pPr>
              <w:ind w:left="720"/>
            </w:pPr>
            <w:r>
              <w:t>Specificity and detail.</w:t>
            </w:r>
          </w:p>
          <w:p w14:paraId="7DD4C7DE" w14:textId="77777777" w:rsidR="00C5266C" w:rsidRDefault="00C5266C" w:rsidP="00491C44">
            <w:r>
              <w:t>Transitions.</w:t>
            </w:r>
          </w:p>
          <w:p w14:paraId="670496AB" w14:textId="77777777" w:rsidR="00C5266C" w:rsidRDefault="00C5266C" w:rsidP="00491C44">
            <w:pPr>
              <w:spacing w:after="120"/>
            </w:pPr>
            <w:r w:rsidRPr="000D4535">
              <w:rPr>
                <w:i/>
              </w:rPr>
              <w:t>Freedom to Write</w:t>
            </w:r>
            <w:r>
              <w:t xml:space="preserve"> chapter 8</w:t>
            </w:r>
          </w:p>
          <w:p w14:paraId="36150440" w14:textId="77777777" w:rsidR="00C5266C" w:rsidRPr="00A35B2E" w:rsidRDefault="00C5266C" w:rsidP="00491C44">
            <w:pPr>
              <w:spacing w:after="120"/>
              <w:rPr>
                <w:b/>
                <w:i/>
              </w:rPr>
            </w:pPr>
            <w:r w:rsidRPr="00A35B2E">
              <w:rPr>
                <w:b/>
                <w:i/>
              </w:rPr>
              <w:t>Grammar Lab: Subordinating Conjunctions</w:t>
            </w:r>
          </w:p>
        </w:tc>
        <w:tc>
          <w:tcPr>
            <w:tcW w:w="3213" w:type="dxa"/>
            <w:tcBorders>
              <w:top w:val="single" w:sz="18" w:space="0" w:color="auto"/>
            </w:tcBorders>
          </w:tcPr>
          <w:p w14:paraId="08A7E2E4" w14:textId="7D37DC59" w:rsidR="00C5266C" w:rsidRPr="008061A6" w:rsidRDefault="002B738A" w:rsidP="00491C44">
            <w:pPr>
              <w:rPr>
                <w:b/>
              </w:rPr>
            </w:pPr>
            <w:r>
              <w:t xml:space="preserve">HW: </w:t>
            </w:r>
            <w:r w:rsidR="008061A6">
              <w:rPr>
                <w:b/>
              </w:rPr>
              <w:t>Attendance</w:t>
            </w:r>
          </w:p>
          <w:p w14:paraId="408F4E17" w14:textId="454787F7" w:rsidR="002B738A" w:rsidRPr="002B738A" w:rsidRDefault="002B738A" w:rsidP="002B738A">
            <w:pPr>
              <w:pStyle w:val="ListParagraph"/>
              <w:numPr>
                <w:ilvl w:val="0"/>
                <w:numId w:val="24"/>
              </w:numPr>
              <w:ind w:left="316"/>
            </w:pPr>
            <w:r>
              <w:t xml:space="preserve">Read p.35 “First Week Attendance Really Does Matter” in </w:t>
            </w:r>
            <w:r>
              <w:rPr>
                <w:i/>
              </w:rPr>
              <w:t>The Companion.</w:t>
            </w:r>
          </w:p>
          <w:p w14:paraId="630D3A71" w14:textId="77777777" w:rsidR="008061A6" w:rsidRDefault="008061A6" w:rsidP="008061A6">
            <w:pPr>
              <w:pStyle w:val="ListParagraph"/>
              <w:numPr>
                <w:ilvl w:val="0"/>
                <w:numId w:val="24"/>
              </w:numPr>
              <w:ind w:left="316"/>
            </w:pPr>
            <w:r>
              <w:t xml:space="preserve">On Open Lab, post your response to the prompt under </w:t>
            </w:r>
            <w:r>
              <w:rPr>
                <w:b/>
              </w:rPr>
              <w:t xml:space="preserve">Procrastination </w:t>
            </w:r>
          </w:p>
          <w:p w14:paraId="5F50D4D4" w14:textId="30E2231F" w:rsidR="002B738A" w:rsidRDefault="008061A6" w:rsidP="008061A6">
            <w:pPr>
              <w:pStyle w:val="ListParagraph"/>
              <w:numPr>
                <w:ilvl w:val="0"/>
                <w:numId w:val="24"/>
              </w:numPr>
              <w:ind w:left="316"/>
            </w:pPr>
            <w:r>
              <w:t>Respond to at least one other person’s post.</w:t>
            </w:r>
          </w:p>
        </w:tc>
      </w:tr>
    </w:tbl>
    <w:p w14:paraId="0FC699A7" w14:textId="77777777" w:rsidR="00B505F7" w:rsidRDefault="00B505F7"/>
    <w:tbl>
      <w:tblPr>
        <w:tblStyle w:val="TableGrid"/>
        <w:tblW w:w="9630" w:type="dxa"/>
        <w:tblInd w:w="85" w:type="dxa"/>
        <w:tblLook w:val="04A0" w:firstRow="1" w:lastRow="0" w:firstColumn="1" w:lastColumn="0" w:noHBand="0" w:noVBand="1"/>
      </w:tblPr>
      <w:tblGrid>
        <w:gridCol w:w="1593"/>
        <w:gridCol w:w="4824"/>
        <w:gridCol w:w="3213"/>
      </w:tblGrid>
      <w:tr w:rsidR="00C5266C" w14:paraId="7E891D9D" w14:textId="77777777" w:rsidTr="00C5266C">
        <w:trPr>
          <w:trHeight w:val="144"/>
        </w:trPr>
        <w:tc>
          <w:tcPr>
            <w:tcW w:w="1593" w:type="dxa"/>
          </w:tcPr>
          <w:p w14:paraId="4AF3A4A8" w14:textId="7A75DD21" w:rsidR="00C5266C" w:rsidRDefault="00C5266C" w:rsidP="00C5266C">
            <w:pPr>
              <w:jc w:val="center"/>
            </w:pPr>
            <w:r>
              <w:lastRenderedPageBreak/>
              <w:t>6.</w:t>
            </w:r>
          </w:p>
          <w:p w14:paraId="0000B10E" w14:textId="4B7735E2" w:rsidR="00C5266C" w:rsidRDefault="00B505F7" w:rsidP="00C5266C">
            <w:pPr>
              <w:jc w:val="center"/>
            </w:pPr>
            <w:r>
              <w:t xml:space="preserve">Tues </w:t>
            </w:r>
            <w:r w:rsidR="00C5266C">
              <w:t>7/24</w:t>
            </w:r>
          </w:p>
        </w:tc>
        <w:tc>
          <w:tcPr>
            <w:tcW w:w="4824" w:type="dxa"/>
          </w:tcPr>
          <w:p w14:paraId="35950867" w14:textId="77777777" w:rsidR="00C5266C" w:rsidRDefault="00C5266C" w:rsidP="00491C44">
            <w:r>
              <w:t>The writing process – part six: Conclusion</w:t>
            </w:r>
          </w:p>
          <w:p w14:paraId="3170389A" w14:textId="77777777" w:rsidR="00C5266C" w:rsidRDefault="00C5266C" w:rsidP="00491C44">
            <w:pPr>
              <w:ind w:left="720"/>
            </w:pPr>
            <w:r w:rsidRPr="000D4535">
              <w:rPr>
                <w:i/>
              </w:rPr>
              <w:t>Freedom to Write</w:t>
            </w:r>
            <w:r>
              <w:t xml:space="preserve"> chapter 9</w:t>
            </w:r>
          </w:p>
          <w:p w14:paraId="393843C3" w14:textId="77777777" w:rsidR="00C5266C" w:rsidRDefault="00C5266C" w:rsidP="00491C44">
            <w:r>
              <w:t>Discovery Draft/Outline</w:t>
            </w:r>
          </w:p>
          <w:p w14:paraId="3E8C652F" w14:textId="77777777" w:rsidR="00C5266C" w:rsidRDefault="00C5266C" w:rsidP="00491C44">
            <w:pPr>
              <w:spacing w:after="120"/>
            </w:pPr>
            <w:r>
              <w:t>In class: read and brainstorm responses for Response Essay #1: Stephen King, “Why We Like Horror Movies”</w:t>
            </w:r>
          </w:p>
          <w:p w14:paraId="2B1291A5" w14:textId="77777777" w:rsidR="00C5266C" w:rsidRPr="00CF5319" w:rsidRDefault="00C5266C" w:rsidP="00491C44">
            <w:pPr>
              <w:spacing w:after="120"/>
              <w:rPr>
                <w:b/>
                <w:i/>
              </w:rPr>
            </w:pPr>
            <w:r w:rsidRPr="00CF5319">
              <w:rPr>
                <w:b/>
                <w:i/>
              </w:rPr>
              <w:t>Grammar Lab: Subordinating Conjunctions</w:t>
            </w:r>
          </w:p>
        </w:tc>
        <w:tc>
          <w:tcPr>
            <w:tcW w:w="3213" w:type="dxa"/>
          </w:tcPr>
          <w:p w14:paraId="026A2B0E" w14:textId="77777777" w:rsidR="00C5266C" w:rsidRDefault="00C5266C" w:rsidP="00491C44">
            <w:r>
              <w:t>HW: Discovery Draft for Essay #1</w:t>
            </w:r>
          </w:p>
          <w:p w14:paraId="3E026FD5" w14:textId="77777777" w:rsidR="00C5266C" w:rsidRDefault="00C5266C" w:rsidP="00491C44"/>
        </w:tc>
      </w:tr>
      <w:tr w:rsidR="00C5266C" w14:paraId="388F32EC" w14:textId="77777777" w:rsidTr="00C5266C">
        <w:trPr>
          <w:trHeight w:val="144"/>
        </w:trPr>
        <w:tc>
          <w:tcPr>
            <w:tcW w:w="1593" w:type="dxa"/>
          </w:tcPr>
          <w:p w14:paraId="6D41FBB4" w14:textId="77777777" w:rsidR="00C5266C" w:rsidRDefault="00C5266C" w:rsidP="00C5266C">
            <w:pPr>
              <w:jc w:val="center"/>
            </w:pPr>
            <w:r>
              <w:t>7.</w:t>
            </w:r>
          </w:p>
          <w:p w14:paraId="17622958" w14:textId="7DE05306" w:rsidR="00C5266C" w:rsidRDefault="00B505F7" w:rsidP="00C5266C">
            <w:pPr>
              <w:jc w:val="center"/>
            </w:pPr>
            <w:r>
              <w:t xml:space="preserve">Wed </w:t>
            </w:r>
            <w:r w:rsidR="00C5266C">
              <w:t>7/25</w:t>
            </w:r>
          </w:p>
        </w:tc>
        <w:tc>
          <w:tcPr>
            <w:tcW w:w="4824" w:type="dxa"/>
          </w:tcPr>
          <w:p w14:paraId="2BD8DFAC" w14:textId="77777777" w:rsidR="00C5266C" w:rsidRDefault="00C5266C" w:rsidP="00491C44">
            <w:r>
              <w:t>How to workshop</w:t>
            </w:r>
          </w:p>
          <w:p w14:paraId="3A09A6FF" w14:textId="77777777" w:rsidR="00C5266C" w:rsidRDefault="00C5266C" w:rsidP="00491C44">
            <w:r>
              <w:t>Workshop Discovery Draft</w:t>
            </w:r>
          </w:p>
          <w:p w14:paraId="1F58527D" w14:textId="77777777" w:rsidR="00C5266C" w:rsidRDefault="00C5266C" w:rsidP="00491C44">
            <w:r>
              <w:t>Quoting and paraphrasing.</w:t>
            </w:r>
          </w:p>
          <w:p w14:paraId="1A6154B0" w14:textId="77777777" w:rsidR="00C5266C" w:rsidRDefault="00C5266C" w:rsidP="00491C44">
            <w:pPr>
              <w:spacing w:after="120"/>
            </w:pPr>
            <w:r w:rsidRPr="000D4535">
              <w:rPr>
                <w:i/>
              </w:rPr>
              <w:t>Freedom to Write</w:t>
            </w:r>
            <w:r>
              <w:t xml:space="preserve"> chapter 7</w:t>
            </w:r>
          </w:p>
          <w:p w14:paraId="22FA9E29" w14:textId="77777777" w:rsidR="00C5266C" w:rsidRPr="00CF5319" w:rsidRDefault="00C5266C" w:rsidP="00491C44">
            <w:pPr>
              <w:spacing w:after="120"/>
              <w:rPr>
                <w:b/>
                <w:i/>
              </w:rPr>
            </w:pPr>
            <w:r w:rsidRPr="00CF5319">
              <w:rPr>
                <w:b/>
                <w:i/>
              </w:rPr>
              <w:t>Grammar Lab: Fragments</w:t>
            </w:r>
          </w:p>
        </w:tc>
        <w:tc>
          <w:tcPr>
            <w:tcW w:w="3213" w:type="dxa"/>
          </w:tcPr>
          <w:p w14:paraId="0392438B" w14:textId="77777777" w:rsidR="00C5266C" w:rsidRDefault="00C5266C" w:rsidP="00491C44">
            <w:r>
              <w:t>HW: First draft for Essay #1</w:t>
            </w:r>
          </w:p>
          <w:p w14:paraId="1D35EB43" w14:textId="77777777" w:rsidR="00C5266C" w:rsidRDefault="00C5266C" w:rsidP="00491C44"/>
        </w:tc>
      </w:tr>
      <w:tr w:rsidR="00C5266C" w14:paraId="27120A3A" w14:textId="77777777" w:rsidTr="002D1A99">
        <w:trPr>
          <w:trHeight w:val="144"/>
        </w:trPr>
        <w:tc>
          <w:tcPr>
            <w:tcW w:w="1593" w:type="dxa"/>
            <w:tcBorders>
              <w:bottom w:val="single" w:sz="18" w:space="0" w:color="auto"/>
            </w:tcBorders>
          </w:tcPr>
          <w:p w14:paraId="68A14972" w14:textId="77777777" w:rsidR="00C5266C" w:rsidRDefault="00C5266C" w:rsidP="00C5266C">
            <w:pPr>
              <w:jc w:val="center"/>
            </w:pPr>
            <w:r>
              <w:t>8.</w:t>
            </w:r>
          </w:p>
          <w:p w14:paraId="0E8B7FB8" w14:textId="16AD5F12" w:rsidR="00C5266C" w:rsidRDefault="00B505F7" w:rsidP="00C5266C">
            <w:pPr>
              <w:jc w:val="center"/>
            </w:pPr>
            <w:r>
              <w:t xml:space="preserve">Thurs </w:t>
            </w:r>
            <w:r w:rsidR="00C5266C">
              <w:t>7/26</w:t>
            </w:r>
          </w:p>
        </w:tc>
        <w:tc>
          <w:tcPr>
            <w:tcW w:w="4824" w:type="dxa"/>
            <w:tcBorders>
              <w:bottom w:val="single" w:sz="18" w:space="0" w:color="auto"/>
            </w:tcBorders>
          </w:tcPr>
          <w:p w14:paraId="18AF7F80" w14:textId="77777777" w:rsidR="00C5266C" w:rsidRDefault="00C5266C" w:rsidP="00491C44">
            <w:r>
              <w:t>Workshop First Draft</w:t>
            </w:r>
          </w:p>
          <w:p w14:paraId="1FBB1A2F" w14:textId="77777777" w:rsidR="00C5266C" w:rsidRDefault="00C5266C" w:rsidP="00491C44">
            <w:pPr>
              <w:spacing w:after="120"/>
            </w:pPr>
            <w:r>
              <w:t>Revision and the Reverse Outline</w:t>
            </w:r>
          </w:p>
          <w:p w14:paraId="67E837E4" w14:textId="77777777" w:rsidR="00C5266C" w:rsidRPr="00CF5319" w:rsidRDefault="00C5266C" w:rsidP="00491C44">
            <w:pPr>
              <w:spacing w:after="120"/>
              <w:rPr>
                <w:b/>
                <w:i/>
              </w:rPr>
            </w:pPr>
            <w:r w:rsidRPr="00CF5319">
              <w:rPr>
                <w:b/>
                <w:i/>
              </w:rPr>
              <w:t>Grammar Lab: Fragments</w:t>
            </w:r>
          </w:p>
        </w:tc>
        <w:tc>
          <w:tcPr>
            <w:tcW w:w="3213" w:type="dxa"/>
            <w:tcBorders>
              <w:bottom w:val="single" w:sz="18" w:space="0" w:color="auto"/>
            </w:tcBorders>
          </w:tcPr>
          <w:p w14:paraId="52B51638" w14:textId="77777777" w:rsidR="00C5266C" w:rsidRDefault="00C5266C" w:rsidP="00491C44">
            <w:r>
              <w:t>HW: Publish Draft for Essay #1</w:t>
            </w:r>
          </w:p>
          <w:p w14:paraId="08224DDF" w14:textId="77777777" w:rsidR="00C5266C" w:rsidRDefault="00C5266C" w:rsidP="00491C44"/>
        </w:tc>
      </w:tr>
      <w:tr w:rsidR="00C5266C" w14:paraId="4212157C" w14:textId="77777777" w:rsidTr="002D1A99">
        <w:trPr>
          <w:trHeight w:val="144"/>
        </w:trPr>
        <w:tc>
          <w:tcPr>
            <w:tcW w:w="1593" w:type="dxa"/>
            <w:tcBorders>
              <w:top w:val="single" w:sz="18" w:space="0" w:color="auto"/>
            </w:tcBorders>
          </w:tcPr>
          <w:p w14:paraId="16F41060" w14:textId="77777777" w:rsidR="00C5266C" w:rsidRDefault="00C5266C" w:rsidP="00C5266C">
            <w:pPr>
              <w:ind w:right="225"/>
              <w:jc w:val="center"/>
            </w:pPr>
            <w:r>
              <w:t>9.</w:t>
            </w:r>
          </w:p>
          <w:p w14:paraId="2C24E527" w14:textId="4BF0987A" w:rsidR="00C5266C" w:rsidRDefault="00B505F7" w:rsidP="00C5266C">
            <w:pPr>
              <w:jc w:val="center"/>
            </w:pPr>
            <w:r>
              <w:t xml:space="preserve">Mon </w:t>
            </w:r>
            <w:r w:rsidR="00C5266C">
              <w:t>7/30</w:t>
            </w:r>
          </w:p>
        </w:tc>
        <w:tc>
          <w:tcPr>
            <w:tcW w:w="4824" w:type="dxa"/>
            <w:tcBorders>
              <w:top w:val="single" w:sz="18" w:space="0" w:color="auto"/>
            </w:tcBorders>
          </w:tcPr>
          <w:p w14:paraId="1E77DE70" w14:textId="77777777" w:rsidR="00C5266C" w:rsidRDefault="00C5266C" w:rsidP="00491C44">
            <w:r>
              <w:t>Proofreading Workshop</w:t>
            </w:r>
          </w:p>
          <w:p w14:paraId="779D3D49" w14:textId="77777777" w:rsidR="00C5266C" w:rsidRDefault="00C5266C" w:rsidP="00491C44">
            <w:r>
              <w:t>The CATW – a specific type of response essay</w:t>
            </w:r>
          </w:p>
          <w:p w14:paraId="6645081D" w14:textId="77777777" w:rsidR="00C5266C" w:rsidRDefault="00C5266C" w:rsidP="00491C44"/>
          <w:p w14:paraId="01551E46" w14:textId="77777777" w:rsidR="00C5266C" w:rsidRDefault="00C5266C" w:rsidP="00491C44">
            <w:pPr>
              <w:spacing w:after="120"/>
            </w:pPr>
            <w:r w:rsidRPr="000D4535">
              <w:rPr>
                <w:i/>
              </w:rPr>
              <w:t>Freedom to Write</w:t>
            </w:r>
            <w:r>
              <w:t xml:space="preserve"> chapters 1-2</w:t>
            </w:r>
          </w:p>
          <w:p w14:paraId="39771FD3" w14:textId="77777777" w:rsidR="00C5266C" w:rsidRPr="00CF5319" w:rsidRDefault="00C5266C" w:rsidP="00491C44">
            <w:pPr>
              <w:spacing w:after="120"/>
              <w:rPr>
                <w:b/>
                <w:i/>
              </w:rPr>
            </w:pPr>
            <w:r w:rsidRPr="00CF5319">
              <w:rPr>
                <w:b/>
                <w:i/>
              </w:rPr>
              <w:t>Grammar Lab: Sentence Boundaries</w:t>
            </w:r>
          </w:p>
        </w:tc>
        <w:tc>
          <w:tcPr>
            <w:tcW w:w="3213" w:type="dxa"/>
            <w:tcBorders>
              <w:top w:val="single" w:sz="18" w:space="0" w:color="auto"/>
            </w:tcBorders>
          </w:tcPr>
          <w:p w14:paraId="2A0CA491" w14:textId="77777777" w:rsidR="00C5266C" w:rsidRDefault="00C5266C" w:rsidP="00491C44">
            <w:r>
              <w:t>HW: Read materials from Kingsborough and answer Reading Questions</w:t>
            </w:r>
          </w:p>
        </w:tc>
      </w:tr>
      <w:tr w:rsidR="00C5266C" w14:paraId="162836F0" w14:textId="77777777" w:rsidTr="00C5266C">
        <w:trPr>
          <w:trHeight w:val="144"/>
        </w:trPr>
        <w:tc>
          <w:tcPr>
            <w:tcW w:w="1593" w:type="dxa"/>
          </w:tcPr>
          <w:p w14:paraId="4ACF0279" w14:textId="77777777" w:rsidR="00C5266C" w:rsidRDefault="00C5266C" w:rsidP="00C5266C">
            <w:pPr>
              <w:jc w:val="center"/>
            </w:pPr>
            <w:r>
              <w:t>10.</w:t>
            </w:r>
          </w:p>
          <w:p w14:paraId="029EC04A" w14:textId="23E3CA25" w:rsidR="00C5266C" w:rsidRDefault="00B505F7" w:rsidP="00C5266C">
            <w:pPr>
              <w:jc w:val="center"/>
            </w:pPr>
            <w:r>
              <w:t xml:space="preserve">Tues </w:t>
            </w:r>
            <w:r w:rsidR="00C5266C">
              <w:t>7/31</w:t>
            </w:r>
          </w:p>
        </w:tc>
        <w:tc>
          <w:tcPr>
            <w:tcW w:w="4824" w:type="dxa"/>
          </w:tcPr>
          <w:p w14:paraId="1F4392AE" w14:textId="77777777" w:rsidR="00C5266C" w:rsidRDefault="00C5266C" w:rsidP="00491C44">
            <w:r>
              <w:t>Discuss materials from Kingsborough</w:t>
            </w:r>
          </w:p>
          <w:p w14:paraId="7E5ECEBD" w14:textId="77777777" w:rsidR="00C5266C" w:rsidRDefault="00C5266C" w:rsidP="00491C44">
            <w:pPr>
              <w:spacing w:after="120"/>
            </w:pPr>
            <w:r>
              <w:t>Write a CATW (Discovery/Outline) as a class</w:t>
            </w:r>
          </w:p>
          <w:p w14:paraId="162E1BFA" w14:textId="77777777" w:rsidR="00C5266C" w:rsidRPr="00CF5319" w:rsidRDefault="00C5266C" w:rsidP="00491C44">
            <w:pPr>
              <w:spacing w:after="120"/>
              <w:rPr>
                <w:b/>
                <w:i/>
              </w:rPr>
            </w:pPr>
            <w:r w:rsidRPr="00CF5319">
              <w:rPr>
                <w:b/>
                <w:i/>
              </w:rPr>
              <w:t>Grammar Lab: Sentence Boundaries</w:t>
            </w:r>
          </w:p>
        </w:tc>
        <w:tc>
          <w:tcPr>
            <w:tcW w:w="3213" w:type="dxa"/>
          </w:tcPr>
          <w:p w14:paraId="01F40E48" w14:textId="08F9CFF0" w:rsidR="00C5266C" w:rsidRDefault="008061A6" w:rsidP="00491C44">
            <w:r>
              <w:t xml:space="preserve">HW: </w:t>
            </w:r>
            <w:r>
              <w:rPr>
                <w:b/>
              </w:rPr>
              <w:t>Stereotypes</w:t>
            </w:r>
          </w:p>
          <w:p w14:paraId="1DCD6E0A" w14:textId="205DC720" w:rsidR="008061A6" w:rsidRDefault="008061A6" w:rsidP="008061A6">
            <w:pPr>
              <w:pStyle w:val="ListParagraph"/>
              <w:numPr>
                <w:ilvl w:val="0"/>
                <w:numId w:val="24"/>
              </w:numPr>
              <w:ind w:left="316"/>
            </w:pPr>
            <w:r>
              <w:t xml:space="preserve">On Open Lab, post your response to the prompt under </w:t>
            </w:r>
            <w:r>
              <w:rPr>
                <w:b/>
              </w:rPr>
              <w:t>Stereotypes.</w:t>
            </w:r>
            <w:r>
              <w:rPr>
                <w:b/>
              </w:rPr>
              <w:t xml:space="preserve"> </w:t>
            </w:r>
          </w:p>
          <w:p w14:paraId="72AACED3" w14:textId="6D0332FF" w:rsidR="008061A6" w:rsidRPr="008061A6" w:rsidRDefault="008061A6" w:rsidP="008061A6">
            <w:pPr>
              <w:pStyle w:val="ListParagraph"/>
              <w:numPr>
                <w:ilvl w:val="0"/>
                <w:numId w:val="24"/>
              </w:numPr>
              <w:ind w:left="316"/>
            </w:pPr>
            <w:r>
              <w:t>Respond to at least one other person’s post.</w:t>
            </w:r>
          </w:p>
          <w:p w14:paraId="0AD48613" w14:textId="77777777" w:rsidR="00C5266C" w:rsidRDefault="00C5266C" w:rsidP="00491C44"/>
        </w:tc>
      </w:tr>
      <w:tr w:rsidR="00C5266C" w14:paraId="6AE8F25E" w14:textId="77777777" w:rsidTr="0041750B">
        <w:trPr>
          <w:trHeight w:val="144"/>
        </w:trPr>
        <w:tc>
          <w:tcPr>
            <w:tcW w:w="1593" w:type="dxa"/>
            <w:tcBorders>
              <w:bottom w:val="single" w:sz="8" w:space="0" w:color="auto"/>
            </w:tcBorders>
          </w:tcPr>
          <w:p w14:paraId="1FD049DB" w14:textId="77777777" w:rsidR="00C5266C" w:rsidRDefault="00C5266C" w:rsidP="00C5266C">
            <w:pPr>
              <w:jc w:val="center"/>
            </w:pPr>
            <w:r>
              <w:t>11.</w:t>
            </w:r>
          </w:p>
          <w:p w14:paraId="14AE1564" w14:textId="24427EB8" w:rsidR="00C5266C" w:rsidRDefault="00B505F7" w:rsidP="00C5266C">
            <w:pPr>
              <w:jc w:val="center"/>
            </w:pPr>
            <w:r>
              <w:t xml:space="preserve">Wed </w:t>
            </w:r>
            <w:r w:rsidR="00C5266C">
              <w:t>8/1</w:t>
            </w:r>
          </w:p>
        </w:tc>
        <w:tc>
          <w:tcPr>
            <w:tcW w:w="4824" w:type="dxa"/>
            <w:tcBorders>
              <w:bottom w:val="single" w:sz="8" w:space="0" w:color="auto"/>
            </w:tcBorders>
          </w:tcPr>
          <w:p w14:paraId="75774958" w14:textId="77777777" w:rsidR="00C5266C" w:rsidRDefault="00C5266C" w:rsidP="00491C44">
            <w:pPr>
              <w:spacing w:after="120"/>
            </w:pPr>
            <w:r>
              <w:t>Practice CATW-1</w:t>
            </w:r>
          </w:p>
          <w:p w14:paraId="7C45BD5F" w14:textId="77777777" w:rsidR="00C5266C" w:rsidRPr="00CF5319" w:rsidRDefault="00C5266C" w:rsidP="00491C44">
            <w:pPr>
              <w:spacing w:after="120"/>
              <w:rPr>
                <w:b/>
                <w:i/>
              </w:rPr>
            </w:pPr>
            <w:r w:rsidRPr="00CF5319">
              <w:rPr>
                <w:b/>
                <w:i/>
              </w:rPr>
              <w:t>Grammar Lab: Subject-verb agreement</w:t>
            </w:r>
          </w:p>
        </w:tc>
        <w:tc>
          <w:tcPr>
            <w:tcW w:w="3213" w:type="dxa"/>
            <w:tcBorders>
              <w:bottom w:val="single" w:sz="8" w:space="0" w:color="auto"/>
            </w:tcBorders>
          </w:tcPr>
          <w:p w14:paraId="1A7EEC9C" w14:textId="77777777" w:rsidR="00C5266C" w:rsidRDefault="00C5266C" w:rsidP="00491C44"/>
          <w:p w14:paraId="1247E355" w14:textId="77777777" w:rsidR="00C5266C" w:rsidRDefault="00C5266C" w:rsidP="00491C44"/>
        </w:tc>
      </w:tr>
      <w:tr w:rsidR="00C5266C" w14:paraId="215C8B38" w14:textId="77777777" w:rsidTr="0041750B">
        <w:trPr>
          <w:trHeight w:val="144"/>
        </w:trPr>
        <w:tc>
          <w:tcPr>
            <w:tcW w:w="1593" w:type="dxa"/>
            <w:tcBorders>
              <w:top w:val="single" w:sz="8" w:space="0" w:color="auto"/>
            </w:tcBorders>
          </w:tcPr>
          <w:p w14:paraId="05A6ECB9" w14:textId="77777777" w:rsidR="00C5266C" w:rsidRDefault="00C5266C" w:rsidP="00C5266C">
            <w:pPr>
              <w:jc w:val="center"/>
            </w:pPr>
            <w:r>
              <w:t>12.</w:t>
            </w:r>
          </w:p>
          <w:p w14:paraId="6FD43053" w14:textId="710931C0" w:rsidR="00C5266C" w:rsidRDefault="00B505F7" w:rsidP="00C5266C">
            <w:pPr>
              <w:jc w:val="center"/>
            </w:pPr>
            <w:r>
              <w:t xml:space="preserve">Thurs </w:t>
            </w:r>
            <w:r w:rsidR="00C5266C">
              <w:t>8/2</w:t>
            </w:r>
          </w:p>
        </w:tc>
        <w:tc>
          <w:tcPr>
            <w:tcW w:w="4824" w:type="dxa"/>
            <w:tcBorders>
              <w:top w:val="single" w:sz="8" w:space="0" w:color="auto"/>
            </w:tcBorders>
          </w:tcPr>
          <w:p w14:paraId="3A4EC60E" w14:textId="77777777" w:rsidR="00C5266C" w:rsidRDefault="00C5266C" w:rsidP="00491C44">
            <w:pPr>
              <w:spacing w:after="120"/>
            </w:pPr>
            <w:r>
              <w:t>Workshop Practice CATW-1</w:t>
            </w:r>
          </w:p>
          <w:p w14:paraId="7B10E21F" w14:textId="77777777" w:rsidR="00C5266C" w:rsidRPr="00CF5319" w:rsidRDefault="00C5266C" w:rsidP="00491C44">
            <w:pPr>
              <w:spacing w:after="120"/>
              <w:rPr>
                <w:b/>
                <w:i/>
              </w:rPr>
            </w:pPr>
            <w:r w:rsidRPr="00CF5319">
              <w:rPr>
                <w:b/>
                <w:i/>
              </w:rPr>
              <w:t>Grammar Lab: subject-prepositional phrase-verb issues</w:t>
            </w:r>
          </w:p>
        </w:tc>
        <w:tc>
          <w:tcPr>
            <w:tcW w:w="3213" w:type="dxa"/>
            <w:tcBorders>
              <w:top w:val="single" w:sz="8" w:space="0" w:color="auto"/>
            </w:tcBorders>
          </w:tcPr>
          <w:p w14:paraId="3DADC393" w14:textId="09248027" w:rsidR="002B738A" w:rsidRPr="002D1A99" w:rsidRDefault="00C5266C" w:rsidP="00491C44">
            <w:pPr>
              <w:rPr>
                <w:b/>
              </w:rPr>
            </w:pPr>
            <w:r>
              <w:t xml:space="preserve">HW: </w:t>
            </w:r>
            <w:r w:rsidR="002D1A99">
              <w:rPr>
                <w:b/>
              </w:rPr>
              <w:t>“Girl”</w:t>
            </w:r>
          </w:p>
          <w:p w14:paraId="60CE9661" w14:textId="61DEF710" w:rsidR="002D1A99" w:rsidRDefault="00C5266C" w:rsidP="002D1A99">
            <w:pPr>
              <w:pStyle w:val="ListParagraph"/>
              <w:numPr>
                <w:ilvl w:val="0"/>
                <w:numId w:val="26"/>
              </w:numPr>
              <w:ind w:left="316"/>
            </w:pPr>
            <w:r>
              <w:t xml:space="preserve">Read “Girl” </w:t>
            </w:r>
            <w:r w:rsidR="002D1A99">
              <w:t>by Jamaica Kincaid (handout)</w:t>
            </w:r>
          </w:p>
          <w:p w14:paraId="706BE8CB" w14:textId="77777777" w:rsidR="002D1A99" w:rsidRDefault="002D1A99" w:rsidP="002D1A99">
            <w:pPr>
              <w:pStyle w:val="ListParagraph"/>
              <w:numPr>
                <w:ilvl w:val="0"/>
                <w:numId w:val="26"/>
              </w:numPr>
              <w:ind w:left="316"/>
            </w:pPr>
            <w:r>
              <w:t xml:space="preserve">On Open Lab, post your response to the prompt under </w:t>
            </w:r>
            <w:r>
              <w:rPr>
                <w:b/>
              </w:rPr>
              <w:t xml:space="preserve">Procrastination </w:t>
            </w:r>
          </w:p>
          <w:p w14:paraId="425DBE5B" w14:textId="4EB97E0E" w:rsidR="00C5266C" w:rsidRDefault="002D1A99" w:rsidP="002D1A99">
            <w:pPr>
              <w:pStyle w:val="ListParagraph"/>
              <w:numPr>
                <w:ilvl w:val="0"/>
                <w:numId w:val="26"/>
              </w:numPr>
              <w:ind w:left="406"/>
            </w:pPr>
            <w:r>
              <w:t xml:space="preserve">Respond to at least one other person’s </w:t>
            </w:r>
            <w:proofErr w:type="spellStart"/>
            <w:r>
              <w:t>post.</w:t>
            </w:r>
            <w:r w:rsidR="00C5266C">
              <w:t>and</w:t>
            </w:r>
            <w:proofErr w:type="spellEnd"/>
            <w:r w:rsidR="00C5266C">
              <w:t xml:space="preserve"> write a creative post on Open Lab</w:t>
            </w:r>
          </w:p>
        </w:tc>
      </w:tr>
      <w:tr w:rsidR="00C5266C" w14:paraId="77B7DEBC" w14:textId="77777777" w:rsidTr="002D1A99">
        <w:trPr>
          <w:trHeight w:val="144"/>
        </w:trPr>
        <w:tc>
          <w:tcPr>
            <w:tcW w:w="1593" w:type="dxa"/>
            <w:tcBorders>
              <w:top w:val="single" w:sz="18" w:space="0" w:color="auto"/>
            </w:tcBorders>
          </w:tcPr>
          <w:p w14:paraId="765594DE" w14:textId="77777777" w:rsidR="00C5266C" w:rsidRDefault="00C5266C" w:rsidP="00C5266C">
            <w:pPr>
              <w:jc w:val="center"/>
            </w:pPr>
            <w:r>
              <w:lastRenderedPageBreak/>
              <w:t>13.</w:t>
            </w:r>
          </w:p>
          <w:p w14:paraId="4C3D0B53" w14:textId="7501EE82" w:rsidR="00C5266C" w:rsidRDefault="00B505F7" w:rsidP="00C5266C">
            <w:pPr>
              <w:jc w:val="center"/>
            </w:pPr>
            <w:r>
              <w:t xml:space="preserve">Mon </w:t>
            </w:r>
            <w:r w:rsidR="00C5266C">
              <w:t>8/6</w:t>
            </w:r>
          </w:p>
        </w:tc>
        <w:tc>
          <w:tcPr>
            <w:tcW w:w="4824" w:type="dxa"/>
            <w:tcBorders>
              <w:top w:val="single" w:sz="18" w:space="0" w:color="auto"/>
            </w:tcBorders>
          </w:tcPr>
          <w:p w14:paraId="5CE84099" w14:textId="77777777" w:rsidR="00C5266C" w:rsidRDefault="00C5266C" w:rsidP="00491C44">
            <w:pPr>
              <w:spacing w:after="120"/>
            </w:pPr>
            <w:r>
              <w:t>Read and brainstorm article for Essay #2: TBD</w:t>
            </w:r>
          </w:p>
          <w:p w14:paraId="5503186E" w14:textId="77777777" w:rsidR="00C5266C" w:rsidRPr="00CF5319" w:rsidRDefault="00C5266C" w:rsidP="00491C44">
            <w:pPr>
              <w:spacing w:after="120"/>
              <w:rPr>
                <w:b/>
                <w:i/>
              </w:rPr>
            </w:pPr>
            <w:r w:rsidRPr="00CF5319">
              <w:rPr>
                <w:b/>
                <w:i/>
              </w:rPr>
              <w:t>Grammar Lab: Editing – sentence level</w:t>
            </w:r>
          </w:p>
        </w:tc>
        <w:tc>
          <w:tcPr>
            <w:tcW w:w="3213" w:type="dxa"/>
            <w:tcBorders>
              <w:top w:val="single" w:sz="18" w:space="0" w:color="auto"/>
            </w:tcBorders>
          </w:tcPr>
          <w:p w14:paraId="72CD0E8C" w14:textId="77777777" w:rsidR="00C5266C" w:rsidRDefault="00C5266C" w:rsidP="00491C44">
            <w:r>
              <w:t>HW: Discovery Draft/Outline for Essay #2</w:t>
            </w:r>
          </w:p>
          <w:p w14:paraId="3FB401DA" w14:textId="77777777" w:rsidR="00C5266C" w:rsidRDefault="00C5266C" w:rsidP="00491C44"/>
        </w:tc>
      </w:tr>
      <w:tr w:rsidR="00C5266C" w14:paraId="7F4056A2" w14:textId="77777777" w:rsidTr="00C5266C">
        <w:trPr>
          <w:trHeight w:val="144"/>
        </w:trPr>
        <w:tc>
          <w:tcPr>
            <w:tcW w:w="1593" w:type="dxa"/>
          </w:tcPr>
          <w:p w14:paraId="63E8CAA1" w14:textId="77777777" w:rsidR="00C5266C" w:rsidRDefault="00C5266C" w:rsidP="00C5266C">
            <w:pPr>
              <w:jc w:val="center"/>
            </w:pPr>
            <w:r>
              <w:t>14.</w:t>
            </w:r>
          </w:p>
          <w:p w14:paraId="74B277E6" w14:textId="05B5EB42" w:rsidR="00C5266C" w:rsidRDefault="00B505F7" w:rsidP="00C5266C">
            <w:pPr>
              <w:jc w:val="center"/>
            </w:pPr>
            <w:r>
              <w:t xml:space="preserve">Tues </w:t>
            </w:r>
            <w:r w:rsidR="00C5266C">
              <w:t>8/7</w:t>
            </w:r>
          </w:p>
        </w:tc>
        <w:tc>
          <w:tcPr>
            <w:tcW w:w="4824" w:type="dxa"/>
          </w:tcPr>
          <w:p w14:paraId="7DAEA498" w14:textId="77777777" w:rsidR="00C5266C" w:rsidRDefault="00C5266C" w:rsidP="00491C44">
            <w:pPr>
              <w:spacing w:after="120"/>
            </w:pPr>
            <w:r>
              <w:t xml:space="preserve">Workshop Discovery </w:t>
            </w:r>
          </w:p>
          <w:p w14:paraId="2FED46BE" w14:textId="77777777" w:rsidR="00C5266C" w:rsidRPr="00CF5319" w:rsidRDefault="00C5266C" w:rsidP="00491C44">
            <w:pPr>
              <w:spacing w:after="120"/>
              <w:rPr>
                <w:b/>
                <w:i/>
              </w:rPr>
            </w:pPr>
            <w:r w:rsidRPr="00CF5319">
              <w:rPr>
                <w:b/>
                <w:i/>
              </w:rPr>
              <w:t>Grammar Lab: Editing -- clarity</w:t>
            </w:r>
          </w:p>
        </w:tc>
        <w:tc>
          <w:tcPr>
            <w:tcW w:w="3213" w:type="dxa"/>
          </w:tcPr>
          <w:p w14:paraId="3CBFB3AD" w14:textId="77777777" w:rsidR="00C5266C" w:rsidRDefault="00C5266C" w:rsidP="00491C44">
            <w:r>
              <w:t>HW: Rough Draft for Essay #2</w:t>
            </w:r>
          </w:p>
          <w:p w14:paraId="215CC6B8" w14:textId="77777777" w:rsidR="00C5266C" w:rsidRDefault="00C5266C" w:rsidP="00491C44"/>
        </w:tc>
      </w:tr>
      <w:tr w:rsidR="00C5266C" w14:paraId="2F6524EA" w14:textId="77777777" w:rsidTr="00C5266C">
        <w:trPr>
          <w:trHeight w:val="144"/>
        </w:trPr>
        <w:tc>
          <w:tcPr>
            <w:tcW w:w="1593" w:type="dxa"/>
          </w:tcPr>
          <w:p w14:paraId="6248843A" w14:textId="77777777" w:rsidR="00C5266C" w:rsidRDefault="00C5266C" w:rsidP="00C5266C">
            <w:pPr>
              <w:jc w:val="center"/>
            </w:pPr>
            <w:r>
              <w:t>15.</w:t>
            </w:r>
          </w:p>
          <w:p w14:paraId="13059D2F" w14:textId="319FD61E" w:rsidR="00C5266C" w:rsidRDefault="00B505F7" w:rsidP="00C5266C">
            <w:pPr>
              <w:jc w:val="center"/>
            </w:pPr>
            <w:r>
              <w:t xml:space="preserve">Wed </w:t>
            </w:r>
            <w:r w:rsidR="00C5266C">
              <w:t>8/8</w:t>
            </w:r>
          </w:p>
        </w:tc>
        <w:tc>
          <w:tcPr>
            <w:tcW w:w="4824" w:type="dxa"/>
          </w:tcPr>
          <w:p w14:paraId="596BCE11" w14:textId="77777777" w:rsidR="00C5266C" w:rsidRDefault="00C5266C" w:rsidP="00491C44">
            <w:pPr>
              <w:spacing w:after="120"/>
            </w:pPr>
            <w:r>
              <w:t>Workshop Rough Draft</w:t>
            </w:r>
          </w:p>
          <w:p w14:paraId="17CD52A5" w14:textId="77777777" w:rsidR="00C5266C" w:rsidRPr="00CF5319" w:rsidRDefault="00C5266C" w:rsidP="00491C44">
            <w:pPr>
              <w:spacing w:after="120"/>
              <w:rPr>
                <w:b/>
                <w:i/>
              </w:rPr>
            </w:pPr>
            <w:r w:rsidRPr="00CF5319">
              <w:rPr>
                <w:b/>
                <w:i/>
              </w:rPr>
              <w:t>Grammar Lab: Editing – sentence boundaries</w:t>
            </w:r>
          </w:p>
        </w:tc>
        <w:tc>
          <w:tcPr>
            <w:tcW w:w="3213" w:type="dxa"/>
          </w:tcPr>
          <w:p w14:paraId="3AE85012" w14:textId="77777777" w:rsidR="00C5266C" w:rsidRDefault="00C5266C" w:rsidP="00491C44">
            <w:r>
              <w:t>HW: Publish Draft for Essay #2</w:t>
            </w:r>
          </w:p>
          <w:p w14:paraId="7D548AFE" w14:textId="77777777" w:rsidR="00C5266C" w:rsidRDefault="00C5266C" w:rsidP="00491C44"/>
        </w:tc>
      </w:tr>
      <w:tr w:rsidR="00C5266C" w14:paraId="22E534A5" w14:textId="77777777" w:rsidTr="003C23C2">
        <w:trPr>
          <w:trHeight w:val="144"/>
        </w:trPr>
        <w:tc>
          <w:tcPr>
            <w:tcW w:w="1593" w:type="dxa"/>
            <w:tcBorders>
              <w:bottom w:val="single" w:sz="18" w:space="0" w:color="auto"/>
            </w:tcBorders>
          </w:tcPr>
          <w:p w14:paraId="5645FB8D" w14:textId="77777777" w:rsidR="00C5266C" w:rsidRDefault="00C5266C" w:rsidP="00C5266C">
            <w:pPr>
              <w:jc w:val="center"/>
            </w:pPr>
            <w:r>
              <w:t>16.</w:t>
            </w:r>
          </w:p>
          <w:p w14:paraId="55D02231" w14:textId="6A6B4E3A" w:rsidR="00C5266C" w:rsidRDefault="00B505F7" w:rsidP="00C5266C">
            <w:pPr>
              <w:jc w:val="center"/>
            </w:pPr>
            <w:r>
              <w:t xml:space="preserve">Thurs </w:t>
            </w:r>
            <w:r w:rsidR="00C5266C">
              <w:t>8/9</w:t>
            </w:r>
          </w:p>
        </w:tc>
        <w:tc>
          <w:tcPr>
            <w:tcW w:w="4824" w:type="dxa"/>
            <w:tcBorders>
              <w:bottom w:val="single" w:sz="18" w:space="0" w:color="auto"/>
            </w:tcBorders>
          </w:tcPr>
          <w:p w14:paraId="2CBCA711" w14:textId="77777777" w:rsidR="00C5266C" w:rsidRDefault="00C5266C" w:rsidP="00491C44">
            <w:r>
              <w:t>Proofreading Workshop</w:t>
            </w:r>
          </w:p>
          <w:p w14:paraId="5C61F4EA" w14:textId="77777777" w:rsidR="00C5266C" w:rsidRDefault="00C5266C" w:rsidP="00491C44">
            <w:pPr>
              <w:spacing w:after="120"/>
            </w:pPr>
            <w:r>
              <w:t>Individual Conferences</w:t>
            </w:r>
          </w:p>
          <w:p w14:paraId="34FDA8A0" w14:textId="77777777" w:rsidR="00C5266C" w:rsidRPr="00CF5319" w:rsidRDefault="00C5266C" w:rsidP="00491C44">
            <w:pPr>
              <w:spacing w:after="120"/>
              <w:rPr>
                <w:b/>
                <w:i/>
              </w:rPr>
            </w:pPr>
            <w:r w:rsidRPr="00CF5319">
              <w:rPr>
                <w:b/>
                <w:i/>
              </w:rPr>
              <w:t>Grammar Lab: Commas</w:t>
            </w:r>
          </w:p>
        </w:tc>
        <w:tc>
          <w:tcPr>
            <w:tcW w:w="3213" w:type="dxa"/>
            <w:tcBorders>
              <w:bottom w:val="single" w:sz="18" w:space="0" w:color="auto"/>
            </w:tcBorders>
          </w:tcPr>
          <w:p w14:paraId="6EC72348" w14:textId="5E207818" w:rsidR="00B505F7" w:rsidRPr="003C23C2" w:rsidRDefault="00B505F7" w:rsidP="00491C44">
            <w:pPr>
              <w:rPr>
                <w:b/>
              </w:rPr>
            </w:pPr>
            <w:r>
              <w:t xml:space="preserve">HW: </w:t>
            </w:r>
            <w:r w:rsidR="003C23C2">
              <w:rPr>
                <w:b/>
              </w:rPr>
              <w:t>My First Term</w:t>
            </w:r>
          </w:p>
          <w:p w14:paraId="4B62877F" w14:textId="72A0E596" w:rsidR="003C23C2" w:rsidRDefault="003C23C2" w:rsidP="003C23C2">
            <w:pPr>
              <w:pStyle w:val="ListParagraph"/>
              <w:numPr>
                <w:ilvl w:val="0"/>
                <w:numId w:val="23"/>
              </w:numPr>
              <w:ind w:left="316"/>
            </w:pPr>
            <w:r>
              <w:t xml:space="preserve">On Open Lab, post your response to the prompt under </w:t>
            </w:r>
            <w:r>
              <w:rPr>
                <w:b/>
              </w:rPr>
              <w:t>My First Term.</w:t>
            </w:r>
            <w:r>
              <w:rPr>
                <w:b/>
              </w:rPr>
              <w:t xml:space="preserve"> </w:t>
            </w:r>
          </w:p>
          <w:p w14:paraId="023AC005" w14:textId="1DF4F811" w:rsidR="00B505F7" w:rsidRDefault="003C23C2" w:rsidP="003C23C2">
            <w:pPr>
              <w:pStyle w:val="ListParagraph"/>
              <w:numPr>
                <w:ilvl w:val="0"/>
                <w:numId w:val="23"/>
              </w:numPr>
              <w:spacing w:after="120"/>
              <w:ind w:left="316"/>
            </w:pPr>
            <w:r>
              <w:t>Respond to at least one other person’s post.</w:t>
            </w:r>
          </w:p>
        </w:tc>
      </w:tr>
      <w:tr w:rsidR="00C5266C" w14:paraId="40772D86" w14:textId="77777777" w:rsidTr="003C23C2">
        <w:trPr>
          <w:trHeight w:val="144"/>
        </w:trPr>
        <w:tc>
          <w:tcPr>
            <w:tcW w:w="1593" w:type="dxa"/>
            <w:tcBorders>
              <w:top w:val="single" w:sz="18" w:space="0" w:color="auto"/>
            </w:tcBorders>
          </w:tcPr>
          <w:p w14:paraId="4E215398" w14:textId="77777777" w:rsidR="00C5266C" w:rsidRDefault="00C5266C" w:rsidP="00C5266C">
            <w:pPr>
              <w:jc w:val="center"/>
            </w:pPr>
            <w:r>
              <w:t>17.</w:t>
            </w:r>
          </w:p>
          <w:p w14:paraId="6F90BACB" w14:textId="0875B1E3" w:rsidR="00C5266C" w:rsidRDefault="00B505F7" w:rsidP="00C5266C">
            <w:pPr>
              <w:jc w:val="center"/>
            </w:pPr>
            <w:r>
              <w:t xml:space="preserve">Mon </w:t>
            </w:r>
            <w:r w:rsidR="00C5266C">
              <w:t>8/13</w:t>
            </w:r>
          </w:p>
        </w:tc>
        <w:tc>
          <w:tcPr>
            <w:tcW w:w="4824" w:type="dxa"/>
            <w:tcBorders>
              <w:top w:val="single" w:sz="18" w:space="0" w:color="auto"/>
            </w:tcBorders>
          </w:tcPr>
          <w:p w14:paraId="1E5AF004" w14:textId="77777777" w:rsidR="00C5266C" w:rsidRDefault="00C5266C" w:rsidP="00491C44">
            <w:pPr>
              <w:spacing w:after="120"/>
            </w:pPr>
            <w:r>
              <w:t>Practice CATW-2</w:t>
            </w:r>
          </w:p>
          <w:p w14:paraId="21B67D15" w14:textId="77777777" w:rsidR="00C5266C" w:rsidRPr="00CF5319" w:rsidRDefault="00C5266C" w:rsidP="00491C44">
            <w:pPr>
              <w:spacing w:after="120"/>
              <w:rPr>
                <w:b/>
                <w:i/>
              </w:rPr>
            </w:pPr>
            <w:r w:rsidRPr="00CF5319">
              <w:rPr>
                <w:b/>
                <w:i/>
              </w:rPr>
              <w:t>Grammar Lab: Commas</w:t>
            </w:r>
          </w:p>
        </w:tc>
        <w:tc>
          <w:tcPr>
            <w:tcW w:w="3213" w:type="dxa"/>
            <w:tcBorders>
              <w:top w:val="single" w:sz="18" w:space="0" w:color="auto"/>
            </w:tcBorders>
          </w:tcPr>
          <w:p w14:paraId="70E947DF" w14:textId="77777777" w:rsidR="00C5266C" w:rsidRDefault="00C5266C" w:rsidP="00491C44"/>
        </w:tc>
      </w:tr>
      <w:tr w:rsidR="00C5266C" w14:paraId="5516349B" w14:textId="77777777" w:rsidTr="00C5266C">
        <w:trPr>
          <w:trHeight w:val="144"/>
        </w:trPr>
        <w:tc>
          <w:tcPr>
            <w:tcW w:w="1593" w:type="dxa"/>
          </w:tcPr>
          <w:p w14:paraId="371A3CBB" w14:textId="77777777" w:rsidR="00C5266C" w:rsidRDefault="00C5266C" w:rsidP="00C5266C">
            <w:pPr>
              <w:jc w:val="center"/>
            </w:pPr>
            <w:r>
              <w:t>18.</w:t>
            </w:r>
          </w:p>
          <w:p w14:paraId="04989D9D" w14:textId="3DECFC42" w:rsidR="00C5266C" w:rsidRDefault="00B505F7" w:rsidP="00C5266C">
            <w:pPr>
              <w:jc w:val="center"/>
            </w:pPr>
            <w:r>
              <w:t xml:space="preserve">Tues </w:t>
            </w:r>
            <w:r w:rsidR="00C5266C">
              <w:t>8/14</w:t>
            </w:r>
          </w:p>
        </w:tc>
        <w:tc>
          <w:tcPr>
            <w:tcW w:w="4824" w:type="dxa"/>
          </w:tcPr>
          <w:p w14:paraId="6DE3550B" w14:textId="77777777" w:rsidR="00C5266C" w:rsidRDefault="00C5266C" w:rsidP="00491C44">
            <w:pPr>
              <w:spacing w:after="120"/>
            </w:pPr>
            <w:r>
              <w:t>Workshop CATW-2</w:t>
            </w:r>
          </w:p>
          <w:p w14:paraId="45426C00" w14:textId="77777777" w:rsidR="00C5266C" w:rsidRPr="00CF5319" w:rsidRDefault="00C5266C" w:rsidP="00491C44">
            <w:pPr>
              <w:spacing w:after="120"/>
              <w:rPr>
                <w:b/>
                <w:i/>
              </w:rPr>
            </w:pPr>
            <w:r w:rsidRPr="00CF5319">
              <w:rPr>
                <w:b/>
                <w:i/>
              </w:rPr>
              <w:t>Grammar Lab: Verb tenses</w:t>
            </w:r>
          </w:p>
        </w:tc>
        <w:tc>
          <w:tcPr>
            <w:tcW w:w="3213" w:type="dxa"/>
          </w:tcPr>
          <w:p w14:paraId="20361026" w14:textId="77777777" w:rsidR="00C5266C" w:rsidRDefault="00C5266C" w:rsidP="00491C44">
            <w:r>
              <w:t>HW: Revisions of Essays 1 and 2</w:t>
            </w:r>
          </w:p>
        </w:tc>
      </w:tr>
      <w:tr w:rsidR="00C5266C" w14:paraId="40F5FAE3" w14:textId="77777777" w:rsidTr="0041750B">
        <w:trPr>
          <w:trHeight w:val="144"/>
        </w:trPr>
        <w:tc>
          <w:tcPr>
            <w:tcW w:w="1593" w:type="dxa"/>
            <w:tcBorders>
              <w:bottom w:val="single" w:sz="18" w:space="0" w:color="auto"/>
            </w:tcBorders>
          </w:tcPr>
          <w:p w14:paraId="4FECFDFE" w14:textId="77777777" w:rsidR="00C5266C" w:rsidRDefault="00C5266C" w:rsidP="00C5266C">
            <w:pPr>
              <w:jc w:val="center"/>
            </w:pPr>
            <w:r>
              <w:t>19.</w:t>
            </w:r>
          </w:p>
          <w:p w14:paraId="51D8D163" w14:textId="6DF29EE5" w:rsidR="00C5266C" w:rsidRDefault="00B505F7" w:rsidP="00C5266C">
            <w:pPr>
              <w:jc w:val="center"/>
            </w:pPr>
            <w:r>
              <w:t xml:space="preserve">Wed </w:t>
            </w:r>
            <w:r w:rsidR="00C5266C">
              <w:t>8/15</w:t>
            </w:r>
          </w:p>
        </w:tc>
        <w:tc>
          <w:tcPr>
            <w:tcW w:w="4824" w:type="dxa"/>
            <w:tcBorders>
              <w:bottom w:val="single" w:sz="18" w:space="0" w:color="auto"/>
            </w:tcBorders>
          </w:tcPr>
          <w:p w14:paraId="05E5B42F" w14:textId="77777777" w:rsidR="00C5266C" w:rsidRDefault="00C5266C" w:rsidP="00491C44">
            <w:pPr>
              <w:spacing w:after="120"/>
            </w:pPr>
            <w:r>
              <w:t>Recapping the CATW, getting ready for the test</w:t>
            </w:r>
          </w:p>
          <w:p w14:paraId="583E3428" w14:textId="77777777" w:rsidR="00C5266C" w:rsidRDefault="00C5266C" w:rsidP="00491C44">
            <w:pPr>
              <w:spacing w:after="120"/>
            </w:pPr>
            <w:r>
              <w:rPr>
                <w:b/>
                <w:i/>
              </w:rPr>
              <w:t>Grammar Lab: last looks</w:t>
            </w:r>
          </w:p>
        </w:tc>
        <w:tc>
          <w:tcPr>
            <w:tcW w:w="3213" w:type="dxa"/>
            <w:tcBorders>
              <w:bottom w:val="single" w:sz="18" w:space="0" w:color="auto"/>
            </w:tcBorders>
          </w:tcPr>
          <w:p w14:paraId="6563CE80" w14:textId="77777777" w:rsidR="00C5266C" w:rsidRDefault="00C5266C" w:rsidP="00491C44"/>
        </w:tc>
      </w:tr>
    </w:tbl>
    <w:p w14:paraId="37A6B001" w14:textId="77777777" w:rsidR="00C5266C" w:rsidRDefault="00C5266C" w:rsidP="00C5266C"/>
    <w:p w14:paraId="5C851E13" w14:textId="77777777" w:rsidR="006E7E6D" w:rsidRPr="00E7328F" w:rsidRDefault="006E7E6D" w:rsidP="0029155E">
      <w:pPr>
        <w:spacing w:after="200" w:line="276" w:lineRule="auto"/>
      </w:pPr>
    </w:p>
    <w:sectPr w:rsidR="006E7E6D" w:rsidRPr="00E7328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C3A2B" w14:textId="77777777" w:rsidR="003E417B" w:rsidRDefault="003E417B" w:rsidP="00E16A5C">
      <w:r>
        <w:separator/>
      </w:r>
    </w:p>
  </w:endnote>
  <w:endnote w:type="continuationSeparator" w:id="0">
    <w:p w14:paraId="15E274F0" w14:textId="77777777" w:rsidR="003E417B" w:rsidRDefault="003E417B" w:rsidP="00E1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26AA1" w14:textId="77777777" w:rsidR="003E417B" w:rsidRDefault="003E417B" w:rsidP="00E16A5C">
      <w:r>
        <w:separator/>
      </w:r>
    </w:p>
  </w:footnote>
  <w:footnote w:type="continuationSeparator" w:id="0">
    <w:p w14:paraId="007FFF1D" w14:textId="77777777" w:rsidR="003E417B" w:rsidRDefault="003E417B" w:rsidP="00E16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E9DC" w14:textId="3643084B" w:rsidR="00E16A5C" w:rsidRDefault="00974BF5">
    <w:pPr>
      <w:pStyle w:val="Header"/>
    </w:pPr>
    <w:r>
      <w:t>ENG902W – SU 201</w:t>
    </w:r>
    <w:r w:rsidR="003C23C2">
      <w:t>8</w:t>
    </w:r>
    <w:r w:rsidR="00E16A5C">
      <w:tab/>
    </w:r>
    <w:r w:rsidR="00E16A5C">
      <w:tab/>
      <w:t xml:space="preserve">Blain - </w:t>
    </w:r>
    <w:r w:rsidR="00E16A5C">
      <w:fldChar w:fldCharType="begin"/>
    </w:r>
    <w:r w:rsidR="00E16A5C">
      <w:instrText xml:space="preserve"> PAGE   \* MERGEFORMAT </w:instrText>
    </w:r>
    <w:r w:rsidR="00E16A5C">
      <w:fldChar w:fldCharType="separate"/>
    </w:r>
    <w:r w:rsidR="00254BAC">
      <w:rPr>
        <w:noProof/>
      </w:rPr>
      <w:t>5</w:t>
    </w:r>
    <w:r w:rsidR="00E16A5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377"/>
    <w:multiLevelType w:val="hybridMultilevel"/>
    <w:tmpl w:val="B458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3109F"/>
    <w:multiLevelType w:val="hybridMultilevel"/>
    <w:tmpl w:val="13C26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37932"/>
    <w:multiLevelType w:val="hybridMultilevel"/>
    <w:tmpl w:val="66EA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41765"/>
    <w:multiLevelType w:val="hybridMultilevel"/>
    <w:tmpl w:val="4BD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6353A"/>
    <w:multiLevelType w:val="hybridMultilevel"/>
    <w:tmpl w:val="860E4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C15F6"/>
    <w:multiLevelType w:val="hybridMultilevel"/>
    <w:tmpl w:val="E37E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F18C5"/>
    <w:multiLevelType w:val="hybridMultilevel"/>
    <w:tmpl w:val="45F08C0C"/>
    <w:lvl w:ilvl="0" w:tplc="04883E9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87AA0"/>
    <w:multiLevelType w:val="hybridMultilevel"/>
    <w:tmpl w:val="55BC6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633CFF"/>
    <w:multiLevelType w:val="hybridMultilevel"/>
    <w:tmpl w:val="632E3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B74E3B"/>
    <w:multiLevelType w:val="hybridMultilevel"/>
    <w:tmpl w:val="C9B2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402CB"/>
    <w:multiLevelType w:val="hybridMultilevel"/>
    <w:tmpl w:val="3EA84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D86469"/>
    <w:multiLevelType w:val="hybridMultilevel"/>
    <w:tmpl w:val="D21C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33A3D"/>
    <w:multiLevelType w:val="hybridMultilevel"/>
    <w:tmpl w:val="973AF0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40406"/>
    <w:multiLevelType w:val="hybridMultilevel"/>
    <w:tmpl w:val="2362E2F4"/>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4" w15:restartNumberingAfterBreak="0">
    <w:nsid w:val="4DE16537"/>
    <w:multiLevelType w:val="hybridMultilevel"/>
    <w:tmpl w:val="F8B6154C"/>
    <w:lvl w:ilvl="0" w:tplc="99C8F26E">
      <w:start w:val="4"/>
      <w:numFmt w:val="upp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E3454CE"/>
    <w:multiLevelType w:val="hybridMultilevel"/>
    <w:tmpl w:val="74C6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54BA6"/>
    <w:multiLevelType w:val="hybridMultilevel"/>
    <w:tmpl w:val="0BAC2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4E6176"/>
    <w:multiLevelType w:val="hybridMultilevel"/>
    <w:tmpl w:val="58F6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B6D36"/>
    <w:multiLevelType w:val="hybridMultilevel"/>
    <w:tmpl w:val="088A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52E4A"/>
    <w:multiLevelType w:val="hybridMultilevel"/>
    <w:tmpl w:val="0D3A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6409C"/>
    <w:multiLevelType w:val="hybridMultilevel"/>
    <w:tmpl w:val="D8FA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D85A08"/>
    <w:multiLevelType w:val="hybridMultilevel"/>
    <w:tmpl w:val="77BE3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385758"/>
    <w:multiLevelType w:val="hybridMultilevel"/>
    <w:tmpl w:val="5D8E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06BCE"/>
    <w:multiLevelType w:val="hybridMultilevel"/>
    <w:tmpl w:val="F92E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22E9D"/>
    <w:multiLevelType w:val="hybridMultilevel"/>
    <w:tmpl w:val="E66C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86307"/>
    <w:multiLevelType w:val="hybridMultilevel"/>
    <w:tmpl w:val="A9B41046"/>
    <w:lvl w:ilvl="0" w:tplc="B5EA7442">
      <w:start w:val="4"/>
      <w:numFmt w:val="upp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FBC24AD"/>
    <w:multiLevelType w:val="hybridMultilevel"/>
    <w:tmpl w:val="8FE4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13"/>
  </w:num>
  <w:num w:numId="5">
    <w:abstractNumId w:val="10"/>
  </w:num>
  <w:num w:numId="6">
    <w:abstractNumId w:val="4"/>
  </w:num>
  <w:num w:numId="7">
    <w:abstractNumId w:val="0"/>
  </w:num>
  <w:num w:numId="8">
    <w:abstractNumId w:val="18"/>
  </w:num>
  <w:num w:numId="9">
    <w:abstractNumId w:val="23"/>
  </w:num>
  <w:num w:numId="10">
    <w:abstractNumId w:val="24"/>
  </w:num>
  <w:num w:numId="11">
    <w:abstractNumId w:val="14"/>
  </w:num>
  <w:num w:numId="12">
    <w:abstractNumId w:val="25"/>
  </w:num>
  <w:num w:numId="13">
    <w:abstractNumId w:val="21"/>
  </w:num>
  <w:num w:numId="14">
    <w:abstractNumId w:val="11"/>
  </w:num>
  <w:num w:numId="15">
    <w:abstractNumId w:val="7"/>
  </w:num>
  <w:num w:numId="16">
    <w:abstractNumId w:val="12"/>
  </w:num>
  <w:num w:numId="17">
    <w:abstractNumId w:val="2"/>
  </w:num>
  <w:num w:numId="18">
    <w:abstractNumId w:val="19"/>
  </w:num>
  <w:num w:numId="19">
    <w:abstractNumId w:val="20"/>
  </w:num>
  <w:num w:numId="20">
    <w:abstractNumId w:val="17"/>
  </w:num>
  <w:num w:numId="21">
    <w:abstractNumId w:val="1"/>
  </w:num>
  <w:num w:numId="22">
    <w:abstractNumId w:val="5"/>
  </w:num>
  <w:num w:numId="23">
    <w:abstractNumId w:val="26"/>
  </w:num>
  <w:num w:numId="24">
    <w:abstractNumId w:val="22"/>
  </w:num>
  <w:num w:numId="25">
    <w:abstractNumId w:val="9"/>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8F"/>
    <w:rsid w:val="001052D6"/>
    <w:rsid w:val="001C5F31"/>
    <w:rsid w:val="001C6ABC"/>
    <w:rsid w:val="001D6BC5"/>
    <w:rsid w:val="00210F06"/>
    <w:rsid w:val="00221B65"/>
    <w:rsid w:val="00254BAC"/>
    <w:rsid w:val="00282A1B"/>
    <w:rsid w:val="0029155E"/>
    <w:rsid w:val="002B738A"/>
    <w:rsid w:val="002C5F61"/>
    <w:rsid w:val="002D1A99"/>
    <w:rsid w:val="002F47FD"/>
    <w:rsid w:val="003C23C2"/>
    <w:rsid w:val="003E417B"/>
    <w:rsid w:val="0041750B"/>
    <w:rsid w:val="004C7DA3"/>
    <w:rsid w:val="005D1BBD"/>
    <w:rsid w:val="005E57CC"/>
    <w:rsid w:val="005F1CF9"/>
    <w:rsid w:val="0065027A"/>
    <w:rsid w:val="006E7E6D"/>
    <w:rsid w:val="00765D06"/>
    <w:rsid w:val="008061A6"/>
    <w:rsid w:val="00812A8B"/>
    <w:rsid w:val="008204B4"/>
    <w:rsid w:val="00852839"/>
    <w:rsid w:val="008D6E38"/>
    <w:rsid w:val="0096312E"/>
    <w:rsid w:val="00972A31"/>
    <w:rsid w:val="00974BF5"/>
    <w:rsid w:val="00977C4C"/>
    <w:rsid w:val="00A35B2E"/>
    <w:rsid w:val="00AA670D"/>
    <w:rsid w:val="00AE1118"/>
    <w:rsid w:val="00B505F7"/>
    <w:rsid w:val="00C4308E"/>
    <w:rsid w:val="00C5266C"/>
    <w:rsid w:val="00C901D1"/>
    <w:rsid w:val="00E053E8"/>
    <w:rsid w:val="00E14724"/>
    <w:rsid w:val="00E16A5C"/>
    <w:rsid w:val="00E23173"/>
    <w:rsid w:val="00E3680A"/>
    <w:rsid w:val="00E7328F"/>
    <w:rsid w:val="00EA667C"/>
    <w:rsid w:val="00EC6C1D"/>
    <w:rsid w:val="00F23623"/>
    <w:rsid w:val="00F833D4"/>
    <w:rsid w:val="00FB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846AA"/>
  <w15:docId w15:val="{DCEB16DE-8707-46FE-AA06-E9F05926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28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7FD"/>
    <w:pPr>
      <w:ind w:left="720"/>
      <w:contextualSpacing/>
    </w:pPr>
  </w:style>
  <w:style w:type="table" w:styleId="TableGrid">
    <w:name w:val="Table Grid"/>
    <w:basedOn w:val="TableNormal"/>
    <w:uiPriority w:val="59"/>
    <w:rsid w:val="00C9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A5C"/>
    <w:pPr>
      <w:tabs>
        <w:tab w:val="center" w:pos="4680"/>
        <w:tab w:val="right" w:pos="9360"/>
      </w:tabs>
    </w:pPr>
  </w:style>
  <w:style w:type="character" w:customStyle="1" w:styleId="HeaderChar">
    <w:name w:val="Header Char"/>
    <w:basedOn w:val="DefaultParagraphFont"/>
    <w:link w:val="Header"/>
    <w:uiPriority w:val="99"/>
    <w:rsid w:val="00E16A5C"/>
    <w:rPr>
      <w:rFonts w:eastAsiaTheme="minorEastAsia"/>
      <w:sz w:val="24"/>
      <w:szCs w:val="24"/>
    </w:rPr>
  </w:style>
  <w:style w:type="paragraph" w:styleId="Footer">
    <w:name w:val="footer"/>
    <w:basedOn w:val="Normal"/>
    <w:link w:val="FooterChar"/>
    <w:uiPriority w:val="99"/>
    <w:unhideWhenUsed/>
    <w:rsid w:val="00E16A5C"/>
    <w:pPr>
      <w:tabs>
        <w:tab w:val="center" w:pos="4680"/>
        <w:tab w:val="right" w:pos="9360"/>
      </w:tabs>
    </w:pPr>
  </w:style>
  <w:style w:type="character" w:customStyle="1" w:styleId="FooterChar">
    <w:name w:val="Footer Char"/>
    <w:basedOn w:val="DefaultParagraphFont"/>
    <w:link w:val="Footer"/>
    <w:uiPriority w:val="99"/>
    <w:rsid w:val="00E16A5C"/>
    <w:rPr>
      <w:rFonts w:eastAsiaTheme="minorEastAsia"/>
      <w:sz w:val="24"/>
      <w:szCs w:val="24"/>
    </w:rPr>
  </w:style>
  <w:style w:type="paragraph" w:styleId="BalloonText">
    <w:name w:val="Balloon Text"/>
    <w:basedOn w:val="Normal"/>
    <w:link w:val="BalloonTextChar"/>
    <w:uiPriority w:val="99"/>
    <w:semiHidden/>
    <w:unhideWhenUsed/>
    <w:rsid w:val="001D6BC5"/>
    <w:rPr>
      <w:rFonts w:ascii="Tahoma" w:hAnsi="Tahoma" w:cs="Tahoma"/>
      <w:sz w:val="16"/>
      <w:szCs w:val="16"/>
    </w:rPr>
  </w:style>
  <w:style w:type="character" w:customStyle="1" w:styleId="BalloonTextChar">
    <w:name w:val="Balloon Text Char"/>
    <w:basedOn w:val="DefaultParagraphFont"/>
    <w:link w:val="BalloonText"/>
    <w:uiPriority w:val="99"/>
    <w:semiHidden/>
    <w:rsid w:val="001D6BC5"/>
    <w:rPr>
      <w:rFonts w:ascii="Tahoma" w:eastAsiaTheme="minorEastAsia" w:hAnsi="Tahoma" w:cs="Tahoma"/>
      <w:sz w:val="16"/>
      <w:szCs w:val="16"/>
    </w:rPr>
  </w:style>
  <w:style w:type="character" w:styleId="Hyperlink">
    <w:name w:val="Hyperlink"/>
    <w:basedOn w:val="DefaultParagraphFont"/>
    <w:uiPriority w:val="99"/>
    <w:unhideWhenUsed/>
    <w:rsid w:val="00972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lain@citytech.cuny.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jackiehome</dc:creator>
  <cp:lastModifiedBy>Jacquelyn Blain</cp:lastModifiedBy>
  <cp:revision>4</cp:revision>
  <cp:lastPrinted>2016-07-06T13:11:00Z</cp:lastPrinted>
  <dcterms:created xsi:type="dcterms:W3CDTF">2018-07-11T16:23:00Z</dcterms:created>
  <dcterms:modified xsi:type="dcterms:W3CDTF">2018-07-11T16:33:00Z</dcterms:modified>
</cp:coreProperties>
</file>