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DD18" w14:textId="77777777" w:rsidR="002B1BDE" w:rsidRDefault="004319FB">
      <w:pPr>
        <w:spacing w:line="276" w:lineRule="auto"/>
        <w:jc w:val="center"/>
        <w:rPr>
          <w:rFonts w:ascii="Arial" w:eastAsia="Arial" w:hAnsi="Arial" w:cs="Arial"/>
          <w:b/>
          <w:sz w:val="22"/>
          <w:szCs w:val="22"/>
        </w:rPr>
      </w:pPr>
      <w:r>
        <w:rPr>
          <w:rFonts w:ascii="Arial" w:eastAsia="Arial" w:hAnsi="Arial" w:cs="Arial"/>
          <w:b/>
          <w:sz w:val="22"/>
          <w:szCs w:val="22"/>
        </w:rPr>
        <w:t>TECHNICAL WRITING</w:t>
      </w:r>
    </w:p>
    <w:p w14:paraId="0019BBA3" w14:textId="77777777" w:rsidR="002B1BDE" w:rsidRDefault="002B1BDE">
      <w:pPr>
        <w:spacing w:line="276" w:lineRule="auto"/>
        <w:rPr>
          <w:rFonts w:ascii="Arial" w:eastAsia="Arial" w:hAnsi="Arial" w:cs="Arial"/>
          <w:b/>
          <w:sz w:val="22"/>
          <w:szCs w:val="22"/>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2B1BDE" w14:paraId="0A1829F5" w14:textId="77777777">
        <w:trPr>
          <w:trHeight w:val="1134"/>
        </w:trPr>
        <w:tc>
          <w:tcPr>
            <w:tcW w:w="4675" w:type="dxa"/>
          </w:tcPr>
          <w:p w14:paraId="76400E7D"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ENG2575 OL51</w:t>
            </w:r>
          </w:p>
          <w:p w14:paraId="1278CD0C"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Asynchronous</w:t>
            </w:r>
          </w:p>
          <w:p w14:paraId="3F5EFB62" w14:textId="65AF4BFF" w:rsidR="002B1BDE" w:rsidRDefault="004319FB">
            <w:pPr>
              <w:spacing w:line="276" w:lineRule="auto"/>
              <w:rPr>
                <w:rFonts w:ascii="Arial" w:eastAsia="Arial" w:hAnsi="Arial" w:cs="Arial"/>
                <w:b/>
                <w:sz w:val="22"/>
                <w:szCs w:val="22"/>
              </w:rPr>
            </w:pPr>
            <w:r>
              <w:rPr>
                <w:rFonts w:ascii="Arial" w:eastAsia="Arial" w:hAnsi="Arial" w:cs="Arial"/>
                <w:b/>
                <w:sz w:val="22"/>
                <w:szCs w:val="22"/>
              </w:rPr>
              <w:t xml:space="preserve">Office/Hours: </w:t>
            </w:r>
            <w:r w:rsidR="000D4538">
              <w:rPr>
                <w:rFonts w:ascii="Arial" w:eastAsia="Arial" w:hAnsi="Arial" w:cs="Arial"/>
                <w:b/>
                <w:sz w:val="22"/>
                <w:szCs w:val="22"/>
              </w:rPr>
              <w:t xml:space="preserve">T 1-2, 6-7 and </w:t>
            </w:r>
            <w:r>
              <w:rPr>
                <w:rFonts w:ascii="Arial" w:eastAsia="Arial" w:hAnsi="Arial" w:cs="Arial"/>
                <w:b/>
                <w:sz w:val="22"/>
                <w:szCs w:val="22"/>
              </w:rPr>
              <w:t>by appointment</w:t>
            </w:r>
            <w:r w:rsidR="00E63492">
              <w:rPr>
                <w:rFonts w:ascii="Arial" w:eastAsia="Arial" w:hAnsi="Arial" w:cs="Arial"/>
                <w:b/>
                <w:sz w:val="22"/>
                <w:szCs w:val="22"/>
              </w:rPr>
              <w:t xml:space="preserve"> via </w:t>
            </w:r>
            <w:hyperlink r:id="rId8" w:history="1">
              <w:r w:rsidR="00E63492" w:rsidRPr="00E63492">
                <w:rPr>
                  <w:rStyle w:val="Hyperlink"/>
                  <w:rFonts w:ascii="Arial" w:eastAsia="Arial" w:hAnsi="Arial" w:cs="Arial"/>
                  <w:b/>
                  <w:sz w:val="22"/>
                  <w:szCs w:val="22"/>
                </w:rPr>
                <w:t>Zoom</w:t>
              </w:r>
            </w:hyperlink>
            <w:r w:rsidR="00E63492">
              <w:rPr>
                <w:rFonts w:ascii="Arial" w:eastAsia="Arial" w:hAnsi="Arial" w:cs="Arial"/>
                <w:b/>
                <w:sz w:val="22"/>
                <w:szCs w:val="22"/>
              </w:rPr>
              <w:t xml:space="preserve"> </w:t>
            </w:r>
            <w:r w:rsidR="00E63492" w:rsidRPr="00E63492">
              <w:rPr>
                <w:rFonts w:ascii="Arial" w:eastAsia="Arial" w:hAnsi="Arial" w:cs="Arial"/>
                <w:bCs/>
                <w:sz w:val="22"/>
                <w:szCs w:val="22"/>
              </w:rPr>
              <w:t>passcode 766936</w:t>
            </w:r>
          </w:p>
        </w:tc>
        <w:tc>
          <w:tcPr>
            <w:tcW w:w="4675" w:type="dxa"/>
          </w:tcPr>
          <w:p w14:paraId="39DEB705"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Professor Blain</w:t>
            </w:r>
          </w:p>
          <w:p w14:paraId="301FFB2E"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DBlain@citytech.cuny.edu</w:t>
            </w:r>
          </w:p>
          <w:p w14:paraId="55F3EEAC" w14:textId="77777777" w:rsidR="002B1BDE" w:rsidRDefault="002B1BDE">
            <w:pPr>
              <w:spacing w:line="276" w:lineRule="auto"/>
              <w:rPr>
                <w:rFonts w:ascii="Arial" w:eastAsia="Arial" w:hAnsi="Arial" w:cs="Arial"/>
                <w:b/>
                <w:sz w:val="22"/>
                <w:szCs w:val="22"/>
              </w:rPr>
            </w:pPr>
          </w:p>
        </w:tc>
      </w:tr>
    </w:tbl>
    <w:p w14:paraId="5C0E5DF0" w14:textId="77777777" w:rsidR="002B1BDE" w:rsidRDefault="002B1BDE">
      <w:pPr>
        <w:spacing w:line="276" w:lineRule="auto"/>
        <w:rPr>
          <w:rFonts w:ascii="Arial" w:eastAsia="Arial" w:hAnsi="Arial" w:cs="Arial"/>
          <w:b/>
          <w:sz w:val="22"/>
          <w:szCs w:val="22"/>
        </w:rPr>
      </w:pPr>
    </w:p>
    <w:p w14:paraId="2E36BA66"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Course Description:</w:t>
      </w:r>
    </w:p>
    <w:p w14:paraId="0499985A"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An advanced course in effective technical writing techniques, including traditional technical writing forms and internet communication. This course will have students use electronic media such as Internet, presentation, and graphics programs to communicate technical and scientific information to a variety of audiences via written and oral presentations. Students will also analyze readings in science and technology, study technical writing models, and practice collaborative research and presentation. Building on previous writing courses, this course will reinforce clarity of thinking and expression in effective and correct English.</w:t>
      </w:r>
    </w:p>
    <w:p w14:paraId="13765824" w14:textId="77777777" w:rsidR="002B1BDE" w:rsidRDefault="002B1BDE">
      <w:pPr>
        <w:spacing w:line="276" w:lineRule="auto"/>
        <w:rPr>
          <w:rFonts w:ascii="Arial" w:eastAsia="Arial" w:hAnsi="Arial" w:cs="Arial"/>
          <w:sz w:val="22"/>
          <w:szCs w:val="22"/>
        </w:rPr>
      </w:pPr>
    </w:p>
    <w:p w14:paraId="3E200D55"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Course Objectives:</w:t>
      </w:r>
    </w:p>
    <w:p w14:paraId="6EAC4ED1"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Upon successful completion of this course, students will be able to:</w:t>
      </w:r>
    </w:p>
    <w:p w14:paraId="63589911" w14:textId="77777777" w:rsidR="002B1BDE" w:rsidRDefault="004319FB">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Communicate clearly in technical writing and in oral presentations.</w:t>
      </w:r>
    </w:p>
    <w:p w14:paraId="58F505CE" w14:textId="77777777" w:rsidR="002B1BDE" w:rsidRDefault="004319FB">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Use, develop, and evaluate technical documents.</w:t>
      </w:r>
    </w:p>
    <w:p w14:paraId="4AEC8780" w14:textId="77777777" w:rsidR="002B1BDE" w:rsidRDefault="004319FB">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Gather, interpret, evaluate, and apply information from a variety of sources.</w:t>
      </w:r>
    </w:p>
    <w:p w14:paraId="6F172744" w14:textId="77777777" w:rsidR="002B1BDE" w:rsidRDefault="004319FB">
      <w:pPr>
        <w:numPr>
          <w:ilvl w:val="0"/>
          <w:numId w:val="1"/>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Use professional tools for technical communication, inquiry, analysis, and collaboration.</w:t>
      </w:r>
    </w:p>
    <w:p w14:paraId="664A5FE0" w14:textId="77777777" w:rsidR="002B1BDE" w:rsidRDefault="002B1BDE">
      <w:pPr>
        <w:spacing w:line="276" w:lineRule="auto"/>
        <w:rPr>
          <w:rFonts w:ascii="Arial" w:eastAsia="Arial" w:hAnsi="Arial" w:cs="Arial"/>
          <w:sz w:val="22"/>
          <w:szCs w:val="22"/>
        </w:rPr>
      </w:pPr>
    </w:p>
    <w:p w14:paraId="4E4CFE19" w14:textId="77777777" w:rsidR="002B1BDE" w:rsidRDefault="004319FB">
      <w:pPr>
        <w:spacing w:line="240" w:lineRule="auto"/>
        <w:rPr>
          <w:rFonts w:ascii="Arial" w:eastAsia="Arial" w:hAnsi="Arial" w:cs="Arial"/>
          <w:b/>
          <w:sz w:val="22"/>
          <w:szCs w:val="22"/>
        </w:rPr>
      </w:pPr>
      <w:r>
        <w:rPr>
          <w:rFonts w:ascii="Arial" w:eastAsia="Arial" w:hAnsi="Arial" w:cs="Arial"/>
          <w:b/>
          <w:sz w:val="22"/>
          <w:szCs w:val="22"/>
        </w:rPr>
        <w:t xml:space="preserve">Required Textbook: </w:t>
      </w:r>
    </w:p>
    <w:p w14:paraId="7ABCEA3B" w14:textId="77777777" w:rsidR="002B1BDE" w:rsidRDefault="004319FB">
      <w:pPr>
        <w:spacing w:line="276" w:lineRule="auto"/>
        <w:rPr>
          <w:rFonts w:ascii="Arial" w:eastAsia="Arial" w:hAnsi="Arial" w:cs="Arial"/>
          <w:i/>
          <w:sz w:val="22"/>
          <w:szCs w:val="22"/>
        </w:rPr>
      </w:pPr>
      <w:r>
        <w:rPr>
          <w:rFonts w:ascii="Arial" w:eastAsia="Arial" w:hAnsi="Arial" w:cs="Arial"/>
          <w:sz w:val="22"/>
          <w:szCs w:val="22"/>
        </w:rPr>
        <w:t xml:space="preserve">Gross, A., Hamlin, A., Merck, B., Rubio, C. Nass, J., Savage, M., </w:t>
      </w:r>
      <w:proofErr w:type="spellStart"/>
      <w:r>
        <w:rPr>
          <w:rFonts w:ascii="Arial" w:eastAsia="Arial" w:hAnsi="Arial" w:cs="Arial"/>
          <w:sz w:val="22"/>
          <w:szCs w:val="22"/>
        </w:rPr>
        <w:t>Desilva</w:t>
      </w:r>
      <w:proofErr w:type="spellEnd"/>
      <w:r>
        <w:rPr>
          <w:rFonts w:ascii="Arial" w:eastAsia="Arial" w:hAnsi="Arial" w:cs="Arial"/>
          <w:sz w:val="22"/>
          <w:szCs w:val="22"/>
        </w:rPr>
        <w:t xml:space="preserve">, M. (2019) </w:t>
      </w:r>
      <w:r>
        <w:rPr>
          <w:rFonts w:ascii="Arial" w:eastAsia="Arial" w:hAnsi="Arial" w:cs="Arial"/>
          <w:i/>
          <w:sz w:val="22"/>
          <w:szCs w:val="22"/>
        </w:rPr>
        <w:t>Technical Writing</w:t>
      </w:r>
      <w:r>
        <w:rPr>
          <w:rFonts w:ascii="Arial" w:eastAsia="Arial" w:hAnsi="Arial" w:cs="Arial"/>
          <w:sz w:val="22"/>
          <w:szCs w:val="22"/>
        </w:rPr>
        <w:t>. Retrieved from</w:t>
      </w:r>
      <w:hyperlink r:id="rId9">
        <w:r>
          <w:rPr>
            <w:rFonts w:ascii="Arial" w:eastAsia="Arial" w:hAnsi="Arial" w:cs="Arial"/>
            <w:sz w:val="22"/>
            <w:szCs w:val="22"/>
          </w:rPr>
          <w:t xml:space="preserve"> </w:t>
        </w:r>
      </w:hyperlink>
      <w:hyperlink r:id="rId10">
        <w:r>
          <w:rPr>
            <w:rFonts w:ascii="Arial" w:eastAsia="Arial" w:hAnsi="Arial" w:cs="Arial"/>
            <w:color w:val="1155CC"/>
            <w:sz w:val="22"/>
            <w:szCs w:val="22"/>
            <w:u w:val="single"/>
          </w:rPr>
          <w:t>https://openoregon.pressbooks.pub/technicalwriting/</w:t>
        </w:r>
      </w:hyperlink>
      <w:r>
        <w:rPr>
          <w:rFonts w:ascii="Arial" w:eastAsia="Arial" w:hAnsi="Arial" w:cs="Arial"/>
          <w:sz w:val="22"/>
          <w:szCs w:val="22"/>
        </w:rPr>
        <w:t xml:space="preserve">. CC BY-NC-SA 4.0 license -- </w:t>
      </w:r>
      <w:r>
        <w:rPr>
          <w:rFonts w:ascii="Arial" w:eastAsia="Arial" w:hAnsi="Arial" w:cs="Arial"/>
          <w:i/>
          <w:sz w:val="22"/>
          <w:szCs w:val="22"/>
        </w:rPr>
        <w:t xml:space="preserve">This OER book is available on the course </w:t>
      </w:r>
      <w:proofErr w:type="spellStart"/>
      <w:r>
        <w:rPr>
          <w:rFonts w:ascii="Arial" w:eastAsia="Arial" w:hAnsi="Arial" w:cs="Arial"/>
          <w:i/>
          <w:sz w:val="22"/>
          <w:szCs w:val="22"/>
        </w:rPr>
        <w:t>Perusall</w:t>
      </w:r>
      <w:proofErr w:type="spellEnd"/>
      <w:r>
        <w:rPr>
          <w:rFonts w:ascii="Arial" w:eastAsia="Arial" w:hAnsi="Arial" w:cs="Arial"/>
          <w:i/>
          <w:sz w:val="22"/>
          <w:szCs w:val="22"/>
        </w:rPr>
        <w:t xml:space="preserve"> site.</w:t>
      </w:r>
    </w:p>
    <w:p w14:paraId="3C72E1E1" w14:textId="77777777" w:rsidR="002B1BDE" w:rsidRDefault="002B1BDE">
      <w:pPr>
        <w:spacing w:line="276" w:lineRule="auto"/>
        <w:ind w:left="720" w:hanging="720"/>
        <w:rPr>
          <w:rFonts w:ascii="Arial" w:eastAsia="Arial" w:hAnsi="Arial" w:cs="Arial"/>
          <w:sz w:val="22"/>
          <w:szCs w:val="22"/>
        </w:rPr>
      </w:pPr>
    </w:p>
    <w:p w14:paraId="1E5045BD" w14:textId="77777777" w:rsidR="002B1BDE" w:rsidRDefault="002B1BDE">
      <w:pPr>
        <w:spacing w:line="276" w:lineRule="auto"/>
        <w:rPr>
          <w:rFonts w:ascii="Arial" w:eastAsia="Arial" w:hAnsi="Arial" w:cs="Arial"/>
          <w:sz w:val="22"/>
          <w:szCs w:val="22"/>
        </w:rPr>
      </w:pPr>
    </w:p>
    <w:p w14:paraId="089024B4"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Required Resources</w:t>
      </w:r>
    </w:p>
    <w:p w14:paraId="1CDCB3FB" w14:textId="77777777" w:rsidR="002B1BDE" w:rsidRDefault="004319FB">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Access to your campus email account. Use it to create an account on openlab.citytech.cuny.edu during the first week. Join our class on </w:t>
      </w:r>
      <w:proofErr w:type="spellStart"/>
      <w:r>
        <w:rPr>
          <w:rFonts w:ascii="Arial" w:eastAsia="Arial" w:hAnsi="Arial" w:cs="Arial"/>
          <w:color w:val="000000"/>
          <w:sz w:val="22"/>
          <w:szCs w:val="22"/>
        </w:rPr>
        <w:t>OpenLab</w:t>
      </w:r>
      <w:proofErr w:type="spellEnd"/>
      <w:r>
        <w:rPr>
          <w:rFonts w:ascii="Arial" w:eastAsia="Arial" w:hAnsi="Arial" w:cs="Arial"/>
          <w:color w:val="000000"/>
          <w:sz w:val="22"/>
          <w:szCs w:val="22"/>
        </w:rPr>
        <w:t>.</w:t>
      </w:r>
    </w:p>
    <w:p w14:paraId="59F16C90" w14:textId="77777777" w:rsidR="002B1BDE" w:rsidRDefault="004319FB">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Software: Office suite of applications capable of producing files in DOCX, PPTX, and PDF formats.</w:t>
      </w:r>
    </w:p>
    <w:p w14:paraId="1DDEBBFD" w14:textId="77777777" w:rsidR="002B1BDE" w:rsidRDefault="004319FB">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Accepted invitation to Slack workspace.</w:t>
      </w:r>
    </w:p>
    <w:p w14:paraId="04DE8D10" w14:textId="77777777" w:rsidR="002B1BDE" w:rsidRDefault="004319FB">
      <w:pPr>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Join </w:t>
      </w:r>
      <w:proofErr w:type="spellStart"/>
      <w:r>
        <w:rPr>
          <w:rFonts w:ascii="Arial" w:eastAsia="Arial" w:hAnsi="Arial" w:cs="Arial"/>
          <w:color w:val="000000"/>
          <w:sz w:val="22"/>
          <w:szCs w:val="22"/>
        </w:rPr>
        <w:t>Perusall</w:t>
      </w:r>
      <w:proofErr w:type="spellEnd"/>
      <w:r>
        <w:rPr>
          <w:rFonts w:ascii="Arial" w:eastAsia="Arial" w:hAnsi="Arial" w:cs="Arial"/>
          <w:color w:val="000000"/>
          <w:sz w:val="22"/>
          <w:szCs w:val="22"/>
        </w:rPr>
        <w:t>.</w:t>
      </w:r>
    </w:p>
    <w:p w14:paraId="68D66278" w14:textId="77777777" w:rsidR="002B1BDE" w:rsidRDefault="002B1BDE">
      <w:pPr>
        <w:spacing w:line="276" w:lineRule="auto"/>
        <w:rPr>
          <w:rFonts w:ascii="Arial" w:eastAsia="Arial" w:hAnsi="Arial" w:cs="Arial"/>
          <w:sz w:val="22"/>
          <w:szCs w:val="22"/>
        </w:rPr>
      </w:pPr>
    </w:p>
    <w:p w14:paraId="038C96A0" w14:textId="77777777" w:rsidR="002B1BDE" w:rsidRDefault="004319FB">
      <w:pPr>
        <w:spacing w:after="120" w:line="276" w:lineRule="auto"/>
        <w:ind w:right="101"/>
        <w:jc w:val="center"/>
        <w:rPr>
          <w:rFonts w:ascii="Arial" w:eastAsia="Arial" w:hAnsi="Arial" w:cs="Arial"/>
          <w:sz w:val="22"/>
          <w:szCs w:val="22"/>
        </w:rPr>
      </w:pPr>
      <w:r>
        <w:rPr>
          <w:rFonts w:ascii="Arial" w:eastAsia="Arial" w:hAnsi="Arial" w:cs="Arial"/>
          <w:b/>
          <w:sz w:val="22"/>
          <w:szCs w:val="22"/>
        </w:rPr>
        <w:t>University Policies</w:t>
      </w:r>
    </w:p>
    <w:p w14:paraId="437B235C" w14:textId="77777777" w:rsidR="002B1BDE" w:rsidRDefault="004319FB">
      <w:pPr>
        <w:spacing w:line="276" w:lineRule="auto"/>
        <w:ind w:left="100"/>
        <w:rPr>
          <w:rFonts w:ascii="Arial" w:eastAsia="Arial" w:hAnsi="Arial" w:cs="Arial"/>
          <w:sz w:val="22"/>
          <w:szCs w:val="22"/>
        </w:rPr>
      </w:pPr>
      <w:r>
        <w:rPr>
          <w:rFonts w:ascii="Arial" w:eastAsia="Arial" w:hAnsi="Arial" w:cs="Arial"/>
          <w:b/>
          <w:sz w:val="22"/>
          <w:szCs w:val="22"/>
        </w:rPr>
        <w:t>Accessibility Statement</w:t>
      </w:r>
    </w:p>
    <w:p w14:paraId="660852D7" w14:textId="77777777" w:rsidR="002B1BDE" w:rsidRDefault="004319FB">
      <w:pPr>
        <w:spacing w:before="3" w:line="276" w:lineRule="auto"/>
        <w:ind w:left="100" w:right="196"/>
        <w:rPr>
          <w:rFonts w:ascii="Arial" w:eastAsia="Arial" w:hAnsi="Arial" w:cs="Arial"/>
          <w:sz w:val="22"/>
          <w:szCs w:val="22"/>
        </w:rPr>
      </w:pPr>
      <w:r>
        <w:rPr>
          <w:rFonts w:ascii="Arial" w:eastAsia="Arial" w:hAnsi="Arial" w:cs="Arial"/>
          <w:sz w:val="22"/>
          <w:szCs w:val="22"/>
        </w:rPr>
        <w:t xml:space="preserve">City Tech is committed to supporting the educational goals of enrolled students with disabilities in the areas of enrollment, academic advisement, tutoring, assistive </w:t>
      </w:r>
      <w:proofErr w:type="gramStart"/>
      <w:r>
        <w:rPr>
          <w:rFonts w:ascii="Arial" w:eastAsia="Arial" w:hAnsi="Arial" w:cs="Arial"/>
          <w:sz w:val="22"/>
          <w:szCs w:val="22"/>
        </w:rPr>
        <w:t>technologies</w:t>
      </w:r>
      <w:proofErr w:type="gramEnd"/>
      <w:r>
        <w:rPr>
          <w:rFonts w:ascii="Arial" w:eastAsia="Arial" w:hAnsi="Arial" w:cs="Arial"/>
          <w:sz w:val="22"/>
          <w:szCs w:val="22"/>
        </w:rPr>
        <w:t xml:space="preserve"> and testing accommodations. If you have or think you may have a disability, you may be eligible for reasonable accommodations or academic adjustments as provided under applicable federal, state and city laws. You may also request services for temporary </w:t>
      </w:r>
      <w:r>
        <w:rPr>
          <w:rFonts w:ascii="Arial" w:eastAsia="Arial" w:hAnsi="Arial" w:cs="Arial"/>
          <w:sz w:val="22"/>
          <w:szCs w:val="22"/>
        </w:rPr>
        <w:lastRenderedPageBreak/>
        <w:t xml:space="preserve">conditions or medical issues under certain circumstances. If you have questions about your eligibility or would like to seek accommodation services or academic adjustments, please contact the Center for Student Accessibility at 300 Jay Street room L-237, 718 260 5143 or </w:t>
      </w:r>
      <w:hyperlink r:id="rId11">
        <w:r>
          <w:rPr>
            <w:rFonts w:ascii="Arial" w:eastAsia="Arial" w:hAnsi="Arial" w:cs="Arial"/>
            <w:color w:val="000080"/>
            <w:sz w:val="22"/>
            <w:szCs w:val="22"/>
            <w:u w:val="single"/>
          </w:rPr>
          <w:t>http://www.citytech.cuny.edu/accessibility/</w:t>
        </w:r>
      </w:hyperlink>
      <w:hyperlink r:id="rId12">
        <w:r>
          <w:rPr>
            <w:rFonts w:ascii="Arial" w:eastAsia="Arial" w:hAnsi="Arial" w:cs="Arial"/>
            <w:color w:val="000000"/>
            <w:sz w:val="22"/>
            <w:szCs w:val="22"/>
          </w:rPr>
          <w:t>.</w:t>
        </w:r>
      </w:hyperlink>
    </w:p>
    <w:p w14:paraId="685EFAD0" w14:textId="77777777" w:rsidR="002B1BDE" w:rsidRDefault="002B1BDE">
      <w:pPr>
        <w:spacing w:before="18" w:line="276" w:lineRule="auto"/>
        <w:rPr>
          <w:rFonts w:ascii="Arial" w:eastAsia="Arial" w:hAnsi="Arial" w:cs="Arial"/>
          <w:sz w:val="22"/>
          <w:szCs w:val="22"/>
        </w:rPr>
      </w:pPr>
    </w:p>
    <w:p w14:paraId="1EC8EF4E" w14:textId="77777777" w:rsidR="002B1BDE" w:rsidRDefault="004319FB">
      <w:pPr>
        <w:spacing w:before="32" w:line="276" w:lineRule="auto"/>
        <w:ind w:left="100"/>
        <w:rPr>
          <w:rFonts w:ascii="Arial" w:eastAsia="Arial" w:hAnsi="Arial" w:cs="Arial"/>
          <w:sz w:val="22"/>
          <w:szCs w:val="22"/>
        </w:rPr>
      </w:pPr>
      <w:r>
        <w:rPr>
          <w:rFonts w:ascii="Arial" w:eastAsia="Arial" w:hAnsi="Arial" w:cs="Arial"/>
          <w:b/>
          <w:sz w:val="22"/>
          <w:szCs w:val="22"/>
        </w:rPr>
        <w:t>Academic Integrity and Plagiarism Statement</w:t>
      </w:r>
    </w:p>
    <w:p w14:paraId="1D9152D6" w14:textId="77777777" w:rsidR="002B1BDE" w:rsidRDefault="004319FB">
      <w:pPr>
        <w:spacing w:before="1" w:line="276" w:lineRule="auto"/>
        <w:ind w:left="100" w:right="193"/>
        <w:rPr>
          <w:rFonts w:ascii="Arial" w:eastAsia="Arial" w:hAnsi="Arial" w:cs="Arial"/>
          <w:sz w:val="22"/>
          <w:szCs w:val="22"/>
        </w:rPr>
      </w:pPr>
      <w:r>
        <w:rPr>
          <w:rFonts w:ascii="Arial" w:eastAsia="Arial" w:hAnsi="Arial" w:cs="Arial"/>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w:t>
      </w:r>
    </w:p>
    <w:p w14:paraId="6B23AADD" w14:textId="77777777" w:rsidR="002B1BDE" w:rsidRDefault="004319FB">
      <w:pPr>
        <w:spacing w:before="2" w:line="276" w:lineRule="auto"/>
        <w:ind w:left="100" w:right="72"/>
        <w:rPr>
          <w:rFonts w:ascii="Arial" w:eastAsia="Arial" w:hAnsi="Arial" w:cs="Arial"/>
          <w:sz w:val="22"/>
          <w:szCs w:val="22"/>
        </w:rPr>
      </w:pPr>
      <w:r>
        <w:rPr>
          <w:rFonts w:ascii="Arial" w:eastAsia="Arial" w:hAnsi="Arial" w:cs="Arial"/>
          <w:sz w:val="22"/>
          <w:szCs w:val="22"/>
        </w:rPr>
        <w:t xml:space="preserve">academic integrity, offering models of good practice, and responding vigilantly and appropriately to infractions of academic integrity. Accordingly, academic dishonesty is prohibited at New York City College of Technology and is punishable by penalties, including failing grades, suspension, and expulsion. In the Resources tab on our </w:t>
      </w:r>
      <w:proofErr w:type="spellStart"/>
      <w:r>
        <w:rPr>
          <w:rFonts w:ascii="Arial" w:eastAsia="Arial" w:hAnsi="Arial" w:cs="Arial"/>
          <w:sz w:val="22"/>
          <w:szCs w:val="22"/>
        </w:rPr>
        <w:t>OpenLab</w:t>
      </w:r>
      <w:proofErr w:type="spellEnd"/>
      <w:r>
        <w:rPr>
          <w:rFonts w:ascii="Arial" w:eastAsia="Arial" w:hAnsi="Arial" w:cs="Arial"/>
          <w:sz w:val="22"/>
          <w:szCs w:val="22"/>
        </w:rPr>
        <w:t xml:space="preserve"> site, </w:t>
      </w:r>
      <w:proofErr w:type="gramStart"/>
      <w:r>
        <w:rPr>
          <w:rFonts w:ascii="Arial" w:eastAsia="Arial" w:hAnsi="Arial" w:cs="Arial"/>
          <w:sz w:val="22"/>
          <w:szCs w:val="22"/>
        </w:rPr>
        <w:t>you’ll</w:t>
      </w:r>
      <w:proofErr w:type="gramEnd"/>
      <w:r>
        <w:rPr>
          <w:rFonts w:ascii="Arial" w:eastAsia="Arial" w:hAnsi="Arial" w:cs="Arial"/>
          <w:sz w:val="22"/>
          <w:szCs w:val="22"/>
        </w:rPr>
        <w:t xml:space="preserve"> find an Academic Integrity Pledge which the College would like you to read.</w:t>
      </w:r>
    </w:p>
    <w:p w14:paraId="525ED94B" w14:textId="77777777" w:rsidR="002B1BDE" w:rsidRDefault="002B1BDE">
      <w:pPr>
        <w:spacing w:line="276" w:lineRule="auto"/>
        <w:ind w:left="100"/>
        <w:rPr>
          <w:rFonts w:ascii="Arial" w:eastAsia="Arial" w:hAnsi="Arial" w:cs="Arial"/>
          <w:sz w:val="22"/>
          <w:szCs w:val="22"/>
        </w:rPr>
      </w:pPr>
    </w:p>
    <w:p w14:paraId="1BC2F993" w14:textId="77777777" w:rsidR="002B1BDE" w:rsidRDefault="004319FB">
      <w:pPr>
        <w:spacing w:before="32" w:line="276" w:lineRule="auto"/>
        <w:ind w:left="100"/>
        <w:rPr>
          <w:rFonts w:ascii="Arial" w:eastAsia="Arial" w:hAnsi="Arial" w:cs="Arial"/>
          <w:sz w:val="22"/>
          <w:szCs w:val="22"/>
        </w:rPr>
      </w:pPr>
      <w:r>
        <w:rPr>
          <w:rFonts w:ascii="Arial" w:eastAsia="Arial" w:hAnsi="Arial" w:cs="Arial"/>
          <w:b/>
          <w:sz w:val="22"/>
          <w:szCs w:val="22"/>
        </w:rPr>
        <w:t>Sanctions for Academic Integrity Violations</w:t>
      </w:r>
    </w:p>
    <w:p w14:paraId="21ED4263" w14:textId="77777777" w:rsidR="002B1BDE" w:rsidRDefault="004319FB">
      <w:pPr>
        <w:spacing w:before="1" w:line="276" w:lineRule="auto"/>
        <w:ind w:left="100" w:right="131"/>
        <w:rPr>
          <w:rFonts w:ascii="Arial" w:eastAsia="Arial" w:hAnsi="Arial" w:cs="Arial"/>
          <w:sz w:val="22"/>
          <w:szCs w:val="22"/>
        </w:rPr>
      </w:pPr>
      <w:r>
        <w:rPr>
          <w:rFonts w:ascii="Arial" w:eastAsia="Arial" w:hAnsi="Arial" w:cs="Arial"/>
          <w:sz w:val="22"/>
          <w:szCs w:val="22"/>
        </w:rPr>
        <w:t>In accordance with the CUNY Policy on Academic Integrity, NYCCT empowers its Academic Integrity Committee and Academic Integrity Officer to process violations of the CUNY Academic Integrity Policy. As stated in the student handbook, all instructors must report all instances of academic dishonesty to the Academic Integrity Officer.</w:t>
      </w:r>
    </w:p>
    <w:p w14:paraId="26189C78" w14:textId="77777777" w:rsidR="002B1BDE" w:rsidRDefault="002B1BDE">
      <w:pPr>
        <w:spacing w:before="1" w:line="276" w:lineRule="auto"/>
        <w:ind w:right="131"/>
        <w:rPr>
          <w:rFonts w:ascii="Arial" w:eastAsia="Arial" w:hAnsi="Arial" w:cs="Arial"/>
          <w:sz w:val="22"/>
          <w:szCs w:val="22"/>
        </w:rPr>
      </w:pPr>
    </w:p>
    <w:p w14:paraId="19376C88" w14:textId="77777777" w:rsidR="002B1BDE" w:rsidRDefault="004319FB">
      <w:pPr>
        <w:spacing w:before="1" w:line="276" w:lineRule="auto"/>
        <w:ind w:left="100" w:right="131"/>
        <w:rPr>
          <w:rFonts w:ascii="Arial" w:eastAsia="Arial" w:hAnsi="Arial" w:cs="Arial"/>
          <w:b/>
          <w:sz w:val="22"/>
          <w:szCs w:val="22"/>
        </w:rPr>
      </w:pPr>
      <w:r>
        <w:rPr>
          <w:rFonts w:ascii="Arial" w:eastAsia="Arial" w:hAnsi="Arial" w:cs="Arial"/>
          <w:b/>
          <w:sz w:val="22"/>
          <w:szCs w:val="22"/>
        </w:rPr>
        <w:t>Assignments and Course Grades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7"/>
        <w:gridCol w:w="4590"/>
        <w:gridCol w:w="829"/>
      </w:tblGrid>
      <w:tr w:rsidR="002B1BDE" w14:paraId="1FD3AB1D" w14:textId="77777777">
        <w:tc>
          <w:tcPr>
            <w:tcW w:w="4157" w:type="dxa"/>
          </w:tcPr>
          <w:p w14:paraId="7E4B5513" w14:textId="77777777" w:rsidR="002B1BDE" w:rsidRDefault="004319FB">
            <w:pPr>
              <w:rPr>
                <w:b/>
              </w:rPr>
            </w:pPr>
            <w:r>
              <w:rPr>
                <w:b/>
              </w:rPr>
              <w:t>Project 1: Summary of Scientific or Technical Article</w:t>
            </w:r>
          </w:p>
        </w:tc>
        <w:tc>
          <w:tcPr>
            <w:tcW w:w="4590" w:type="dxa"/>
          </w:tcPr>
          <w:p w14:paraId="2B0BB888" w14:textId="77777777" w:rsidR="002B1BDE" w:rsidRDefault="004319FB">
            <w:r>
              <w:t xml:space="preserve">Using the library’s journals and scholarly databases, find a scientific or technical article from a peer-reviewed journal, and write a 500-word summary of the article using APA style, to be used as part of your team’s project and report. </w:t>
            </w:r>
          </w:p>
        </w:tc>
        <w:tc>
          <w:tcPr>
            <w:tcW w:w="829" w:type="dxa"/>
          </w:tcPr>
          <w:p w14:paraId="7BB31258" w14:textId="77777777" w:rsidR="002B1BDE" w:rsidRDefault="004319FB">
            <w:pPr>
              <w:rPr>
                <w:b/>
              </w:rPr>
            </w:pPr>
            <w:r>
              <w:rPr>
                <w:b/>
              </w:rPr>
              <w:t>10%</w:t>
            </w:r>
          </w:p>
        </w:tc>
      </w:tr>
      <w:tr w:rsidR="002B1BDE" w14:paraId="19E687DC" w14:textId="77777777">
        <w:tc>
          <w:tcPr>
            <w:tcW w:w="4157" w:type="dxa"/>
          </w:tcPr>
          <w:p w14:paraId="165835CE" w14:textId="77777777" w:rsidR="002B1BDE" w:rsidRDefault="004319FB">
            <w:pPr>
              <w:rPr>
                <w:b/>
              </w:rPr>
            </w:pPr>
            <w:r>
              <w:rPr>
                <w:b/>
              </w:rPr>
              <w:t>Project 2: Expanded Definition of a Technical or Scientific Term</w:t>
            </w:r>
          </w:p>
        </w:tc>
        <w:tc>
          <w:tcPr>
            <w:tcW w:w="4590" w:type="dxa"/>
          </w:tcPr>
          <w:p w14:paraId="5114D123" w14:textId="77777777" w:rsidR="002B1BDE" w:rsidRDefault="004319FB">
            <w:r>
              <w:t xml:space="preserve">Choose a technical or scientific term that is important to your team’s </w:t>
            </w:r>
            <w:proofErr w:type="gramStart"/>
            <w:r>
              <w:t>project, and</w:t>
            </w:r>
            <w:proofErr w:type="gramEnd"/>
            <w:r>
              <w:t xml:space="preserve"> write a 750-1000 word expanded definition of it to be incorporated into your team’s project. Your expanded definition must be supported by scholarly or vetted sources that are properly quoted and cited using APA style.</w:t>
            </w:r>
          </w:p>
        </w:tc>
        <w:tc>
          <w:tcPr>
            <w:tcW w:w="829" w:type="dxa"/>
          </w:tcPr>
          <w:p w14:paraId="26A8197D" w14:textId="77777777" w:rsidR="002B1BDE" w:rsidRDefault="004319FB">
            <w:pPr>
              <w:rPr>
                <w:b/>
              </w:rPr>
            </w:pPr>
            <w:r>
              <w:rPr>
                <w:b/>
              </w:rPr>
              <w:t>15%</w:t>
            </w:r>
          </w:p>
        </w:tc>
      </w:tr>
      <w:tr w:rsidR="002B1BDE" w14:paraId="19C2E695" w14:textId="77777777">
        <w:tc>
          <w:tcPr>
            <w:tcW w:w="4157" w:type="dxa"/>
          </w:tcPr>
          <w:p w14:paraId="3BF6C648" w14:textId="77777777" w:rsidR="002B1BDE" w:rsidRDefault="004319FB">
            <w:pPr>
              <w:rPr>
                <w:b/>
              </w:rPr>
            </w:pPr>
            <w:r>
              <w:rPr>
                <w:b/>
              </w:rPr>
              <w:t>Project 3: Instruction Manual</w:t>
            </w:r>
          </w:p>
        </w:tc>
        <w:tc>
          <w:tcPr>
            <w:tcW w:w="4590" w:type="dxa"/>
          </w:tcPr>
          <w:p w14:paraId="05219D50" w14:textId="77777777" w:rsidR="002B1BDE" w:rsidRDefault="004319FB">
            <w:r>
              <w:t xml:space="preserve">Create a </w:t>
            </w:r>
            <w:proofErr w:type="gramStart"/>
            <w:r>
              <w:t>1500-2000 word</w:t>
            </w:r>
            <w:proofErr w:type="gramEnd"/>
            <w:r>
              <w:t xml:space="preserve"> instruction manual that combines words, images, and design principles to help others accomplish a task.</w:t>
            </w:r>
          </w:p>
        </w:tc>
        <w:tc>
          <w:tcPr>
            <w:tcW w:w="829" w:type="dxa"/>
          </w:tcPr>
          <w:p w14:paraId="759CC1C7" w14:textId="77777777" w:rsidR="002B1BDE" w:rsidRDefault="004319FB">
            <w:pPr>
              <w:rPr>
                <w:b/>
              </w:rPr>
            </w:pPr>
            <w:r>
              <w:rPr>
                <w:b/>
              </w:rPr>
              <w:t>15%</w:t>
            </w:r>
          </w:p>
        </w:tc>
      </w:tr>
      <w:tr w:rsidR="002B1BDE" w14:paraId="1971D179" w14:textId="77777777">
        <w:tc>
          <w:tcPr>
            <w:tcW w:w="4157" w:type="dxa"/>
          </w:tcPr>
          <w:p w14:paraId="65149C32" w14:textId="77777777" w:rsidR="002B1BDE" w:rsidRDefault="004319FB">
            <w:pPr>
              <w:rPr>
                <w:b/>
              </w:rPr>
            </w:pPr>
            <w:r>
              <w:rPr>
                <w:b/>
              </w:rPr>
              <w:t>Project 4: Collaborative Final Project</w:t>
            </w:r>
          </w:p>
        </w:tc>
        <w:tc>
          <w:tcPr>
            <w:tcW w:w="4590" w:type="dxa"/>
          </w:tcPr>
          <w:p w14:paraId="62B92199" w14:textId="77777777" w:rsidR="002B1BDE" w:rsidRDefault="004319FB">
            <w:r>
              <w:t xml:space="preserve">After forming into teams of students, identify a problem and create these solution-oriented deliverables: a 4000-6000-word analytical research report on the problem, a website describing that problem and promoting your team’s solution to the problem, and a </w:t>
            </w:r>
            <w:r>
              <w:lastRenderedPageBreak/>
              <w:t xml:space="preserve">presentation directed at a specific audience and designed to convince them to adopt your solution. </w:t>
            </w:r>
            <w:r>
              <w:rPr>
                <w:b/>
                <w:i/>
              </w:rPr>
              <w:t>Individually,</w:t>
            </w:r>
            <w:r>
              <w:t xml:space="preserve"> each student will also be responsible for a 1000-word contribution to the team research report. </w:t>
            </w:r>
            <w:r>
              <w:rPr>
                <w:b/>
                <w:i/>
              </w:rPr>
              <w:t>As a collaborative project,</w:t>
            </w:r>
            <w:r>
              <w:t xml:space="preserve"> all team members are expected to contribute equally based on a distribution of responsibilities managed within the team. </w:t>
            </w:r>
          </w:p>
        </w:tc>
        <w:tc>
          <w:tcPr>
            <w:tcW w:w="829" w:type="dxa"/>
          </w:tcPr>
          <w:p w14:paraId="734AD8F3" w14:textId="77777777" w:rsidR="002B1BDE" w:rsidRDefault="004319FB">
            <w:pPr>
              <w:rPr>
                <w:b/>
              </w:rPr>
            </w:pPr>
            <w:r>
              <w:rPr>
                <w:b/>
              </w:rPr>
              <w:lastRenderedPageBreak/>
              <w:t>40%</w:t>
            </w:r>
          </w:p>
        </w:tc>
      </w:tr>
      <w:tr w:rsidR="002B1BDE" w14:paraId="6CAEB96D" w14:textId="77777777">
        <w:tc>
          <w:tcPr>
            <w:tcW w:w="4157" w:type="dxa"/>
          </w:tcPr>
          <w:p w14:paraId="3E7DD7B6" w14:textId="77777777" w:rsidR="002B1BDE" w:rsidRDefault="004319FB">
            <w:pPr>
              <w:rPr>
                <w:b/>
              </w:rPr>
            </w:pPr>
            <w:r>
              <w:rPr>
                <w:b/>
              </w:rPr>
              <w:t>Individual Collaboration Report</w:t>
            </w:r>
          </w:p>
        </w:tc>
        <w:tc>
          <w:tcPr>
            <w:tcW w:w="4590" w:type="dxa"/>
          </w:tcPr>
          <w:p w14:paraId="7CC94944" w14:textId="77777777" w:rsidR="002B1BDE" w:rsidRDefault="004319FB">
            <w:r>
              <w:t xml:space="preserve">Complete a weekly private </w:t>
            </w:r>
            <w:proofErr w:type="spellStart"/>
            <w:r>
              <w:t>OpenLab</w:t>
            </w:r>
            <w:proofErr w:type="spellEnd"/>
            <w:r>
              <w:t xml:space="preserve"> post detailing you and your team’s progress throughout the project. At the end of the course, </w:t>
            </w:r>
            <w:proofErr w:type="gramStart"/>
            <w:r>
              <w:t>you’ll</w:t>
            </w:r>
            <w:proofErr w:type="gramEnd"/>
            <w:r>
              <w:t xml:space="preserve"> create a private email to send to the instructor giving your overall Reflection about the course and the team project -- this will include a Team Evaluation sheet for you to complete and attach to the Reflection email. </w:t>
            </w:r>
          </w:p>
        </w:tc>
        <w:tc>
          <w:tcPr>
            <w:tcW w:w="829" w:type="dxa"/>
          </w:tcPr>
          <w:p w14:paraId="510CA1F9" w14:textId="77777777" w:rsidR="002B1BDE" w:rsidRDefault="004319FB">
            <w:pPr>
              <w:rPr>
                <w:b/>
              </w:rPr>
            </w:pPr>
            <w:r>
              <w:rPr>
                <w:b/>
              </w:rPr>
              <w:t>10%</w:t>
            </w:r>
          </w:p>
        </w:tc>
      </w:tr>
      <w:tr w:rsidR="002B1BDE" w14:paraId="13C60F0B" w14:textId="77777777">
        <w:tc>
          <w:tcPr>
            <w:tcW w:w="4157" w:type="dxa"/>
          </w:tcPr>
          <w:p w14:paraId="060C80FD" w14:textId="77777777" w:rsidR="002B1BDE" w:rsidRDefault="004319FB">
            <w:pPr>
              <w:rPr>
                <w:b/>
              </w:rPr>
            </w:pPr>
            <w:r>
              <w:rPr>
                <w:b/>
              </w:rPr>
              <w:t xml:space="preserve">Participation </w:t>
            </w:r>
          </w:p>
        </w:tc>
        <w:tc>
          <w:tcPr>
            <w:tcW w:w="4590" w:type="dxa"/>
          </w:tcPr>
          <w:p w14:paraId="28BD1D17" w14:textId="60399225" w:rsidR="002B1BDE" w:rsidRDefault="004319FB">
            <w:r>
              <w:t xml:space="preserve">Weekly private </w:t>
            </w:r>
            <w:proofErr w:type="spellStart"/>
            <w:r>
              <w:t>OpenLab</w:t>
            </w:r>
            <w:proofErr w:type="spellEnd"/>
            <w:r>
              <w:t xml:space="preserve"> posts on assigned subjects and/or your perspective on how the team project is going. </w:t>
            </w:r>
            <w:r w:rsidR="00A042A1">
              <w:t>Also includes your team’s evaluation of your contribution.</w:t>
            </w:r>
          </w:p>
        </w:tc>
        <w:tc>
          <w:tcPr>
            <w:tcW w:w="829" w:type="dxa"/>
          </w:tcPr>
          <w:p w14:paraId="7A11B127" w14:textId="77777777" w:rsidR="002B1BDE" w:rsidRDefault="004319FB">
            <w:pPr>
              <w:rPr>
                <w:b/>
              </w:rPr>
            </w:pPr>
            <w:r>
              <w:rPr>
                <w:b/>
              </w:rPr>
              <w:t>10%</w:t>
            </w:r>
          </w:p>
        </w:tc>
      </w:tr>
      <w:tr w:rsidR="002B1BDE" w14:paraId="0D93A680" w14:textId="77777777">
        <w:tc>
          <w:tcPr>
            <w:tcW w:w="4157" w:type="dxa"/>
          </w:tcPr>
          <w:p w14:paraId="303BE5CD" w14:textId="77777777" w:rsidR="002B1BDE" w:rsidRDefault="004319FB">
            <w:pPr>
              <w:rPr>
                <w:b/>
              </w:rPr>
            </w:pPr>
            <w:r>
              <w:rPr>
                <w:b/>
              </w:rPr>
              <w:t>Total</w:t>
            </w:r>
          </w:p>
        </w:tc>
        <w:tc>
          <w:tcPr>
            <w:tcW w:w="4590" w:type="dxa"/>
          </w:tcPr>
          <w:p w14:paraId="04EBA3EC" w14:textId="77777777" w:rsidR="002B1BDE" w:rsidRDefault="002B1BDE"/>
        </w:tc>
        <w:tc>
          <w:tcPr>
            <w:tcW w:w="829" w:type="dxa"/>
          </w:tcPr>
          <w:p w14:paraId="5EFC3BEC" w14:textId="77777777" w:rsidR="002B1BDE" w:rsidRDefault="004319FB">
            <w:pPr>
              <w:rPr>
                <w:b/>
              </w:rPr>
            </w:pPr>
            <w:r>
              <w:rPr>
                <w:b/>
              </w:rPr>
              <w:t>100%</w:t>
            </w:r>
          </w:p>
        </w:tc>
      </w:tr>
    </w:tbl>
    <w:p w14:paraId="74674733" w14:textId="77777777" w:rsidR="002B1BDE" w:rsidRDefault="002B1BDE">
      <w:pPr>
        <w:spacing w:before="1" w:line="276" w:lineRule="auto"/>
        <w:ind w:left="100" w:right="131"/>
        <w:rPr>
          <w:rFonts w:ascii="Arial" w:eastAsia="Arial" w:hAnsi="Arial" w:cs="Arial"/>
          <w:sz w:val="22"/>
          <w:szCs w:val="22"/>
        </w:rPr>
      </w:pPr>
    </w:p>
    <w:p w14:paraId="39237367" w14:textId="77777777" w:rsidR="002B1BDE" w:rsidRDefault="002B1BDE">
      <w:pPr>
        <w:spacing w:line="276" w:lineRule="auto"/>
        <w:rPr>
          <w:rFonts w:ascii="Arial" w:eastAsia="Arial" w:hAnsi="Arial" w:cs="Arial"/>
          <w:b/>
          <w:sz w:val="22"/>
          <w:szCs w:val="22"/>
        </w:rPr>
      </w:pPr>
    </w:p>
    <w:p w14:paraId="200F0445" w14:textId="77777777" w:rsidR="002B1BDE" w:rsidRDefault="004319FB">
      <w:pPr>
        <w:spacing w:line="276" w:lineRule="auto"/>
        <w:jc w:val="center"/>
        <w:rPr>
          <w:rFonts w:ascii="Arial" w:eastAsia="Arial" w:hAnsi="Arial" w:cs="Arial"/>
          <w:b/>
        </w:rPr>
      </w:pPr>
      <w:r>
        <w:rPr>
          <w:rFonts w:ascii="Arial" w:eastAsia="Arial" w:hAnsi="Arial" w:cs="Arial"/>
          <w:b/>
        </w:rPr>
        <w:t>Prof Blain’s policies</w:t>
      </w:r>
    </w:p>
    <w:p w14:paraId="7B239A56" w14:textId="77777777" w:rsidR="002B1BDE" w:rsidRDefault="002B1BDE">
      <w:pPr>
        <w:spacing w:line="276" w:lineRule="auto"/>
        <w:rPr>
          <w:rFonts w:ascii="Arial" w:eastAsia="Arial" w:hAnsi="Arial" w:cs="Arial"/>
          <w:b/>
          <w:sz w:val="22"/>
          <w:szCs w:val="22"/>
        </w:rPr>
      </w:pPr>
    </w:p>
    <w:p w14:paraId="1FE4DC31"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Participation &amp; Attendance</w:t>
      </w:r>
    </w:p>
    <w:p w14:paraId="29DFFC86" w14:textId="77777777" w:rsidR="002B1BDE" w:rsidRDefault="004319FB">
      <w:pPr>
        <w:spacing w:line="276" w:lineRule="auto"/>
      </w:pPr>
      <w:r>
        <w:rPr>
          <w:rFonts w:ascii="Arial" w:eastAsia="Arial" w:hAnsi="Arial" w:cs="Arial"/>
          <w:sz w:val="22"/>
          <w:szCs w:val="22"/>
        </w:rPr>
        <w:t xml:space="preserve">This is, well, tricky since </w:t>
      </w:r>
      <w:proofErr w:type="gramStart"/>
      <w:r>
        <w:rPr>
          <w:rFonts w:ascii="Arial" w:eastAsia="Arial" w:hAnsi="Arial" w:cs="Arial"/>
          <w:sz w:val="22"/>
          <w:szCs w:val="22"/>
        </w:rPr>
        <w:t>we’re</w:t>
      </w:r>
      <w:proofErr w:type="gramEnd"/>
      <w:r>
        <w:rPr>
          <w:rFonts w:ascii="Arial" w:eastAsia="Arial" w:hAnsi="Arial" w:cs="Arial"/>
          <w:sz w:val="22"/>
          <w:szCs w:val="22"/>
        </w:rPr>
        <w:t xml:space="preserve"> asynchronous and don’t have meeting times. Given </w:t>
      </w:r>
      <w:proofErr w:type="gramStart"/>
      <w:r>
        <w:rPr>
          <w:rFonts w:ascii="Arial" w:eastAsia="Arial" w:hAnsi="Arial" w:cs="Arial"/>
          <w:sz w:val="22"/>
          <w:szCs w:val="22"/>
        </w:rPr>
        <w:t>that’s</w:t>
      </w:r>
      <w:proofErr w:type="gramEnd"/>
      <w:r>
        <w:rPr>
          <w:rFonts w:ascii="Arial" w:eastAsia="Arial" w:hAnsi="Arial" w:cs="Arial"/>
          <w:sz w:val="22"/>
          <w:szCs w:val="22"/>
        </w:rPr>
        <w:t xml:space="preserve"> the case, this is really a Participation grade, and </w:t>
      </w:r>
      <w:r>
        <w:rPr>
          <w:rFonts w:ascii="Arial" w:eastAsia="Arial" w:hAnsi="Arial" w:cs="Arial"/>
          <w:i/>
          <w:sz w:val="22"/>
          <w:szCs w:val="22"/>
        </w:rPr>
        <w:t xml:space="preserve">that’s </w:t>
      </w:r>
      <w:r>
        <w:rPr>
          <w:rFonts w:ascii="Arial" w:eastAsia="Arial" w:hAnsi="Arial" w:cs="Arial"/>
          <w:sz w:val="22"/>
          <w:szCs w:val="22"/>
        </w:rPr>
        <w:t xml:space="preserve">mostly going to show up in each member of your team’s Individual Collaboration Report. If </w:t>
      </w:r>
      <w:proofErr w:type="gramStart"/>
      <w:r>
        <w:rPr>
          <w:rFonts w:ascii="Arial" w:eastAsia="Arial" w:hAnsi="Arial" w:cs="Arial"/>
          <w:sz w:val="22"/>
          <w:szCs w:val="22"/>
        </w:rPr>
        <w:t>you’re</w:t>
      </w:r>
      <w:proofErr w:type="gramEnd"/>
      <w:r>
        <w:rPr>
          <w:rFonts w:ascii="Arial" w:eastAsia="Arial" w:hAnsi="Arial" w:cs="Arial"/>
          <w:sz w:val="22"/>
          <w:szCs w:val="22"/>
        </w:rPr>
        <w:t xml:space="preserve"> having trouble, get in touch with me immediately! And </w:t>
      </w:r>
      <w:proofErr w:type="gramStart"/>
      <w:r>
        <w:rPr>
          <w:rFonts w:ascii="Arial" w:eastAsia="Arial" w:hAnsi="Arial" w:cs="Arial"/>
          <w:sz w:val="22"/>
          <w:szCs w:val="22"/>
        </w:rPr>
        <w:t>also</w:t>
      </w:r>
      <w:proofErr w:type="gramEnd"/>
      <w:r>
        <w:rPr>
          <w:rFonts w:ascii="Arial" w:eastAsia="Arial" w:hAnsi="Arial" w:cs="Arial"/>
          <w:sz w:val="22"/>
          <w:szCs w:val="22"/>
        </w:rPr>
        <w:t xml:space="preserve"> your team project manager so your project team won’t be hung out to dry. </w:t>
      </w:r>
    </w:p>
    <w:p w14:paraId="10E7676A" w14:textId="77777777" w:rsidR="002B1BDE" w:rsidRDefault="002B1BDE">
      <w:pPr>
        <w:spacing w:line="276" w:lineRule="auto"/>
        <w:rPr>
          <w:rFonts w:ascii="Arial" w:eastAsia="Arial" w:hAnsi="Arial" w:cs="Arial"/>
          <w:sz w:val="22"/>
          <w:szCs w:val="22"/>
        </w:rPr>
      </w:pPr>
    </w:p>
    <w:p w14:paraId="187712F8"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Required Format for Papers</w:t>
      </w:r>
    </w:p>
    <w:p w14:paraId="2B1F762F"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 xml:space="preserve">While there will be exceptions that we will discuss in class, all writing submitted online via our class Google Drive and should follow APA professional style. It should always include a “name block” in the upper left corner, a title centered, and </w:t>
      </w:r>
      <w:proofErr w:type="gramStart"/>
      <w:r>
        <w:rPr>
          <w:rFonts w:ascii="Arial" w:eastAsia="Arial" w:hAnsi="Arial" w:cs="Arial"/>
          <w:sz w:val="22"/>
          <w:szCs w:val="22"/>
        </w:rPr>
        <w:t>your</w:t>
      </w:r>
      <w:proofErr w:type="gramEnd"/>
      <w:r>
        <w:rPr>
          <w:rFonts w:ascii="Arial" w:eastAsia="Arial" w:hAnsi="Arial" w:cs="Arial"/>
          <w:sz w:val="22"/>
          <w:szCs w:val="22"/>
        </w:rPr>
        <w:t xml:space="preserve"> writing. If you quote or cite writing by others, it should be properly cited and included as an entry on a concluding “Works Cited” list. Search Google for “Purdue OWL APA” for guidelines and sample papers. </w:t>
      </w:r>
    </w:p>
    <w:p w14:paraId="7105A47D" w14:textId="77777777" w:rsidR="002B1BDE" w:rsidRDefault="002B1BDE">
      <w:pPr>
        <w:spacing w:line="276" w:lineRule="auto"/>
        <w:rPr>
          <w:rFonts w:ascii="Arial" w:eastAsia="Arial" w:hAnsi="Arial" w:cs="Arial"/>
          <w:b/>
          <w:sz w:val="22"/>
          <w:szCs w:val="22"/>
        </w:rPr>
      </w:pPr>
    </w:p>
    <w:p w14:paraId="00845131"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Late Papers</w:t>
      </w:r>
    </w:p>
    <w:p w14:paraId="6F2B68FD"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 xml:space="preserve">Just </w:t>
      </w:r>
      <w:proofErr w:type="gramStart"/>
      <w:r>
        <w:rPr>
          <w:rFonts w:ascii="Arial" w:eastAsia="Arial" w:hAnsi="Arial" w:cs="Arial"/>
          <w:sz w:val="22"/>
          <w:szCs w:val="22"/>
        </w:rPr>
        <w:t>don’t</w:t>
      </w:r>
      <w:proofErr w:type="gramEnd"/>
      <w:r>
        <w:rPr>
          <w:rFonts w:ascii="Arial" w:eastAsia="Arial" w:hAnsi="Arial" w:cs="Arial"/>
          <w:sz w:val="22"/>
          <w:szCs w:val="22"/>
        </w:rPr>
        <w:t xml:space="preserve">. The penalties will be </w:t>
      </w:r>
      <w:proofErr w:type="gramStart"/>
      <w:r>
        <w:rPr>
          <w:rFonts w:ascii="Arial" w:eastAsia="Arial" w:hAnsi="Arial" w:cs="Arial"/>
          <w:sz w:val="22"/>
          <w:szCs w:val="22"/>
        </w:rPr>
        <w:t>pretty severe</w:t>
      </w:r>
      <w:proofErr w:type="gramEnd"/>
      <w:r>
        <w:rPr>
          <w:rFonts w:ascii="Arial" w:eastAsia="Arial" w:hAnsi="Arial" w:cs="Arial"/>
          <w:sz w:val="22"/>
          <w:szCs w:val="22"/>
        </w:rPr>
        <w:t>, including a 10-point reduction from me for every day it’s late, as well as the wrath of your Teammates for throwing the project schedule off; you’ll set policies as a team about how to handle these things.</w:t>
      </w:r>
    </w:p>
    <w:p w14:paraId="6F67A7D9" w14:textId="77777777" w:rsidR="002B1BDE" w:rsidRDefault="002B1BDE">
      <w:pPr>
        <w:spacing w:line="276" w:lineRule="auto"/>
        <w:rPr>
          <w:rFonts w:ascii="Arial" w:eastAsia="Arial" w:hAnsi="Arial" w:cs="Arial"/>
          <w:sz w:val="22"/>
          <w:szCs w:val="22"/>
        </w:rPr>
      </w:pPr>
    </w:p>
    <w:p w14:paraId="769F1176" w14:textId="77777777" w:rsidR="002B1BDE" w:rsidRDefault="002B1BDE">
      <w:pPr>
        <w:spacing w:line="276" w:lineRule="auto"/>
        <w:rPr>
          <w:rFonts w:ascii="Arial" w:eastAsia="Arial" w:hAnsi="Arial" w:cs="Arial"/>
          <w:b/>
          <w:sz w:val="22"/>
          <w:szCs w:val="22"/>
        </w:rPr>
      </w:pPr>
    </w:p>
    <w:p w14:paraId="4F6DCFC8"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A final word from me</w:t>
      </w:r>
    </w:p>
    <w:p w14:paraId="42C9057F"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 xml:space="preserve">I </w:t>
      </w:r>
      <w:proofErr w:type="gramStart"/>
      <w:r>
        <w:rPr>
          <w:rFonts w:ascii="Arial" w:eastAsia="Arial" w:hAnsi="Arial" w:cs="Arial"/>
          <w:sz w:val="22"/>
          <w:szCs w:val="22"/>
        </w:rPr>
        <w:t>won’t</w:t>
      </w:r>
      <w:proofErr w:type="gramEnd"/>
      <w:r>
        <w:rPr>
          <w:rFonts w:ascii="Arial" w:eastAsia="Arial" w:hAnsi="Arial" w:cs="Arial"/>
          <w:sz w:val="22"/>
          <w:szCs w:val="22"/>
        </w:rPr>
        <w:t xml:space="preserve"> lie – this class won’t be easy! If you </w:t>
      </w:r>
      <w:proofErr w:type="gramStart"/>
      <w:r>
        <w:rPr>
          <w:rFonts w:ascii="Arial" w:eastAsia="Arial" w:hAnsi="Arial" w:cs="Arial"/>
          <w:sz w:val="22"/>
          <w:szCs w:val="22"/>
        </w:rPr>
        <w:t>don’t</w:t>
      </w:r>
      <w:proofErr w:type="gramEnd"/>
      <w:r>
        <w:rPr>
          <w:rFonts w:ascii="Arial" w:eastAsia="Arial" w:hAnsi="Arial" w:cs="Arial"/>
          <w:sz w:val="22"/>
          <w:szCs w:val="22"/>
        </w:rPr>
        <w:t xml:space="preserve"> think you can devote the time to it, you can always drop it and take the class in a regular semester. Nobody will think less of you. Or if you want to give it a try but know your personal work/academic schedule is already full, </w:t>
      </w:r>
      <w:proofErr w:type="gramStart"/>
      <w:r>
        <w:rPr>
          <w:rFonts w:ascii="Arial" w:eastAsia="Arial" w:hAnsi="Arial" w:cs="Arial"/>
          <w:sz w:val="22"/>
          <w:szCs w:val="22"/>
        </w:rPr>
        <w:t>it’s</w:t>
      </w:r>
      <w:proofErr w:type="gramEnd"/>
      <w:r>
        <w:rPr>
          <w:rFonts w:ascii="Arial" w:eastAsia="Arial" w:hAnsi="Arial" w:cs="Arial"/>
          <w:sz w:val="22"/>
          <w:szCs w:val="22"/>
        </w:rPr>
        <w:t xml:space="preserve"> okay to work out something with your team to contribute less and take the hit on the grade. </w:t>
      </w:r>
      <w:proofErr w:type="gramStart"/>
      <w:r>
        <w:rPr>
          <w:rFonts w:ascii="Arial" w:eastAsia="Arial" w:hAnsi="Arial" w:cs="Arial"/>
          <w:sz w:val="22"/>
          <w:szCs w:val="22"/>
        </w:rPr>
        <w:t>That’s</w:t>
      </w:r>
      <w:proofErr w:type="gramEnd"/>
      <w:r>
        <w:rPr>
          <w:rFonts w:ascii="Arial" w:eastAsia="Arial" w:hAnsi="Arial" w:cs="Arial"/>
          <w:sz w:val="22"/>
          <w:szCs w:val="22"/>
        </w:rPr>
        <w:t xml:space="preserve"> fine! </w:t>
      </w:r>
      <w:proofErr w:type="gramStart"/>
      <w:r>
        <w:rPr>
          <w:rFonts w:ascii="Arial" w:eastAsia="Arial" w:hAnsi="Arial" w:cs="Arial"/>
          <w:sz w:val="22"/>
          <w:szCs w:val="22"/>
        </w:rPr>
        <w:t>Don’t</w:t>
      </w:r>
      <w:proofErr w:type="gramEnd"/>
      <w:r>
        <w:rPr>
          <w:rFonts w:ascii="Arial" w:eastAsia="Arial" w:hAnsi="Arial" w:cs="Arial"/>
          <w:sz w:val="22"/>
          <w:szCs w:val="22"/>
        </w:rPr>
        <w:t xml:space="preserve"> be shy or embarrassed. It happens IRL, as they say. Just be up-front and work around it.</w:t>
      </w:r>
    </w:p>
    <w:p w14:paraId="34E4AACF" w14:textId="77777777" w:rsidR="002B1BDE" w:rsidRDefault="002B1BDE">
      <w:pPr>
        <w:spacing w:line="276" w:lineRule="auto"/>
        <w:rPr>
          <w:rFonts w:ascii="Arial" w:eastAsia="Arial" w:hAnsi="Arial" w:cs="Arial"/>
          <w:sz w:val="22"/>
          <w:szCs w:val="22"/>
        </w:rPr>
      </w:pPr>
    </w:p>
    <w:p w14:paraId="4379A097"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 xml:space="preserve">And </w:t>
      </w:r>
      <w:proofErr w:type="gramStart"/>
      <w:r>
        <w:rPr>
          <w:rFonts w:ascii="Arial" w:eastAsia="Arial" w:hAnsi="Arial" w:cs="Arial"/>
          <w:sz w:val="22"/>
          <w:szCs w:val="22"/>
        </w:rPr>
        <w:t>I’m</w:t>
      </w:r>
      <w:proofErr w:type="gramEnd"/>
      <w:r>
        <w:rPr>
          <w:rFonts w:ascii="Arial" w:eastAsia="Arial" w:hAnsi="Arial" w:cs="Arial"/>
          <w:sz w:val="22"/>
          <w:szCs w:val="22"/>
        </w:rPr>
        <w:t xml:space="preserve"> here to help as long you stay in touch via Slack or email, as well as staying in touch with your Team. </w:t>
      </w:r>
      <w:proofErr w:type="gramStart"/>
      <w:r>
        <w:rPr>
          <w:rFonts w:ascii="Arial" w:eastAsia="Arial" w:hAnsi="Arial" w:cs="Arial"/>
          <w:sz w:val="22"/>
          <w:szCs w:val="22"/>
        </w:rPr>
        <w:t>We’re</w:t>
      </w:r>
      <w:proofErr w:type="gramEnd"/>
      <w:r>
        <w:rPr>
          <w:rFonts w:ascii="Arial" w:eastAsia="Arial" w:hAnsi="Arial" w:cs="Arial"/>
          <w:sz w:val="22"/>
          <w:szCs w:val="22"/>
        </w:rPr>
        <w:t xml:space="preserve"> all here to help each other succeed, and we’ll do our best go help you through it. If you stick with it and really commit to the process, it can be a lot of fun along with a lot of work.</w:t>
      </w:r>
    </w:p>
    <w:p w14:paraId="2C128F15" w14:textId="77777777" w:rsidR="002B1BDE" w:rsidRDefault="004319FB">
      <w:pPr>
        <w:spacing w:after="160" w:line="276" w:lineRule="auto"/>
        <w:jc w:val="center"/>
        <w:rPr>
          <w:rFonts w:ascii="Arial" w:eastAsia="Arial" w:hAnsi="Arial" w:cs="Arial"/>
          <w:b/>
          <w:sz w:val="26"/>
          <w:szCs w:val="26"/>
        </w:rPr>
      </w:pPr>
      <w:r>
        <w:br w:type="page"/>
      </w:r>
      <w:r>
        <w:rPr>
          <w:rFonts w:ascii="Arial" w:eastAsia="Arial" w:hAnsi="Arial" w:cs="Arial"/>
          <w:b/>
          <w:sz w:val="26"/>
          <w:szCs w:val="26"/>
        </w:rPr>
        <w:lastRenderedPageBreak/>
        <w:t>Tentative Class Schedule</w:t>
      </w:r>
    </w:p>
    <w:p w14:paraId="5F07E461"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 xml:space="preserve">A more complete schedule will be part of each week’s overview page on </w:t>
      </w:r>
      <w:proofErr w:type="spellStart"/>
      <w:r>
        <w:rPr>
          <w:rFonts w:ascii="Arial" w:eastAsia="Arial" w:hAnsi="Arial" w:cs="Arial"/>
          <w:sz w:val="22"/>
          <w:szCs w:val="22"/>
        </w:rPr>
        <w:t>OpenLab</w:t>
      </w:r>
      <w:proofErr w:type="spellEnd"/>
      <w:r>
        <w:rPr>
          <w:rFonts w:ascii="Arial" w:eastAsia="Arial" w:hAnsi="Arial" w:cs="Arial"/>
          <w:sz w:val="22"/>
          <w:szCs w:val="22"/>
        </w:rPr>
        <w:t xml:space="preserve">. That overview will consist of video lectures, a written walkthrough of all the work for the week, handouts, and assignments with their due dates. This tentative class schedule is meant to be a general guideline and is subject to change as the term progresses. </w:t>
      </w:r>
    </w:p>
    <w:p w14:paraId="4CD14F94" w14:textId="77777777" w:rsidR="002B1BDE" w:rsidRDefault="002B1BDE">
      <w:pPr>
        <w:spacing w:line="276" w:lineRule="auto"/>
        <w:rPr>
          <w:rFonts w:ascii="Arial" w:eastAsia="Arial" w:hAnsi="Arial" w:cs="Arial"/>
          <w:sz w:val="22"/>
          <w:szCs w:val="22"/>
        </w:rPr>
      </w:pPr>
    </w:p>
    <w:p w14:paraId="14E6C1A7"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 xml:space="preserve">If it looks like a lot… it is! My advice is to get the individual assignments done as quickly as possible after they’re discussed by your </w:t>
      </w:r>
      <w:proofErr w:type="gramStart"/>
      <w:r>
        <w:rPr>
          <w:rFonts w:ascii="Arial" w:eastAsia="Arial" w:hAnsi="Arial" w:cs="Arial"/>
          <w:sz w:val="22"/>
          <w:szCs w:val="22"/>
        </w:rPr>
        <w:t>team</w:t>
      </w:r>
      <w:proofErr w:type="gramEnd"/>
      <w:r>
        <w:rPr>
          <w:rFonts w:ascii="Arial" w:eastAsia="Arial" w:hAnsi="Arial" w:cs="Arial"/>
          <w:sz w:val="22"/>
          <w:szCs w:val="22"/>
        </w:rPr>
        <w:t xml:space="preserve"> and everyone is signed off. Communication within the team will be critical to getting everything completed in a timely fashion, so set up your Slack or Discord or other team communication strategies as soon as teams are assigned on 6/2.  </w:t>
      </w:r>
    </w:p>
    <w:p w14:paraId="739FD1D2" w14:textId="77777777" w:rsidR="002B1BDE" w:rsidRDefault="002B1BDE">
      <w:pPr>
        <w:spacing w:line="276" w:lineRule="auto"/>
        <w:rPr>
          <w:rFonts w:ascii="Arial" w:eastAsia="Arial" w:hAnsi="Arial" w:cs="Arial"/>
          <w:sz w:val="22"/>
          <w:szCs w:val="22"/>
        </w:rPr>
      </w:pPr>
    </w:p>
    <w:p w14:paraId="5541614B" w14:textId="77777777" w:rsidR="002B1BDE" w:rsidRDefault="004319FB">
      <w:pPr>
        <w:spacing w:line="276" w:lineRule="auto"/>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Perusall</w:t>
      </w:r>
      <w:proofErr w:type="spellEnd"/>
      <w:r>
        <w:rPr>
          <w:rFonts w:ascii="Arial" w:eastAsia="Arial" w:hAnsi="Arial" w:cs="Arial"/>
          <w:sz w:val="22"/>
          <w:szCs w:val="22"/>
        </w:rPr>
        <w:t xml:space="preserve"> sections </w:t>
      </w:r>
      <w:proofErr w:type="gramStart"/>
      <w:r>
        <w:rPr>
          <w:rFonts w:ascii="Arial" w:eastAsia="Arial" w:hAnsi="Arial" w:cs="Arial"/>
          <w:sz w:val="22"/>
          <w:szCs w:val="22"/>
        </w:rPr>
        <w:t>aren’t</w:t>
      </w:r>
      <w:proofErr w:type="gramEnd"/>
      <w:r>
        <w:rPr>
          <w:rFonts w:ascii="Arial" w:eastAsia="Arial" w:hAnsi="Arial" w:cs="Arial"/>
          <w:sz w:val="22"/>
          <w:szCs w:val="22"/>
        </w:rPr>
        <w:t xml:space="preserve"> very long (except for the one on design and readability, and that one has lots of images and is meant to be mostly skimmed), so I would advise getting them read as early in the week as possible – they’ll also help you with getting the project done because they’ll help you avoid some avoidable errors.</w:t>
      </w:r>
    </w:p>
    <w:p w14:paraId="483E6BC3" w14:textId="77777777" w:rsidR="002B1BDE" w:rsidRDefault="002B1BDE">
      <w:pPr>
        <w:spacing w:line="276" w:lineRule="auto"/>
        <w:rPr>
          <w:rFonts w:ascii="Arial" w:eastAsia="Arial" w:hAnsi="Arial" w:cs="Arial"/>
          <w:sz w:val="22"/>
          <w:szCs w:val="22"/>
        </w:rPr>
      </w:pPr>
    </w:p>
    <w:p w14:paraId="1DB8F8CD"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 xml:space="preserve">Week One 5/28-5/30: Set-up and introductions. </w:t>
      </w:r>
    </w:p>
    <w:p w14:paraId="5C2D8598" w14:textId="77777777" w:rsidR="002B1BDE" w:rsidRDefault="004319F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Video Lesson: go over course materials and scope of course.</w:t>
      </w:r>
    </w:p>
    <w:p w14:paraId="596B101A" w14:textId="77777777" w:rsidR="002B1BDE" w:rsidRDefault="004319F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Join </w:t>
      </w:r>
      <w:proofErr w:type="spellStart"/>
      <w:r>
        <w:rPr>
          <w:rFonts w:ascii="Arial" w:eastAsia="Arial" w:hAnsi="Arial" w:cs="Arial"/>
          <w:color w:val="000000"/>
          <w:sz w:val="22"/>
          <w:szCs w:val="22"/>
        </w:rPr>
        <w:t>OpenLab</w:t>
      </w:r>
      <w:proofErr w:type="spellEnd"/>
      <w:r>
        <w:rPr>
          <w:rFonts w:ascii="Arial" w:eastAsia="Arial" w:hAnsi="Arial" w:cs="Arial"/>
          <w:color w:val="000000"/>
          <w:sz w:val="22"/>
          <w:szCs w:val="22"/>
        </w:rPr>
        <w:t xml:space="preserve"> and post Introduction – due 6/1. </w:t>
      </w:r>
    </w:p>
    <w:p w14:paraId="7B55A742" w14:textId="77777777" w:rsidR="002B1BDE" w:rsidRDefault="004319F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Fill out Doodle poll to set up optional class meet-ups.</w:t>
      </w:r>
    </w:p>
    <w:p w14:paraId="1FFE8BCF" w14:textId="77777777" w:rsidR="002B1BDE" w:rsidRDefault="004319F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Join </w:t>
      </w:r>
      <w:proofErr w:type="spellStart"/>
      <w:r>
        <w:rPr>
          <w:rFonts w:ascii="Arial" w:eastAsia="Arial" w:hAnsi="Arial" w:cs="Arial"/>
          <w:color w:val="000000"/>
          <w:sz w:val="22"/>
          <w:szCs w:val="22"/>
        </w:rPr>
        <w:t>Perusall</w:t>
      </w:r>
      <w:proofErr w:type="spellEnd"/>
      <w:r>
        <w:rPr>
          <w:rFonts w:ascii="Arial" w:eastAsia="Arial" w:hAnsi="Arial" w:cs="Arial"/>
          <w:color w:val="000000"/>
          <w:sz w:val="22"/>
          <w:szCs w:val="22"/>
        </w:rPr>
        <w:t xml:space="preserve"> and read/annotate the syllabus – due 6/1.</w:t>
      </w:r>
    </w:p>
    <w:p w14:paraId="03464F5B" w14:textId="77777777" w:rsidR="002B1BDE" w:rsidRDefault="004319FB">
      <w:pPr>
        <w:numPr>
          <w:ilvl w:val="0"/>
          <w:numId w:val="3"/>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Join Slack and leave message on #questions-and-comments channel – due 6/1. </w:t>
      </w:r>
    </w:p>
    <w:p w14:paraId="3B5F10A7" w14:textId="77777777" w:rsidR="002B1BDE" w:rsidRDefault="002B1BDE">
      <w:pPr>
        <w:spacing w:line="276" w:lineRule="auto"/>
        <w:rPr>
          <w:rFonts w:ascii="Arial" w:eastAsia="Arial" w:hAnsi="Arial" w:cs="Arial"/>
          <w:sz w:val="22"/>
          <w:szCs w:val="22"/>
        </w:rPr>
      </w:pPr>
    </w:p>
    <w:p w14:paraId="490EB228"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 xml:space="preserve">Week Two 6/1-6/7: Initial Team Project Activities. </w:t>
      </w:r>
    </w:p>
    <w:p w14:paraId="53D5910E" w14:textId="77777777" w:rsidR="002B1BDE" w:rsidRDefault="004319FB">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Optional Zoom meet-up 6/1. </w:t>
      </w:r>
    </w:p>
    <w:p w14:paraId="432AAED6" w14:textId="77777777" w:rsidR="002B1BDE" w:rsidRDefault="004319FB">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i/>
          <w:color w:val="000000"/>
          <w:sz w:val="22"/>
          <w:szCs w:val="22"/>
        </w:rPr>
        <w:t>Video Lesson:</w:t>
      </w:r>
      <w:r>
        <w:rPr>
          <w:rFonts w:ascii="Arial" w:eastAsia="Arial" w:hAnsi="Arial" w:cs="Arial"/>
          <w:color w:val="000000"/>
          <w:sz w:val="22"/>
          <w:szCs w:val="22"/>
        </w:rPr>
        <w:t xml:space="preserve"> How to write a 500-word summary of a technical article. APA formatting. Due 6/9.</w:t>
      </w:r>
    </w:p>
    <w:p w14:paraId="57821F08" w14:textId="77777777" w:rsidR="002B1BDE" w:rsidRDefault="004319FB">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Team Project work: Teams assigned 6/2. Set up communication strategies and workflow processes. Do Individual Assessment sheets, write Group Charter, prepare Task List/Schedule completed, establish scope of research for 500-word Article Summary and assign preliminary research parameters. </w:t>
      </w:r>
    </w:p>
    <w:p w14:paraId="35ED6733" w14:textId="77777777" w:rsidR="002B1BDE" w:rsidRDefault="004319FB">
      <w:pPr>
        <w:numPr>
          <w:ilvl w:val="0"/>
          <w:numId w:val="5"/>
        </w:numPr>
        <w:pBdr>
          <w:top w:val="nil"/>
          <w:left w:val="nil"/>
          <w:bottom w:val="nil"/>
          <w:right w:val="nil"/>
          <w:between w:val="nil"/>
        </w:pBdr>
        <w:spacing w:line="276" w:lineRule="auto"/>
        <w:rPr>
          <w:rFonts w:ascii="Arial" w:eastAsia="Arial" w:hAnsi="Arial" w:cs="Arial"/>
          <w:color w:val="000000"/>
          <w:sz w:val="22"/>
          <w:szCs w:val="22"/>
        </w:rPr>
      </w:pPr>
      <w:proofErr w:type="spellStart"/>
      <w:r>
        <w:rPr>
          <w:rFonts w:ascii="Arial" w:eastAsia="Arial" w:hAnsi="Arial" w:cs="Arial"/>
          <w:color w:val="000000"/>
          <w:sz w:val="22"/>
          <w:szCs w:val="22"/>
        </w:rPr>
        <w:t>Perusall</w:t>
      </w:r>
      <w:proofErr w:type="spellEnd"/>
      <w:r>
        <w:rPr>
          <w:rFonts w:ascii="Arial" w:eastAsia="Arial" w:hAnsi="Arial" w:cs="Arial"/>
          <w:color w:val="000000"/>
          <w:sz w:val="22"/>
          <w:szCs w:val="22"/>
        </w:rPr>
        <w:t>: Read and annotate assignment titled “Thinking about Writing/Audience.”</w:t>
      </w:r>
    </w:p>
    <w:p w14:paraId="6F9CDB94" w14:textId="77777777" w:rsidR="002B1BDE" w:rsidRDefault="004319FB">
      <w:pPr>
        <w:numPr>
          <w:ilvl w:val="0"/>
          <w:numId w:val="5"/>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Weekly private </w:t>
      </w:r>
      <w:proofErr w:type="spellStart"/>
      <w:r>
        <w:rPr>
          <w:rFonts w:ascii="Arial" w:eastAsia="Arial" w:hAnsi="Arial" w:cs="Arial"/>
          <w:sz w:val="22"/>
          <w:szCs w:val="22"/>
        </w:rPr>
        <w:t>OpenLab</w:t>
      </w:r>
      <w:proofErr w:type="spellEnd"/>
      <w:r>
        <w:rPr>
          <w:rFonts w:ascii="Arial" w:eastAsia="Arial" w:hAnsi="Arial" w:cs="Arial"/>
          <w:sz w:val="22"/>
          <w:szCs w:val="22"/>
        </w:rPr>
        <w:t xml:space="preserve"> post </w:t>
      </w:r>
      <w:r>
        <w:rPr>
          <w:rFonts w:ascii="Arial" w:eastAsia="Arial" w:hAnsi="Arial" w:cs="Arial"/>
          <w:b/>
          <w:sz w:val="22"/>
          <w:szCs w:val="22"/>
        </w:rPr>
        <w:t>due EOD 6/8</w:t>
      </w:r>
    </w:p>
    <w:p w14:paraId="6FA0A49D" w14:textId="77777777" w:rsidR="002B1BDE" w:rsidRDefault="002B1BDE">
      <w:pPr>
        <w:spacing w:line="276" w:lineRule="auto"/>
        <w:rPr>
          <w:rFonts w:ascii="Arial" w:eastAsia="Arial" w:hAnsi="Arial" w:cs="Arial"/>
          <w:sz w:val="22"/>
          <w:szCs w:val="22"/>
        </w:rPr>
      </w:pPr>
    </w:p>
    <w:p w14:paraId="00D811F3"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Week Three 6/8-6/14: Expanded Definition, Instruction Manuals.</w:t>
      </w:r>
    </w:p>
    <w:p w14:paraId="7C3554F1" w14:textId="77777777" w:rsidR="002B1BDE" w:rsidRDefault="004319F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Optional Zoom </w:t>
      </w:r>
      <w:proofErr w:type="gramStart"/>
      <w:r>
        <w:rPr>
          <w:rFonts w:ascii="Arial" w:eastAsia="Arial" w:hAnsi="Arial" w:cs="Arial"/>
          <w:color w:val="000000"/>
          <w:sz w:val="22"/>
          <w:szCs w:val="22"/>
        </w:rPr>
        <w:t>meet-ups</w:t>
      </w:r>
      <w:proofErr w:type="gramEnd"/>
      <w:r>
        <w:rPr>
          <w:rFonts w:ascii="Arial" w:eastAsia="Arial" w:hAnsi="Arial" w:cs="Arial"/>
          <w:color w:val="000000"/>
          <w:sz w:val="22"/>
          <w:szCs w:val="22"/>
        </w:rPr>
        <w:t xml:space="preserve"> 6/8. </w:t>
      </w:r>
    </w:p>
    <w:p w14:paraId="25088E33" w14:textId="77777777" w:rsidR="002B1BDE" w:rsidRDefault="004319F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500-word article summary due 6/9. </w:t>
      </w:r>
    </w:p>
    <w:p w14:paraId="54440814" w14:textId="77777777" w:rsidR="002B1BDE" w:rsidRDefault="004319F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Video Lesson: How to write a 750-word Expanded Definition. Due 6/14. </w:t>
      </w:r>
    </w:p>
    <w:p w14:paraId="50F6C107" w14:textId="77777777" w:rsidR="002B1BDE" w:rsidRDefault="004319F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Video Lesson: How to write an Instruction Manual. Draft due 6/18 and 7/1.</w:t>
      </w:r>
    </w:p>
    <w:p w14:paraId="25581A9D" w14:textId="77777777" w:rsidR="002B1BDE" w:rsidRDefault="004319FB">
      <w:pPr>
        <w:numPr>
          <w:ilvl w:val="0"/>
          <w:numId w:val="7"/>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Team Project work: select words for Expanded Definition assignment. </w:t>
      </w:r>
    </w:p>
    <w:p w14:paraId="4001B02F" w14:textId="77777777" w:rsidR="002B1BDE" w:rsidRDefault="004319FB">
      <w:pPr>
        <w:numPr>
          <w:ilvl w:val="0"/>
          <w:numId w:val="7"/>
        </w:numPr>
        <w:pBdr>
          <w:top w:val="nil"/>
          <w:left w:val="nil"/>
          <w:bottom w:val="nil"/>
          <w:right w:val="nil"/>
          <w:between w:val="nil"/>
        </w:pBdr>
        <w:spacing w:line="276" w:lineRule="auto"/>
        <w:rPr>
          <w:rFonts w:ascii="Arial" w:eastAsia="Arial" w:hAnsi="Arial" w:cs="Arial"/>
          <w:color w:val="000000"/>
          <w:sz w:val="22"/>
          <w:szCs w:val="22"/>
        </w:rPr>
      </w:pPr>
      <w:proofErr w:type="spellStart"/>
      <w:r>
        <w:rPr>
          <w:rFonts w:ascii="Arial" w:eastAsia="Arial" w:hAnsi="Arial" w:cs="Arial"/>
          <w:color w:val="000000"/>
          <w:sz w:val="22"/>
          <w:szCs w:val="22"/>
        </w:rPr>
        <w:t>Perusall</w:t>
      </w:r>
      <w:proofErr w:type="spellEnd"/>
      <w:r>
        <w:rPr>
          <w:rFonts w:ascii="Arial" w:eastAsia="Arial" w:hAnsi="Arial" w:cs="Arial"/>
          <w:color w:val="000000"/>
          <w:sz w:val="22"/>
          <w:szCs w:val="22"/>
        </w:rPr>
        <w:t>: Read and annotate assignment titled “Proposals.”</w:t>
      </w:r>
    </w:p>
    <w:p w14:paraId="1BD0C8ED" w14:textId="77777777" w:rsidR="002B1BDE" w:rsidRDefault="004319FB">
      <w:pPr>
        <w:numPr>
          <w:ilvl w:val="0"/>
          <w:numId w:val="7"/>
        </w:numPr>
        <w:spacing w:line="276" w:lineRule="auto"/>
        <w:rPr>
          <w:rFonts w:ascii="Arial" w:eastAsia="Arial" w:hAnsi="Arial" w:cs="Arial"/>
          <w:sz w:val="22"/>
          <w:szCs w:val="22"/>
        </w:rPr>
      </w:pPr>
      <w:r>
        <w:rPr>
          <w:rFonts w:ascii="Arial" w:eastAsia="Arial" w:hAnsi="Arial" w:cs="Arial"/>
          <w:sz w:val="22"/>
          <w:szCs w:val="22"/>
        </w:rPr>
        <w:t xml:space="preserve">Weekly private </w:t>
      </w:r>
      <w:proofErr w:type="spellStart"/>
      <w:r>
        <w:rPr>
          <w:rFonts w:ascii="Arial" w:eastAsia="Arial" w:hAnsi="Arial" w:cs="Arial"/>
          <w:sz w:val="22"/>
          <w:szCs w:val="22"/>
        </w:rPr>
        <w:t>OpenLab</w:t>
      </w:r>
      <w:proofErr w:type="spellEnd"/>
      <w:r>
        <w:rPr>
          <w:rFonts w:ascii="Arial" w:eastAsia="Arial" w:hAnsi="Arial" w:cs="Arial"/>
          <w:sz w:val="22"/>
          <w:szCs w:val="22"/>
        </w:rPr>
        <w:t xml:space="preserve"> post </w:t>
      </w:r>
      <w:r>
        <w:rPr>
          <w:rFonts w:ascii="Arial" w:eastAsia="Arial" w:hAnsi="Arial" w:cs="Arial"/>
          <w:b/>
          <w:sz w:val="22"/>
          <w:szCs w:val="22"/>
        </w:rPr>
        <w:t>due EOD 6/15</w:t>
      </w:r>
    </w:p>
    <w:p w14:paraId="33B8FB5F" w14:textId="77777777" w:rsidR="002B1BDE" w:rsidRDefault="002B1BDE">
      <w:pPr>
        <w:spacing w:line="276" w:lineRule="auto"/>
        <w:rPr>
          <w:rFonts w:ascii="Arial" w:eastAsia="Arial" w:hAnsi="Arial" w:cs="Arial"/>
          <w:sz w:val="22"/>
          <w:szCs w:val="22"/>
        </w:rPr>
      </w:pPr>
    </w:p>
    <w:p w14:paraId="5A904C18"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lastRenderedPageBreak/>
        <w:t>Week Four 6/15-6/20: Technical Research Report, Project Elements</w:t>
      </w:r>
    </w:p>
    <w:p w14:paraId="6CC413BA" w14:textId="77777777" w:rsidR="002B1BDE" w:rsidRDefault="004319FB">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Optional Zoom </w:t>
      </w:r>
      <w:proofErr w:type="gramStart"/>
      <w:r>
        <w:rPr>
          <w:rFonts w:ascii="Arial" w:eastAsia="Arial" w:hAnsi="Arial" w:cs="Arial"/>
          <w:color w:val="000000"/>
          <w:sz w:val="22"/>
          <w:szCs w:val="22"/>
        </w:rPr>
        <w:t>meet-ups</w:t>
      </w:r>
      <w:proofErr w:type="gramEnd"/>
      <w:r>
        <w:rPr>
          <w:rFonts w:ascii="Arial" w:eastAsia="Arial" w:hAnsi="Arial" w:cs="Arial"/>
          <w:color w:val="000000"/>
          <w:sz w:val="22"/>
          <w:szCs w:val="22"/>
        </w:rPr>
        <w:t xml:space="preserve"> 6/15.</w:t>
      </w:r>
    </w:p>
    <w:p w14:paraId="3935ACB3" w14:textId="77777777" w:rsidR="002B1BDE" w:rsidRDefault="004319FB">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Draft of Instruction Manual due 6/19.</w:t>
      </w:r>
    </w:p>
    <w:p w14:paraId="5B2F18AE" w14:textId="77777777" w:rsidR="002B1BDE" w:rsidRDefault="004319FB">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Video Lesson: Writing a Technical Research Report. Doing the individual contributions</w:t>
      </w:r>
    </w:p>
    <w:p w14:paraId="38D2BA41" w14:textId="77777777" w:rsidR="002B1BDE" w:rsidRDefault="004319FB">
      <w:pPr>
        <w:numPr>
          <w:ilvl w:val="0"/>
          <w:numId w:val="4"/>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Team Project work: Begin work on website, divide up 1000-word contributions to technical report, continue other work per team task list/schedule. Individual contributions due 6/22.</w:t>
      </w:r>
    </w:p>
    <w:p w14:paraId="074030CD" w14:textId="77777777" w:rsidR="002B1BDE" w:rsidRDefault="004319FB">
      <w:pPr>
        <w:numPr>
          <w:ilvl w:val="0"/>
          <w:numId w:val="4"/>
        </w:numPr>
        <w:pBdr>
          <w:top w:val="nil"/>
          <w:left w:val="nil"/>
          <w:bottom w:val="nil"/>
          <w:right w:val="nil"/>
          <w:between w:val="nil"/>
        </w:pBdr>
        <w:spacing w:line="276" w:lineRule="auto"/>
        <w:rPr>
          <w:rFonts w:ascii="Arial" w:eastAsia="Arial" w:hAnsi="Arial" w:cs="Arial"/>
          <w:color w:val="000000"/>
          <w:sz w:val="22"/>
          <w:szCs w:val="22"/>
        </w:rPr>
      </w:pPr>
      <w:proofErr w:type="spellStart"/>
      <w:r>
        <w:rPr>
          <w:rFonts w:ascii="Arial" w:eastAsia="Arial" w:hAnsi="Arial" w:cs="Arial"/>
          <w:color w:val="000000"/>
          <w:sz w:val="22"/>
          <w:szCs w:val="22"/>
        </w:rPr>
        <w:t>Perusall</w:t>
      </w:r>
      <w:proofErr w:type="spellEnd"/>
      <w:r>
        <w:rPr>
          <w:rFonts w:ascii="Arial" w:eastAsia="Arial" w:hAnsi="Arial" w:cs="Arial"/>
          <w:color w:val="000000"/>
          <w:sz w:val="22"/>
          <w:szCs w:val="22"/>
        </w:rPr>
        <w:t>: Read and annotate assignment titled “Technical Reports.”</w:t>
      </w:r>
    </w:p>
    <w:p w14:paraId="449CCC23" w14:textId="77777777" w:rsidR="002B1BDE" w:rsidRDefault="004319FB">
      <w:pPr>
        <w:numPr>
          <w:ilvl w:val="0"/>
          <w:numId w:val="4"/>
        </w:numPr>
        <w:spacing w:line="276" w:lineRule="auto"/>
        <w:rPr>
          <w:rFonts w:ascii="Arial" w:eastAsia="Arial" w:hAnsi="Arial" w:cs="Arial"/>
          <w:sz w:val="22"/>
          <w:szCs w:val="22"/>
        </w:rPr>
      </w:pPr>
      <w:r>
        <w:rPr>
          <w:rFonts w:ascii="Arial" w:eastAsia="Arial" w:hAnsi="Arial" w:cs="Arial"/>
          <w:sz w:val="22"/>
          <w:szCs w:val="22"/>
        </w:rPr>
        <w:t xml:space="preserve">Weekly private </w:t>
      </w:r>
      <w:proofErr w:type="spellStart"/>
      <w:r>
        <w:rPr>
          <w:rFonts w:ascii="Arial" w:eastAsia="Arial" w:hAnsi="Arial" w:cs="Arial"/>
          <w:sz w:val="22"/>
          <w:szCs w:val="22"/>
        </w:rPr>
        <w:t>OpenLab</w:t>
      </w:r>
      <w:proofErr w:type="spellEnd"/>
      <w:r>
        <w:rPr>
          <w:rFonts w:ascii="Arial" w:eastAsia="Arial" w:hAnsi="Arial" w:cs="Arial"/>
          <w:sz w:val="22"/>
          <w:szCs w:val="22"/>
        </w:rPr>
        <w:t xml:space="preserve"> post </w:t>
      </w:r>
      <w:r>
        <w:rPr>
          <w:rFonts w:ascii="Arial" w:eastAsia="Arial" w:hAnsi="Arial" w:cs="Arial"/>
          <w:b/>
          <w:sz w:val="22"/>
          <w:szCs w:val="22"/>
        </w:rPr>
        <w:t>due EOD 6/21</w:t>
      </w:r>
    </w:p>
    <w:p w14:paraId="4E50463D" w14:textId="77777777" w:rsidR="002B1BDE" w:rsidRDefault="002B1BDE">
      <w:pPr>
        <w:spacing w:line="276" w:lineRule="auto"/>
        <w:rPr>
          <w:rFonts w:ascii="Arial" w:eastAsia="Arial" w:hAnsi="Arial" w:cs="Arial"/>
          <w:sz w:val="22"/>
          <w:szCs w:val="22"/>
        </w:rPr>
      </w:pPr>
    </w:p>
    <w:p w14:paraId="78A35EBC"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Week Five 6/22-6/28: Project work</w:t>
      </w:r>
    </w:p>
    <w:p w14:paraId="2E764490" w14:textId="77777777" w:rsidR="002B1BDE" w:rsidRDefault="004319FB">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Optional Zoom </w:t>
      </w:r>
      <w:proofErr w:type="gramStart"/>
      <w:r>
        <w:rPr>
          <w:rFonts w:ascii="Arial" w:eastAsia="Arial" w:hAnsi="Arial" w:cs="Arial"/>
          <w:color w:val="000000"/>
          <w:sz w:val="22"/>
          <w:szCs w:val="22"/>
        </w:rPr>
        <w:t>meet-ups</w:t>
      </w:r>
      <w:proofErr w:type="gramEnd"/>
      <w:r>
        <w:rPr>
          <w:rFonts w:ascii="Arial" w:eastAsia="Arial" w:hAnsi="Arial" w:cs="Arial"/>
          <w:color w:val="000000"/>
          <w:sz w:val="22"/>
          <w:szCs w:val="22"/>
        </w:rPr>
        <w:t xml:space="preserve"> 6/22.</w:t>
      </w:r>
    </w:p>
    <w:p w14:paraId="0A31224E" w14:textId="77777777" w:rsidR="002B1BDE" w:rsidRDefault="004319FB">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Video lesson: design and readability, presentations.</w:t>
      </w:r>
    </w:p>
    <w:p w14:paraId="19FDC395" w14:textId="77777777" w:rsidR="002B1BDE" w:rsidRDefault="004319FB">
      <w:pPr>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Team Project work: Continue work on website, technical report, and </w:t>
      </w:r>
      <w:proofErr w:type="gramStart"/>
      <w:r>
        <w:rPr>
          <w:rFonts w:ascii="Arial" w:eastAsia="Arial" w:hAnsi="Arial" w:cs="Arial"/>
          <w:color w:val="000000"/>
          <w:sz w:val="22"/>
          <w:szCs w:val="22"/>
        </w:rPr>
        <w:t>presentation</w:t>
      </w:r>
      <w:proofErr w:type="gramEnd"/>
    </w:p>
    <w:p w14:paraId="3744FC47" w14:textId="77777777" w:rsidR="002B1BDE" w:rsidRDefault="004319FB">
      <w:pPr>
        <w:numPr>
          <w:ilvl w:val="0"/>
          <w:numId w:val="6"/>
        </w:numPr>
        <w:pBdr>
          <w:top w:val="nil"/>
          <w:left w:val="nil"/>
          <w:bottom w:val="nil"/>
          <w:right w:val="nil"/>
          <w:between w:val="nil"/>
        </w:pBdr>
        <w:spacing w:line="276" w:lineRule="auto"/>
        <w:rPr>
          <w:rFonts w:ascii="Arial" w:eastAsia="Arial" w:hAnsi="Arial" w:cs="Arial"/>
          <w:color w:val="000000"/>
          <w:sz w:val="22"/>
          <w:szCs w:val="22"/>
        </w:rPr>
      </w:pPr>
      <w:proofErr w:type="spellStart"/>
      <w:r>
        <w:rPr>
          <w:rFonts w:ascii="Arial" w:eastAsia="Arial" w:hAnsi="Arial" w:cs="Arial"/>
          <w:color w:val="000000"/>
          <w:sz w:val="22"/>
          <w:szCs w:val="22"/>
        </w:rPr>
        <w:t>Perusall</w:t>
      </w:r>
      <w:proofErr w:type="spellEnd"/>
      <w:r>
        <w:rPr>
          <w:rFonts w:ascii="Arial" w:eastAsia="Arial" w:hAnsi="Arial" w:cs="Arial"/>
          <w:color w:val="000000"/>
          <w:sz w:val="22"/>
          <w:szCs w:val="22"/>
        </w:rPr>
        <w:t>: Read and annotate assignment titled “Design &amp; Readability.”</w:t>
      </w:r>
    </w:p>
    <w:p w14:paraId="6C8EFEC4" w14:textId="77777777" w:rsidR="002B1BDE" w:rsidRDefault="002B1BDE">
      <w:pPr>
        <w:spacing w:line="276" w:lineRule="auto"/>
        <w:rPr>
          <w:rFonts w:ascii="Arial" w:eastAsia="Arial" w:hAnsi="Arial" w:cs="Arial"/>
          <w:sz w:val="22"/>
          <w:szCs w:val="22"/>
        </w:rPr>
      </w:pPr>
    </w:p>
    <w:p w14:paraId="44D09047" w14:textId="77777777" w:rsidR="002B1BDE" w:rsidRDefault="004319FB">
      <w:pPr>
        <w:spacing w:line="276" w:lineRule="auto"/>
        <w:rPr>
          <w:rFonts w:ascii="Arial" w:eastAsia="Arial" w:hAnsi="Arial" w:cs="Arial"/>
          <w:b/>
          <w:sz w:val="22"/>
          <w:szCs w:val="22"/>
        </w:rPr>
      </w:pPr>
      <w:r>
        <w:rPr>
          <w:rFonts w:ascii="Arial" w:eastAsia="Arial" w:hAnsi="Arial" w:cs="Arial"/>
          <w:b/>
          <w:sz w:val="22"/>
          <w:szCs w:val="22"/>
        </w:rPr>
        <w:t>Week Six 6/29-7/1: Complete project deliverables</w:t>
      </w:r>
    </w:p>
    <w:p w14:paraId="103BBD00" w14:textId="77777777" w:rsidR="002B1BDE" w:rsidRDefault="004319FB">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Optional Zoom </w:t>
      </w:r>
      <w:proofErr w:type="gramStart"/>
      <w:r>
        <w:rPr>
          <w:rFonts w:ascii="Arial" w:eastAsia="Arial" w:hAnsi="Arial" w:cs="Arial"/>
          <w:color w:val="000000"/>
          <w:sz w:val="22"/>
          <w:szCs w:val="22"/>
        </w:rPr>
        <w:t>meet-ups</w:t>
      </w:r>
      <w:proofErr w:type="gramEnd"/>
      <w:r>
        <w:rPr>
          <w:rFonts w:ascii="Arial" w:eastAsia="Arial" w:hAnsi="Arial" w:cs="Arial"/>
          <w:color w:val="000000"/>
          <w:sz w:val="22"/>
          <w:szCs w:val="22"/>
        </w:rPr>
        <w:t xml:space="preserve"> 6/29.</w:t>
      </w:r>
    </w:p>
    <w:p w14:paraId="5ECE6E3B" w14:textId="77777777" w:rsidR="002B1BDE" w:rsidRDefault="004319FB">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Video lesson: final deliverables (project website including technical report and presentation), individual collaborative reflection, instruction manual, any other </w:t>
      </w:r>
      <w:proofErr w:type="gramStart"/>
      <w:r>
        <w:rPr>
          <w:rFonts w:ascii="Arial" w:eastAsia="Arial" w:hAnsi="Arial" w:cs="Arial"/>
          <w:color w:val="000000"/>
          <w:sz w:val="22"/>
          <w:szCs w:val="22"/>
        </w:rPr>
        <w:t>revisions</w:t>
      </w:r>
      <w:proofErr w:type="gramEnd"/>
    </w:p>
    <w:p w14:paraId="3067C758" w14:textId="77777777" w:rsidR="002B1BDE" w:rsidRDefault="004319FB">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Team Project work: complete website due 7/1</w:t>
      </w:r>
    </w:p>
    <w:p w14:paraId="185742C1" w14:textId="77777777" w:rsidR="002B1BDE" w:rsidRDefault="004319FB">
      <w:pPr>
        <w:numPr>
          <w:ilvl w:val="0"/>
          <w:numId w:val="8"/>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Individual work: collaboration reflection &amp; </w:t>
      </w:r>
      <w:r>
        <w:rPr>
          <w:rFonts w:ascii="Arial" w:eastAsia="Arial" w:hAnsi="Arial" w:cs="Arial"/>
          <w:sz w:val="22"/>
          <w:szCs w:val="22"/>
        </w:rPr>
        <w:t xml:space="preserve">Team Evaluation Sheet (via email) and </w:t>
      </w:r>
      <w:r>
        <w:rPr>
          <w:rFonts w:ascii="Arial" w:eastAsia="Arial" w:hAnsi="Arial" w:cs="Arial"/>
          <w:color w:val="000000"/>
          <w:sz w:val="22"/>
          <w:szCs w:val="22"/>
        </w:rPr>
        <w:t xml:space="preserve">any individual assignment revisions due 7/1. </w:t>
      </w:r>
    </w:p>
    <w:p w14:paraId="66A89A09" w14:textId="77777777" w:rsidR="002B1BDE" w:rsidRDefault="002B1BDE">
      <w:pPr>
        <w:spacing w:line="276" w:lineRule="auto"/>
        <w:rPr>
          <w:rFonts w:ascii="Arial" w:eastAsia="Arial" w:hAnsi="Arial" w:cs="Arial"/>
          <w:sz w:val="22"/>
          <w:szCs w:val="22"/>
        </w:rPr>
      </w:pPr>
    </w:p>
    <w:p w14:paraId="6D2A46C0" w14:textId="77777777" w:rsidR="002B1BDE" w:rsidRDefault="002B1BDE">
      <w:pPr>
        <w:spacing w:line="276" w:lineRule="auto"/>
        <w:rPr>
          <w:rFonts w:ascii="Arial" w:eastAsia="Arial" w:hAnsi="Arial" w:cs="Arial"/>
          <w:sz w:val="22"/>
          <w:szCs w:val="22"/>
        </w:rPr>
      </w:pPr>
    </w:p>
    <w:sectPr w:rsidR="002B1BDE">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40E8" w14:textId="77777777" w:rsidR="00CE02F5" w:rsidRDefault="00CE02F5">
      <w:pPr>
        <w:spacing w:line="240" w:lineRule="auto"/>
      </w:pPr>
      <w:r>
        <w:separator/>
      </w:r>
    </w:p>
  </w:endnote>
  <w:endnote w:type="continuationSeparator" w:id="0">
    <w:p w14:paraId="1493E706" w14:textId="77777777" w:rsidR="00CE02F5" w:rsidRDefault="00CE0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1D690" w14:textId="77777777" w:rsidR="00CE02F5" w:rsidRDefault="00CE02F5">
      <w:pPr>
        <w:spacing w:line="240" w:lineRule="auto"/>
      </w:pPr>
      <w:r>
        <w:separator/>
      </w:r>
    </w:p>
  </w:footnote>
  <w:footnote w:type="continuationSeparator" w:id="0">
    <w:p w14:paraId="11910459" w14:textId="77777777" w:rsidR="00CE02F5" w:rsidRDefault="00CE0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61BB" w14:textId="77777777" w:rsidR="002B1BDE" w:rsidRDefault="004319FB">
    <w:pPr>
      <w:pBdr>
        <w:top w:val="nil"/>
        <w:left w:val="nil"/>
        <w:bottom w:val="nil"/>
        <w:right w:val="nil"/>
        <w:between w:val="nil"/>
      </w:pBdr>
      <w:tabs>
        <w:tab w:val="center" w:pos="4680"/>
        <w:tab w:val="right" w:pos="9360"/>
      </w:tabs>
      <w:spacing w:line="240" w:lineRule="auto"/>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6E0D8F">
      <w:rPr>
        <w:rFonts w:eastAsia="Times New Roman"/>
        <w:noProof/>
        <w:color w:val="000000"/>
      </w:rPr>
      <w:t>1</w:t>
    </w:r>
    <w:r>
      <w:rPr>
        <w:rFonts w:eastAsia="Times New Roman"/>
        <w:color w:val="000000"/>
      </w:rPr>
      <w:fldChar w:fldCharType="end"/>
    </w:r>
  </w:p>
  <w:p w14:paraId="0A3218E1" w14:textId="77777777" w:rsidR="002B1BDE" w:rsidRDefault="002B1BDE">
    <w:pPr>
      <w:pBdr>
        <w:top w:val="nil"/>
        <w:left w:val="nil"/>
        <w:bottom w:val="nil"/>
        <w:right w:val="nil"/>
        <w:between w:val="nil"/>
      </w:pBdr>
      <w:tabs>
        <w:tab w:val="center" w:pos="4680"/>
        <w:tab w:val="right" w:pos="9360"/>
      </w:tabs>
      <w:spacing w:line="240" w:lineRule="auto"/>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15D8"/>
    <w:multiLevelType w:val="multilevel"/>
    <w:tmpl w:val="7BEC7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0654E"/>
    <w:multiLevelType w:val="multilevel"/>
    <w:tmpl w:val="4DD09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0329FB"/>
    <w:multiLevelType w:val="multilevel"/>
    <w:tmpl w:val="79AA0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2A4EBD"/>
    <w:multiLevelType w:val="multilevel"/>
    <w:tmpl w:val="C3FE5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A42A06"/>
    <w:multiLevelType w:val="multilevel"/>
    <w:tmpl w:val="CD06E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1A2EAF"/>
    <w:multiLevelType w:val="multilevel"/>
    <w:tmpl w:val="6FF0AE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8C04B9"/>
    <w:multiLevelType w:val="multilevel"/>
    <w:tmpl w:val="ACD4C1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4E70D4B"/>
    <w:multiLevelType w:val="multilevel"/>
    <w:tmpl w:val="472A8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DE"/>
    <w:rsid w:val="000D4538"/>
    <w:rsid w:val="002B1BDE"/>
    <w:rsid w:val="004319FB"/>
    <w:rsid w:val="004D220D"/>
    <w:rsid w:val="006E0D8F"/>
    <w:rsid w:val="00A042A1"/>
    <w:rsid w:val="00CE02F5"/>
    <w:rsid w:val="00E63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B728"/>
  <w15:docId w15:val="{04F64D74-1A66-4FEF-8896-0C2947ED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602"/>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36602"/>
    <w:pPr>
      <w:ind w:left="720"/>
      <w:contextualSpacing/>
    </w:pPr>
  </w:style>
  <w:style w:type="character" w:styleId="Hyperlink">
    <w:name w:val="Hyperlink"/>
    <w:basedOn w:val="DefaultParagraphFont"/>
    <w:uiPriority w:val="99"/>
    <w:unhideWhenUsed/>
    <w:rsid w:val="00136602"/>
    <w:rPr>
      <w:color w:val="0563C1" w:themeColor="hyperlink"/>
      <w:u w:val="single"/>
    </w:rPr>
  </w:style>
  <w:style w:type="table" w:styleId="TableGrid">
    <w:name w:val="Table Grid"/>
    <w:basedOn w:val="TableNormal"/>
    <w:uiPriority w:val="59"/>
    <w:rsid w:val="00136602"/>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21BB"/>
    <w:pPr>
      <w:tabs>
        <w:tab w:val="center" w:pos="4680"/>
        <w:tab w:val="right" w:pos="9360"/>
      </w:tabs>
      <w:spacing w:line="240" w:lineRule="auto"/>
    </w:pPr>
  </w:style>
  <w:style w:type="character" w:customStyle="1" w:styleId="HeaderChar">
    <w:name w:val="Header Char"/>
    <w:basedOn w:val="DefaultParagraphFont"/>
    <w:link w:val="Header"/>
    <w:uiPriority w:val="99"/>
    <w:rsid w:val="008821BB"/>
    <w:rPr>
      <w:rFonts w:ascii="Times New Roman" w:eastAsiaTheme="minorEastAsia" w:hAnsi="Times New Roman"/>
      <w:sz w:val="24"/>
      <w:szCs w:val="24"/>
    </w:rPr>
  </w:style>
  <w:style w:type="paragraph" w:styleId="Footer">
    <w:name w:val="footer"/>
    <w:basedOn w:val="Normal"/>
    <w:link w:val="FooterChar"/>
    <w:uiPriority w:val="99"/>
    <w:unhideWhenUsed/>
    <w:rsid w:val="008821BB"/>
    <w:pPr>
      <w:tabs>
        <w:tab w:val="center" w:pos="4680"/>
        <w:tab w:val="right" w:pos="9360"/>
      </w:tabs>
      <w:spacing w:line="240" w:lineRule="auto"/>
    </w:pPr>
  </w:style>
  <w:style w:type="character" w:customStyle="1" w:styleId="FooterChar">
    <w:name w:val="Footer Char"/>
    <w:basedOn w:val="DefaultParagraphFont"/>
    <w:link w:val="Footer"/>
    <w:uiPriority w:val="99"/>
    <w:rsid w:val="008821BB"/>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840A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A1C"/>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character" w:styleId="UnresolvedMention">
    <w:name w:val="Unresolved Mention"/>
    <w:basedOn w:val="DefaultParagraphFont"/>
    <w:uiPriority w:val="99"/>
    <w:semiHidden/>
    <w:unhideWhenUsed/>
    <w:rsid w:val="00E63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87035191128?pwd=Zjc4TWd3djhCcE5YNzFUOStaa0RiUT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tech.cuny.edu/access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tech.cuny.edu/accessi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oregon.pressbooks.pub/technicalwriting/" TargetMode="External"/><Relationship Id="rId4" Type="http://schemas.openxmlformats.org/officeDocument/2006/relationships/settings" Target="settings.xml"/><Relationship Id="rId9" Type="http://schemas.openxmlformats.org/officeDocument/2006/relationships/hyperlink" Target="https://openoregon.pressbooks.pub/technicalwri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rfRXnx79luShT7X7KVC01TJBcA==">AMUW2mV8k9SkWU3quQUWJvYGqQI76Hl9b3+4psLrDKftw0d+zaL50ntTQfKIe1zx+LPAJXBD2VMtxNKckHCwIPHpUfPDCmfIJ3n5pcFG0BfzdJPPXv/bRWk=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Blain</dc:creator>
  <cp:lastModifiedBy>Jacquelyn Blain</cp:lastModifiedBy>
  <cp:revision>5</cp:revision>
  <dcterms:created xsi:type="dcterms:W3CDTF">2021-05-15T14:09:00Z</dcterms:created>
  <dcterms:modified xsi:type="dcterms:W3CDTF">2021-05-26T13:41:00Z</dcterms:modified>
</cp:coreProperties>
</file>