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91" w:type="dxa"/>
        <w:tblInd w:w="-318" w:type="dxa"/>
        <w:tblLayout w:type="fixed"/>
        <w:tblLook w:val="04A0" w:firstRow="1" w:lastRow="0" w:firstColumn="1" w:lastColumn="0" w:noHBand="0" w:noVBand="1"/>
      </w:tblPr>
      <w:tblGrid>
        <w:gridCol w:w="1393"/>
        <w:gridCol w:w="6660"/>
        <w:gridCol w:w="2038"/>
      </w:tblGrid>
      <w:tr w:rsidR="0062744A" w:rsidRPr="00BC7995" w14:paraId="14EB8EC3" w14:textId="77777777" w:rsidTr="00ED6823">
        <w:trPr>
          <w:trHeight w:val="432"/>
        </w:trPr>
        <w:tc>
          <w:tcPr>
            <w:tcW w:w="10091" w:type="dxa"/>
            <w:gridSpan w:val="3"/>
            <w:tcBorders>
              <w:bottom w:val="single" w:sz="18" w:space="0" w:color="auto"/>
            </w:tcBorders>
            <w:shd w:val="clear" w:color="auto" w:fill="FFFFFF" w:themeFill="background1"/>
          </w:tcPr>
          <w:p w14:paraId="2FFB4D18" w14:textId="6EDA9E37" w:rsidR="00EC344E" w:rsidRDefault="00456A4D" w:rsidP="00EC344E">
            <w:pPr>
              <w:spacing w:after="120"/>
              <w:ind w:left="-29"/>
              <w:jc w:val="center"/>
              <w:rPr>
                <w:rFonts w:ascii="Arial" w:hAnsi="Arial" w:cs="Arial"/>
                <w:b/>
                <w:bCs/>
              </w:rPr>
            </w:pPr>
            <w:r>
              <w:rPr>
                <w:rFonts w:ascii="Arial" w:hAnsi="Arial" w:cs="Arial"/>
                <w:b/>
                <w:bCs/>
              </w:rPr>
              <w:t xml:space="preserve">Weekly Schedule for Monday </w:t>
            </w:r>
            <w:r w:rsidR="00807725">
              <w:rPr>
                <w:rFonts w:ascii="Arial" w:hAnsi="Arial" w:cs="Arial"/>
                <w:b/>
                <w:bCs/>
              </w:rPr>
              <w:t>Nov 2</w:t>
            </w:r>
            <w:r>
              <w:rPr>
                <w:rFonts w:ascii="Arial" w:hAnsi="Arial" w:cs="Arial"/>
                <w:b/>
                <w:bCs/>
              </w:rPr>
              <w:t xml:space="preserve"> through Sunday </w:t>
            </w:r>
            <w:r w:rsidR="009A415E">
              <w:rPr>
                <w:rFonts w:ascii="Arial" w:hAnsi="Arial" w:cs="Arial"/>
                <w:b/>
                <w:bCs/>
              </w:rPr>
              <w:t xml:space="preserve">Nov </w:t>
            </w:r>
            <w:r w:rsidR="00807725">
              <w:rPr>
                <w:rFonts w:ascii="Arial" w:hAnsi="Arial" w:cs="Arial"/>
                <w:b/>
                <w:bCs/>
              </w:rPr>
              <w:t>8</w:t>
            </w:r>
          </w:p>
          <w:p w14:paraId="1A644D06" w14:textId="61DB3CAA" w:rsidR="0062744A" w:rsidRPr="00EC344E" w:rsidRDefault="0062744A" w:rsidP="00ED6823">
            <w:pPr>
              <w:rPr>
                <w:rFonts w:ascii="Arial" w:hAnsi="Arial" w:cs="Arial"/>
              </w:rPr>
            </w:pPr>
          </w:p>
        </w:tc>
      </w:tr>
      <w:tr w:rsidR="008729DD" w:rsidRPr="00BC7995" w14:paraId="176ADEF0" w14:textId="77777777" w:rsidTr="003B298A">
        <w:tc>
          <w:tcPr>
            <w:tcW w:w="1393" w:type="dxa"/>
            <w:tcBorders>
              <w:top w:val="single" w:sz="18" w:space="0" w:color="auto"/>
              <w:bottom w:val="single" w:sz="18" w:space="0" w:color="auto"/>
            </w:tcBorders>
            <w:shd w:val="clear" w:color="auto" w:fill="BFBFBF" w:themeFill="background1" w:themeFillShade="BF"/>
          </w:tcPr>
          <w:p w14:paraId="6CF18E61" w14:textId="5D7A29F2" w:rsidR="00D03809" w:rsidRPr="00BC7995" w:rsidRDefault="00D03809">
            <w:pPr>
              <w:rPr>
                <w:rFonts w:ascii="Arial" w:hAnsi="Arial" w:cs="Arial"/>
                <w:b/>
                <w:bCs/>
              </w:rPr>
            </w:pPr>
            <w:r w:rsidRPr="00BC7995">
              <w:rPr>
                <w:rFonts w:ascii="Arial" w:hAnsi="Arial" w:cs="Arial"/>
                <w:b/>
                <w:bCs/>
              </w:rPr>
              <w:t>What do I do?</w:t>
            </w:r>
          </w:p>
        </w:tc>
        <w:tc>
          <w:tcPr>
            <w:tcW w:w="6660" w:type="dxa"/>
            <w:tcBorders>
              <w:top w:val="single" w:sz="18" w:space="0" w:color="auto"/>
              <w:bottom w:val="single" w:sz="18" w:space="0" w:color="auto"/>
            </w:tcBorders>
            <w:shd w:val="clear" w:color="auto" w:fill="BFBFBF" w:themeFill="background1" w:themeFillShade="BF"/>
          </w:tcPr>
          <w:p w14:paraId="09F009CA" w14:textId="5E68350A" w:rsidR="00D03809" w:rsidRPr="00BC7995" w:rsidRDefault="00D03809" w:rsidP="00AD4579">
            <w:pPr>
              <w:ind w:right="806"/>
              <w:rPr>
                <w:rFonts w:ascii="Arial" w:hAnsi="Arial" w:cs="Arial"/>
                <w:b/>
                <w:bCs/>
              </w:rPr>
            </w:pPr>
            <w:r w:rsidRPr="00BC7995">
              <w:rPr>
                <w:rFonts w:ascii="Arial" w:hAnsi="Arial" w:cs="Arial"/>
                <w:b/>
                <w:bCs/>
              </w:rPr>
              <w:t>What are the specific instructions? Where do I find the work or the Assignment?</w:t>
            </w:r>
          </w:p>
        </w:tc>
        <w:tc>
          <w:tcPr>
            <w:tcW w:w="2038" w:type="dxa"/>
            <w:tcBorders>
              <w:top w:val="single" w:sz="18" w:space="0" w:color="auto"/>
              <w:bottom w:val="single" w:sz="18" w:space="0" w:color="auto"/>
            </w:tcBorders>
            <w:shd w:val="clear" w:color="auto" w:fill="BFBFBF" w:themeFill="background1" w:themeFillShade="BF"/>
          </w:tcPr>
          <w:p w14:paraId="58B4493F" w14:textId="0A7AFC18" w:rsidR="00D03809" w:rsidRPr="00BC7995" w:rsidRDefault="00D03809" w:rsidP="00AD4579">
            <w:pPr>
              <w:ind w:left="-24"/>
              <w:rPr>
                <w:rFonts w:ascii="Arial" w:hAnsi="Arial" w:cs="Arial"/>
                <w:b/>
                <w:bCs/>
              </w:rPr>
            </w:pPr>
            <w:r w:rsidRPr="00BC7995">
              <w:rPr>
                <w:rFonts w:ascii="Arial" w:hAnsi="Arial" w:cs="Arial"/>
                <w:b/>
                <w:bCs/>
              </w:rPr>
              <w:t>When is it due?</w:t>
            </w:r>
          </w:p>
        </w:tc>
      </w:tr>
      <w:tr w:rsidR="008729DD" w:rsidRPr="00BC7995" w14:paraId="3DE68375" w14:textId="77777777" w:rsidTr="003B298A">
        <w:tc>
          <w:tcPr>
            <w:tcW w:w="1393" w:type="dxa"/>
            <w:tcBorders>
              <w:top w:val="single" w:sz="18" w:space="0" w:color="auto"/>
            </w:tcBorders>
          </w:tcPr>
          <w:p w14:paraId="0CBDC538" w14:textId="4A45E2CF" w:rsidR="00D03809" w:rsidRDefault="00D03809">
            <w:pPr>
              <w:rPr>
                <w:rFonts w:ascii="Arial" w:hAnsi="Arial" w:cs="Arial"/>
                <w:i/>
                <w:iCs/>
              </w:rPr>
            </w:pPr>
            <w:r w:rsidRPr="00ED5D5E">
              <w:rPr>
                <w:rFonts w:ascii="Arial" w:hAnsi="Arial" w:cs="Arial"/>
                <w:i/>
                <w:iCs/>
              </w:rPr>
              <w:t>CLASS SESSION</w:t>
            </w:r>
          </w:p>
          <w:p w14:paraId="761B0DB7" w14:textId="7EC1AB7C" w:rsidR="0078454B" w:rsidRPr="00ED5D5E" w:rsidRDefault="0078454B">
            <w:pPr>
              <w:rPr>
                <w:rFonts w:ascii="Arial" w:hAnsi="Arial" w:cs="Arial"/>
                <w:i/>
                <w:iCs/>
              </w:rPr>
            </w:pPr>
            <w:r>
              <w:rPr>
                <w:rFonts w:ascii="Arial" w:hAnsi="Arial" w:cs="Arial"/>
                <w:i/>
                <w:iCs/>
              </w:rPr>
              <w:t>11/2</w:t>
            </w:r>
          </w:p>
          <w:p w14:paraId="79F769FC" w14:textId="51ED03F6" w:rsidR="00301856" w:rsidRPr="00BC7995" w:rsidRDefault="00301856">
            <w:pPr>
              <w:rPr>
                <w:rFonts w:ascii="Arial" w:hAnsi="Arial" w:cs="Arial"/>
              </w:rPr>
            </w:pPr>
          </w:p>
        </w:tc>
        <w:tc>
          <w:tcPr>
            <w:tcW w:w="6660" w:type="dxa"/>
            <w:tcBorders>
              <w:top w:val="single" w:sz="18" w:space="0" w:color="auto"/>
            </w:tcBorders>
          </w:tcPr>
          <w:p w14:paraId="1C91705D" w14:textId="77777777" w:rsidR="005E225F" w:rsidRDefault="00807725" w:rsidP="00263A15">
            <w:pPr>
              <w:rPr>
                <w:rFonts w:ascii="Arial" w:hAnsi="Arial" w:cs="Arial"/>
              </w:rPr>
            </w:pPr>
            <w:r>
              <w:rPr>
                <w:rFonts w:ascii="Arial" w:hAnsi="Arial" w:cs="Arial"/>
              </w:rPr>
              <w:t>On to Unit 3!</w:t>
            </w:r>
          </w:p>
          <w:p w14:paraId="23A9EFB8" w14:textId="23D868EE" w:rsidR="00437C41" w:rsidRPr="001A546B" w:rsidRDefault="00437C41" w:rsidP="00263A15">
            <w:pPr>
              <w:rPr>
                <w:rFonts w:ascii="Arial" w:hAnsi="Arial" w:cs="Arial"/>
              </w:rPr>
            </w:pPr>
            <w:r>
              <w:rPr>
                <w:rFonts w:ascii="Arial" w:hAnsi="Arial" w:cs="Arial"/>
              </w:rPr>
              <w:t>Padlet your ideas.</w:t>
            </w:r>
          </w:p>
        </w:tc>
        <w:tc>
          <w:tcPr>
            <w:tcW w:w="2038" w:type="dxa"/>
            <w:tcBorders>
              <w:top w:val="single" w:sz="18" w:space="0" w:color="auto"/>
            </w:tcBorders>
          </w:tcPr>
          <w:p w14:paraId="495E3365" w14:textId="40DBE3B6" w:rsidR="00D03809" w:rsidRPr="0085471A" w:rsidRDefault="005E225F" w:rsidP="00AD4579">
            <w:pPr>
              <w:ind w:left="-24"/>
              <w:rPr>
                <w:rFonts w:ascii="Arial" w:hAnsi="Arial" w:cs="Arial"/>
                <w:i/>
                <w:iCs/>
              </w:rPr>
            </w:pPr>
            <w:r w:rsidRPr="0085471A">
              <w:rPr>
                <w:rFonts w:ascii="Arial" w:hAnsi="Arial" w:cs="Arial"/>
                <w:i/>
                <w:iCs/>
              </w:rPr>
              <w:t>Mon 1</w:t>
            </w:r>
            <w:r w:rsidR="00807725">
              <w:rPr>
                <w:rFonts w:ascii="Arial" w:hAnsi="Arial" w:cs="Arial"/>
                <w:i/>
                <w:iCs/>
              </w:rPr>
              <w:t>1/2</w:t>
            </w:r>
          </w:p>
        </w:tc>
      </w:tr>
      <w:tr w:rsidR="00CD7D6E" w:rsidRPr="00BC7995" w14:paraId="453EBAB5" w14:textId="77777777" w:rsidTr="00B01AC4">
        <w:tc>
          <w:tcPr>
            <w:tcW w:w="1393" w:type="dxa"/>
            <w:shd w:val="clear" w:color="auto" w:fill="F2F2F2" w:themeFill="background1" w:themeFillShade="F2"/>
          </w:tcPr>
          <w:p w14:paraId="2DC05E19" w14:textId="3181F4DA" w:rsidR="00CD7D6E" w:rsidRDefault="00263A15">
            <w:pPr>
              <w:rPr>
                <w:rFonts w:ascii="Arial" w:hAnsi="Arial" w:cs="Arial"/>
              </w:rPr>
            </w:pPr>
            <w:r>
              <w:rPr>
                <w:rFonts w:ascii="Arial" w:hAnsi="Arial" w:cs="Arial"/>
              </w:rPr>
              <w:t>WRITE</w:t>
            </w:r>
          </w:p>
        </w:tc>
        <w:tc>
          <w:tcPr>
            <w:tcW w:w="6660" w:type="dxa"/>
            <w:shd w:val="clear" w:color="auto" w:fill="F2F2F2" w:themeFill="background1" w:themeFillShade="F2"/>
          </w:tcPr>
          <w:p w14:paraId="4D89D33B" w14:textId="77777777" w:rsidR="00437C41" w:rsidRPr="00437C41" w:rsidRDefault="00437C41" w:rsidP="00437C41">
            <w:pPr>
              <w:rPr>
                <w:rFonts w:ascii="Arial" w:hAnsi="Arial" w:cs="Arial"/>
              </w:rPr>
            </w:pPr>
            <w:r w:rsidRPr="00437C41">
              <w:rPr>
                <w:rFonts w:ascii="Arial" w:hAnsi="Arial" w:cs="Arial"/>
                <w:b/>
              </w:rPr>
              <w:t xml:space="preserve">WRITE/Post on OpenLab:  </w:t>
            </w:r>
            <w:r w:rsidRPr="00437C41">
              <w:rPr>
                <w:rFonts w:ascii="Arial" w:hAnsi="Arial" w:cs="Arial"/>
              </w:rPr>
              <w:t xml:space="preserve">You will need to write a proposal of at least 300 words outlining what you plan to do for Unit 3. This proposal should tell us: </w:t>
            </w:r>
          </w:p>
          <w:p w14:paraId="3B7963AA" w14:textId="77777777" w:rsidR="00437C41" w:rsidRPr="00437C41" w:rsidRDefault="00437C41" w:rsidP="00437C41">
            <w:pPr>
              <w:rPr>
                <w:rFonts w:ascii="Arial" w:hAnsi="Arial" w:cs="Arial"/>
              </w:rPr>
            </w:pPr>
          </w:p>
          <w:p w14:paraId="3AF13372" w14:textId="77777777" w:rsidR="00437C41" w:rsidRPr="00437C41" w:rsidRDefault="00437C41" w:rsidP="00437C41">
            <w:pPr>
              <w:numPr>
                <w:ilvl w:val="0"/>
                <w:numId w:val="7"/>
              </w:numPr>
              <w:spacing w:line="276" w:lineRule="auto"/>
              <w:ind w:left="346"/>
              <w:rPr>
                <w:rFonts w:ascii="Arial" w:hAnsi="Arial" w:cs="Arial"/>
              </w:rPr>
            </w:pPr>
            <w:r w:rsidRPr="00437C41">
              <w:rPr>
                <w:rFonts w:ascii="Arial" w:hAnsi="Arial" w:cs="Arial"/>
              </w:rPr>
              <w:t xml:space="preserve">A 1-2 sentence statement of what you want to teach your audience (the most important thing you learned in Unit 2) </w:t>
            </w:r>
          </w:p>
          <w:p w14:paraId="524F6937" w14:textId="77777777" w:rsidR="00437C41" w:rsidRPr="00437C41" w:rsidRDefault="00437C41" w:rsidP="00437C41">
            <w:pPr>
              <w:numPr>
                <w:ilvl w:val="0"/>
                <w:numId w:val="7"/>
              </w:numPr>
              <w:spacing w:line="276" w:lineRule="auto"/>
              <w:ind w:left="346"/>
              <w:rPr>
                <w:rFonts w:ascii="Arial" w:hAnsi="Arial" w:cs="Arial"/>
              </w:rPr>
            </w:pPr>
            <w:r w:rsidRPr="00437C41">
              <w:rPr>
                <w:rFonts w:ascii="Arial" w:hAnsi="Arial" w:cs="Arial"/>
              </w:rPr>
              <w:t>The audience you are trying to reach</w:t>
            </w:r>
          </w:p>
          <w:p w14:paraId="4B8443CA" w14:textId="77777777" w:rsidR="00437C41" w:rsidRPr="00437C41" w:rsidRDefault="00437C41" w:rsidP="00437C41">
            <w:pPr>
              <w:numPr>
                <w:ilvl w:val="0"/>
                <w:numId w:val="7"/>
              </w:numPr>
              <w:spacing w:line="276" w:lineRule="auto"/>
              <w:ind w:left="346"/>
              <w:rPr>
                <w:rFonts w:ascii="Arial" w:hAnsi="Arial" w:cs="Arial"/>
              </w:rPr>
            </w:pPr>
            <w:r w:rsidRPr="00437C41">
              <w:rPr>
                <w:rFonts w:ascii="Arial" w:hAnsi="Arial" w:cs="Arial"/>
              </w:rPr>
              <w:t>The genre you are planning to write in and why you chose it</w:t>
            </w:r>
          </w:p>
          <w:p w14:paraId="2C2969EF" w14:textId="77777777" w:rsidR="00437C41" w:rsidRPr="00437C41" w:rsidRDefault="00437C41" w:rsidP="00437C41">
            <w:pPr>
              <w:numPr>
                <w:ilvl w:val="0"/>
                <w:numId w:val="7"/>
              </w:numPr>
              <w:spacing w:line="276" w:lineRule="auto"/>
              <w:ind w:left="346"/>
              <w:rPr>
                <w:rFonts w:ascii="Arial" w:hAnsi="Arial" w:cs="Arial"/>
              </w:rPr>
            </w:pPr>
            <w:r w:rsidRPr="00437C41">
              <w:rPr>
                <w:rFonts w:ascii="Arial" w:hAnsi="Arial" w:cs="Arial"/>
              </w:rPr>
              <w:t>A plan -- how do you intend to get started?</w:t>
            </w:r>
          </w:p>
          <w:p w14:paraId="4BD1CF97" w14:textId="77777777" w:rsidR="00437C41" w:rsidRPr="00437C41" w:rsidRDefault="00437C41" w:rsidP="00437C41">
            <w:pPr>
              <w:numPr>
                <w:ilvl w:val="0"/>
                <w:numId w:val="7"/>
              </w:numPr>
              <w:spacing w:line="276" w:lineRule="auto"/>
              <w:ind w:left="346"/>
              <w:rPr>
                <w:rFonts w:ascii="Arial" w:hAnsi="Arial" w:cs="Arial"/>
              </w:rPr>
            </w:pPr>
            <w:r w:rsidRPr="00437C41">
              <w:rPr>
                <w:rFonts w:ascii="Arial" w:hAnsi="Arial" w:cs="Arial"/>
              </w:rPr>
              <w:t xml:space="preserve">Anything you might be worried about.  What are your concerns about finishing this project? </w:t>
            </w:r>
          </w:p>
          <w:p w14:paraId="4B159E8F" w14:textId="77777777" w:rsidR="00437C41" w:rsidRPr="00437C41" w:rsidRDefault="00437C41" w:rsidP="00437C41">
            <w:pPr>
              <w:rPr>
                <w:rFonts w:ascii="Arial" w:hAnsi="Arial" w:cs="Arial"/>
              </w:rPr>
            </w:pPr>
          </w:p>
          <w:p w14:paraId="1770B176" w14:textId="77777777" w:rsidR="00437C41" w:rsidRPr="00437C41" w:rsidRDefault="00437C41" w:rsidP="00437C41">
            <w:pPr>
              <w:rPr>
                <w:rFonts w:ascii="Arial" w:hAnsi="Arial" w:cs="Arial"/>
                <w:b/>
                <w:bCs/>
                <w:sz w:val="24"/>
                <w:szCs w:val="24"/>
              </w:rPr>
            </w:pPr>
            <w:r w:rsidRPr="00437C41">
              <w:rPr>
                <w:rFonts w:ascii="Arial" w:hAnsi="Arial" w:cs="Arial"/>
                <w:b/>
                <w:bCs/>
                <w:sz w:val="24"/>
                <w:szCs w:val="24"/>
              </w:rPr>
              <w:t xml:space="preserve">Title it “Proposal – </w:t>
            </w:r>
            <w:r w:rsidRPr="00437C41">
              <w:rPr>
                <w:rFonts w:ascii="Arial" w:hAnsi="Arial" w:cs="Arial"/>
                <w:b/>
                <w:bCs/>
                <w:i/>
                <w:iCs/>
                <w:sz w:val="24"/>
                <w:szCs w:val="24"/>
              </w:rPr>
              <w:t xml:space="preserve">your name” </w:t>
            </w:r>
            <w:r w:rsidRPr="00437C41">
              <w:rPr>
                <w:rFonts w:ascii="Arial" w:hAnsi="Arial" w:cs="Arial"/>
                <w:b/>
                <w:bCs/>
                <w:sz w:val="24"/>
                <w:szCs w:val="24"/>
              </w:rPr>
              <w:t>Category Unit 3, Tag “Proposal”</w:t>
            </w:r>
          </w:p>
          <w:p w14:paraId="47E6AB5D" w14:textId="7B4AD809" w:rsidR="00FF0B08" w:rsidRPr="00437C41" w:rsidRDefault="00FF0B08" w:rsidP="00437C41">
            <w:pPr>
              <w:rPr>
                <w:rFonts w:ascii="Arial" w:hAnsi="Arial" w:cs="Arial"/>
              </w:rPr>
            </w:pPr>
          </w:p>
        </w:tc>
        <w:tc>
          <w:tcPr>
            <w:tcW w:w="2038" w:type="dxa"/>
            <w:shd w:val="clear" w:color="auto" w:fill="F2F2F2" w:themeFill="background1" w:themeFillShade="F2"/>
          </w:tcPr>
          <w:p w14:paraId="6F353CB5" w14:textId="508F9C09" w:rsidR="00CD7D6E" w:rsidRDefault="00263A15" w:rsidP="00754A38">
            <w:pPr>
              <w:rPr>
                <w:rFonts w:ascii="Arial" w:hAnsi="Arial" w:cs="Arial"/>
                <w:b/>
                <w:bCs/>
              </w:rPr>
            </w:pPr>
            <w:r>
              <w:rPr>
                <w:rFonts w:ascii="Arial" w:hAnsi="Arial" w:cs="Arial"/>
                <w:b/>
                <w:bCs/>
              </w:rPr>
              <w:t xml:space="preserve">Due </w:t>
            </w:r>
            <w:r w:rsidR="00807725">
              <w:rPr>
                <w:rFonts w:ascii="Arial" w:hAnsi="Arial" w:cs="Arial"/>
                <w:b/>
                <w:bCs/>
              </w:rPr>
              <w:t>WED</w:t>
            </w:r>
            <w:r w:rsidR="003B7C8E">
              <w:rPr>
                <w:rFonts w:ascii="Arial" w:hAnsi="Arial" w:cs="Arial"/>
                <w:b/>
                <w:bCs/>
              </w:rPr>
              <w:t xml:space="preserve"> 1</w:t>
            </w:r>
            <w:r w:rsidR="00807725">
              <w:rPr>
                <w:rFonts w:ascii="Arial" w:hAnsi="Arial" w:cs="Arial"/>
                <w:b/>
                <w:bCs/>
              </w:rPr>
              <w:t>1/4</w:t>
            </w:r>
            <w:r w:rsidR="00B569ED">
              <w:rPr>
                <w:rFonts w:ascii="Arial" w:hAnsi="Arial" w:cs="Arial"/>
                <w:b/>
                <w:bCs/>
              </w:rPr>
              <w:t xml:space="preserve"> end of day</w:t>
            </w:r>
            <w:r w:rsidR="00807725">
              <w:rPr>
                <w:rFonts w:ascii="Arial" w:hAnsi="Arial" w:cs="Arial"/>
                <w:b/>
                <w:bCs/>
              </w:rPr>
              <w:t xml:space="preserve"> on OpenLab</w:t>
            </w:r>
          </w:p>
          <w:p w14:paraId="4FCA43ED" w14:textId="77777777" w:rsidR="003B7C8E" w:rsidRDefault="003B7C8E" w:rsidP="00754A38">
            <w:pPr>
              <w:rPr>
                <w:rFonts w:ascii="Arial" w:hAnsi="Arial" w:cs="Arial"/>
                <w:b/>
                <w:bCs/>
              </w:rPr>
            </w:pPr>
          </w:p>
          <w:p w14:paraId="7748F728" w14:textId="49346D1D" w:rsidR="003B7C8E" w:rsidRPr="003B7C8E" w:rsidRDefault="003B7C8E" w:rsidP="00754A38">
            <w:pPr>
              <w:rPr>
                <w:rFonts w:ascii="Arial" w:hAnsi="Arial" w:cs="Arial"/>
                <w:i/>
                <w:iCs/>
              </w:rPr>
            </w:pPr>
          </w:p>
        </w:tc>
      </w:tr>
      <w:tr w:rsidR="00B34CB9" w:rsidRPr="00BC7995" w14:paraId="23E9A320" w14:textId="77777777" w:rsidTr="003B298A">
        <w:tc>
          <w:tcPr>
            <w:tcW w:w="1393" w:type="dxa"/>
            <w:shd w:val="clear" w:color="auto" w:fill="auto"/>
          </w:tcPr>
          <w:p w14:paraId="47DDC8B4" w14:textId="77777777" w:rsidR="00B34CB9" w:rsidRDefault="00B34CB9" w:rsidP="00DB2A85">
            <w:pPr>
              <w:rPr>
                <w:rFonts w:ascii="Arial" w:hAnsi="Arial" w:cs="Arial"/>
                <w:i/>
                <w:iCs/>
              </w:rPr>
            </w:pPr>
            <w:r w:rsidRPr="00ED5D5E">
              <w:rPr>
                <w:rFonts w:ascii="Arial" w:hAnsi="Arial" w:cs="Arial"/>
                <w:i/>
                <w:iCs/>
              </w:rPr>
              <w:t>CLASS SESSION</w:t>
            </w:r>
          </w:p>
          <w:p w14:paraId="69A2DAEF" w14:textId="493D3BCA" w:rsidR="00B01AC4" w:rsidRPr="00ED5D5E" w:rsidRDefault="00B01AC4" w:rsidP="00B01AC4">
            <w:pPr>
              <w:spacing w:after="120"/>
              <w:rPr>
                <w:rFonts w:ascii="Arial" w:hAnsi="Arial" w:cs="Arial"/>
                <w:i/>
                <w:iCs/>
              </w:rPr>
            </w:pPr>
            <w:r>
              <w:rPr>
                <w:rFonts w:ascii="Arial" w:hAnsi="Arial" w:cs="Arial"/>
                <w:i/>
                <w:iCs/>
              </w:rPr>
              <w:t>11/4</w:t>
            </w:r>
          </w:p>
        </w:tc>
        <w:tc>
          <w:tcPr>
            <w:tcW w:w="6660" w:type="dxa"/>
            <w:shd w:val="clear" w:color="auto" w:fill="auto"/>
          </w:tcPr>
          <w:p w14:paraId="0BC19F2D" w14:textId="644C0928" w:rsidR="00237D1A" w:rsidRPr="00BC7995" w:rsidRDefault="0078454B" w:rsidP="00237D1A">
            <w:pPr>
              <w:spacing w:after="120"/>
              <w:rPr>
                <w:rFonts w:ascii="Arial" w:hAnsi="Arial" w:cs="Arial"/>
              </w:rPr>
            </w:pPr>
            <w:r>
              <w:rPr>
                <w:rFonts w:ascii="Arial" w:hAnsi="Arial" w:cs="Arial"/>
              </w:rPr>
              <w:t>Suggestions, help, ideas</w:t>
            </w:r>
          </w:p>
        </w:tc>
        <w:tc>
          <w:tcPr>
            <w:tcW w:w="2038" w:type="dxa"/>
            <w:shd w:val="clear" w:color="auto" w:fill="auto"/>
          </w:tcPr>
          <w:p w14:paraId="1E043ECB" w14:textId="10EF98CB" w:rsidR="00B34CB9" w:rsidRPr="0085471A" w:rsidRDefault="00B34CB9" w:rsidP="00DB2A85">
            <w:pPr>
              <w:ind w:left="-24"/>
              <w:rPr>
                <w:rFonts w:ascii="Arial" w:hAnsi="Arial" w:cs="Arial"/>
                <w:i/>
                <w:iCs/>
              </w:rPr>
            </w:pPr>
            <w:r>
              <w:rPr>
                <w:rFonts w:ascii="Arial" w:hAnsi="Arial" w:cs="Arial"/>
                <w:i/>
                <w:iCs/>
              </w:rPr>
              <w:t>Wed 1</w:t>
            </w:r>
            <w:r w:rsidR="00B01AC4">
              <w:rPr>
                <w:rFonts w:ascii="Arial" w:hAnsi="Arial" w:cs="Arial"/>
                <w:i/>
                <w:iCs/>
              </w:rPr>
              <w:t>1/4</w:t>
            </w:r>
          </w:p>
        </w:tc>
      </w:tr>
      <w:tr w:rsidR="008729DD" w:rsidRPr="00BC7995" w14:paraId="56D0916F" w14:textId="77777777" w:rsidTr="00B01AC4">
        <w:tc>
          <w:tcPr>
            <w:tcW w:w="1393" w:type="dxa"/>
            <w:shd w:val="clear" w:color="auto" w:fill="F2F2F2" w:themeFill="background1" w:themeFillShade="F2"/>
          </w:tcPr>
          <w:p w14:paraId="4F4DEA35" w14:textId="4670D6F6" w:rsidR="00D03809" w:rsidRPr="00BC7995" w:rsidRDefault="00B569ED">
            <w:pPr>
              <w:rPr>
                <w:rFonts w:ascii="Arial" w:hAnsi="Arial" w:cs="Arial"/>
              </w:rPr>
            </w:pPr>
            <w:r>
              <w:rPr>
                <w:rFonts w:ascii="Arial" w:hAnsi="Arial" w:cs="Arial"/>
              </w:rPr>
              <w:t>WRITE</w:t>
            </w:r>
          </w:p>
        </w:tc>
        <w:tc>
          <w:tcPr>
            <w:tcW w:w="6660" w:type="dxa"/>
            <w:shd w:val="clear" w:color="auto" w:fill="F2F2F2" w:themeFill="background1" w:themeFillShade="F2"/>
          </w:tcPr>
          <w:p w14:paraId="6969FA55" w14:textId="77777777" w:rsidR="0078454B" w:rsidRPr="0078454B" w:rsidRDefault="0078454B" w:rsidP="0078454B">
            <w:pPr>
              <w:tabs>
                <w:tab w:val="left" w:pos="1216"/>
              </w:tabs>
              <w:rPr>
                <w:rFonts w:ascii="Arial" w:hAnsi="Arial" w:cs="Arial"/>
              </w:rPr>
            </w:pPr>
            <w:r w:rsidRPr="0078454B">
              <w:rPr>
                <w:rFonts w:ascii="Arial" w:hAnsi="Arial" w:cs="Arial"/>
                <w:b/>
              </w:rPr>
              <w:t xml:space="preserve">READ (and comment): </w:t>
            </w:r>
            <w:r w:rsidRPr="0078454B">
              <w:rPr>
                <w:rFonts w:ascii="Arial" w:hAnsi="Arial" w:cs="Arial"/>
              </w:rPr>
              <w:t xml:space="preserve">Read at least two of your colleagues’ Unit 3 proposals, and comment on them. Comments should be at least 200 words. </w:t>
            </w:r>
            <w:r w:rsidRPr="0078454B">
              <w:rPr>
                <w:rFonts w:ascii="Arial" w:hAnsi="Arial" w:cs="Arial"/>
                <w:b/>
                <w:i/>
              </w:rPr>
              <w:t>Please</w:t>
            </w:r>
            <w:r w:rsidRPr="0078454B">
              <w:rPr>
                <w:rFonts w:ascii="Arial" w:hAnsi="Arial" w:cs="Arial"/>
              </w:rPr>
              <w:t xml:space="preserve"> do not simply say “sounds great!” because that is not helpful! Think about the kind of things that might be helpful to you as you embark on this project. Here are some ideas: </w:t>
            </w:r>
          </w:p>
          <w:p w14:paraId="21B5906F" w14:textId="77777777" w:rsidR="0078454B" w:rsidRPr="0078454B" w:rsidRDefault="0078454B" w:rsidP="0078454B">
            <w:pPr>
              <w:tabs>
                <w:tab w:val="left" w:pos="1216"/>
              </w:tabs>
              <w:rPr>
                <w:rFonts w:ascii="Arial" w:hAnsi="Arial" w:cs="Arial"/>
              </w:rPr>
            </w:pPr>
          </w:p>
          <w:p w14:paraId="4D72A7F9" w14:textId="77777777" w:rsidR="0078454B" w:rsidRPr="0078454B" w:rsidRDefault="0078454B" w:rsidP="0078454B">
            <w:pPr>
              <w:numPr>
                <w:ilvl w:val="0"/>
                <w:numId w:val="8"/>
              </w:numPr>
              <w:tabs>
                <w:tab w:val="left" w:pos="1216"/>
              </w:tabs>
              <w:spacing w:line="276" w:lineRule="auto"/>
              <w:ind w:left="346"/>
              <w:rPr>
                <w:rFonts w:ascii="Arial" w:hAnsi="Arial" w:cs="Arial"/>
              </w:rPr>
            </w:pPr>
            <w:r w:rsidRPr="0078454B">
              <w:rPr>
                <w:rFonts w:ascii="Arial" w:hAnsi="Arial" w:cs="Arial"/>
              </w:rPr>
              <w:t>A specific publication or website you think the author could write for</w:t>
            </w:r>
          </w:p>
          <w:p w14:paraId="42A2D765" w14:textId="77777777" w:rsidR="0078454B" w:rsidRPr="0078454B" w:rsidRDefault="0078454B" w:rsidP="0078454B">
            <w:pPr>
              <w:numPr>
                <w:ilvl w:val="0"/>
                <w:numId w:val="8"/>
              </w:numPr>
              <w:tabs>
                <w:tab w:val="left" w:pos="1216"/>
              </w:tabs>
              <w:spacing w:line="276" w:lineRule="auto"/>
              <w:ind w:left="346"/>
              <w:rPr>
                <w:rFonts w:ascii="Arial" w:hAnsi="Arial" w:cs="Arial"/>
              </w:rPr>
            </w:pPr>
            <w:r w:rsidRPr="0078454B">
              <w:rPr>
                <w:rFonts w:ascii="Arial" w:hAnsi="Arial" w:cs="Arial"/>
              </w:rPr>
              <w:t>A question or comment to help narrow down the audience: “You say you want young people to watch this video essay, but there’s no publication all young people watch. Are you actually trying to reach New Yorkers?”</w:t>
            </w:r>
          </w:p>
          <w:p w14:paraId="7C2E12A8" w14:textId="77777777" w:rsidR="0078454B" w:rsidRPr="0078454B" w:rsidRDefault="0078454B" w:rsidP="0078454B">
            <w:pPr>
              <w:numPr>
                <w:ilvl w:val="0"/>
                <w:numId w:val="8"/>
              </w:numPr>
              <w:tabs>
                <w:tab w:val="left" w:pos="1216"/>
              </w:tabs>
              <w:spacing w:line="276" w:lineRule="auto"/>
              <w:ind w:left="346"/>
              <w:rPr>
                <w:rFonts w:ascii="Arial" w:hAnsi="Arial" w:cs="Arial"/>
              </w:rPr>
            </w:pPr>
            <w:r w:rsidRPr="0078454B">
              <w:rPr>
                <w:rFonts w:ascii="Arial" w:hAnsi="Arial" w:cs="Arial"/>
              </w:rPr>
              <w:t>A question or comment to help narrow down the genre: “There are a lot of different kinds of articles in the world. You could be writing for a newspaper like the New York Times or a website like Buzzfeed, and the writing is totally different for both. Can you be more specific?”</w:t>
            </w:r>
          </w:p>
          <w:p w14:paraId="0E8EB67D" w14:textId="77777777" w:rsidR="0078454B" w:rsidRPr="0078454B" w:rsidRDefault="0078454B" w:rsidP="0078454B">
            <w:pPr>
              <w:numPr>
                <w:ilvl w:val="0"/>
                <w:numId w:val="8"/>
              </w:numPr>
              <w:tabs>
                <w:tab w:val="left" w:pos="1216"/>
              </w:tabs>
              <w:spacing w:line="276" w:lineRule="auto"/>
              <w:ind w:left="346"/>
              <w:rPr>
                <w:rFonts w:ascii="Arial" w:hAnsi="Arial" w:cs="Arial"/>
              </w:rPr>
            </w:pPr>
            <w:r w:rsidRPr="0078454B">
              <w:rPr>
                <w:rFonts w:ascii="Arial" w:hAnsi="Arial" w:cs="Arial"/>
              </w:rPr>
              <w:t xml:space="preserve">You can also just talk about things in the proposal you find especially cool or exciting. </w:t>
            </w:r>
          </w:p>
          <w:p w14:paraId="13FB8BD7" w14:textId="77777777" w:rsidR="0078454B" w:rsidRPr="0078454B" w:rsidRDefault="0078454B" w:rsidP="0078454B">
            <w:pPr>
              <w:tabs>
                <w:tab w:val="left" w:pos="1216"/>
              </w:tabs>
              <w:rPr>
                <w:rFonts w:ascii="Arial" w:hAnsi="Arial" w:cs="Arial"/>
              </w:rPr>
            </w:pPr>
          </w:p>
          <w:p w14:paraId="343073F3" w14:textId="77777777" w:rsidR="0078454B" w:rsidRPr="0078454B" w:rsidRDefault="0078454B" w:rsidP="0078454B">
            <w:pPr>
              <w:tabs>
                <w:tab w:val="left" w:pos="1216"/>
              </w:tabs>
              <w:rPr>
                <w:rFonts w:ascii="Arial" w:hAnsi="Arial" w:cs="Arial"/>
              </w:rPr>
            </w:pPr>
            <w:r w:rsidRPr="0078454B">
              <w:rPr>
                <w:rFonts w:ascii="Arial" w:hAnsi="Arial" w:cs="Arial"/>
              </w:rPr>
              <w:t xml:space="preserve">Remember--you don’t have to take all the advice other writers give you. It’s still your decision (and you’re still responsible!)  But it is often helpful to hear what other people think. </w:t>
            </w:r>
          </w:p>
          <w:p w14:paraId="41DCF7A3" w14:textId="77777777" w:rsidR="0078454B" w:rsidRPr="0078454B" w:rsidRDefault="0078454B" w:rsidP="0078454B">
            <w:pPr>
              <w:tabs>
                <w:tab w:val="left" w:pos="1216"/>
              </w:tabs>
              <w:rPr>
                <w:rFonts w:ascii="Arial" w:hAnsi="Arial" w:cs="Arial"/>
              </w:rPr>
            </w:pPr>
          </w:p>
          <w:p w14:paraId="5514F132" w14:textId="77777777" w:rsidR="0078454B" w:rsidRPr="0078454B" w:rsidRDefault="0078454B" w:rsidP="0078454B">
            <w:pPr>
              <w:tabs>
                <w:tab w:val="left" w:pos="1216"/>
              </w:tabs>
              <w:rPr>
                <w:rFonts w:ascii="Arial" w:hAnsi="Arial" w:cs="Arial"/>
              </w:rPr>
            </w:pPr>
            <w:r w:rsidRPr="0078454B">
              <w:rPr>
                <w:rFonts w:ascii="Arial" w:hAnsi="Arial" w:cs="Arial"/>
                <w:b/>
              </w:rPr>
              <w:t>WRITE:</w:t>
            </w:r>
            <w:r w:rsidRPr="0078454B">
              <w:rPr>
                <w:rFonts w:ascii="Arial" w:hAnsi="Arial" w:cs="Arial"/>
              </w:rPr>
              <w:t xml:space="preserve"> Start working on Unit 3 - New Genre piece.</w:t>
            </w:r>
          </w:p>
          <w:p w14:paraId="7B1ED0C3" w14:textId="54081F9E" w:rsidR="00DB7F27" w:rsidRPr="0078454B" w:rsidRDefault="00DB7F27" w:rsidP="0078454B">
            <w:pPr>
              <w:tabs>
                <w:tab w:val="left" w:pos="1216"/>
              </w:tabs>
              <w:spacing w:after="120"/>
              <w:rPr>
                <w:rFonts w:ascii="Arial" w:hAnsi="Arial" w:cs="Arial"/>
                <w:b/>
                <w:bCs/>
              </w:rPr>
            </w:pPr>
          </w:p>
        </w:tc>
        <w:tc>
          <w:tcPr>
            <w:tcW w:w="2038" w:type="dxa"/>
            <w:shd w:val="clear" w:color="auto" w:fill="F2F2F2" w:themeFill="background1" w:themeFillShade="F2"/>
          </w:tcPr>
          <w:p w14:paraId="03247236" w14:textId="77777777" w:rsidR="00B01AC4" w:rsidRDefault="00B01AC4" w:rsidP="00B01AC4">
            <w:pPr>
              <w:spacing w:after="120"/>
              <w:ind w:left="-14"/>
              <w:rPr>
                <w:rFonts w:ascii="Arial" w:hAnsi="Arial" w:cs="Arial"/>
                <w:b/>
                <w:bCs/>
              </w:rPr>
            </w:pPr>
            <w:r>
              <w:rPr>
                <w:rFonts w:ascii="Arial" w:hAnsi="Arial" w:cs="Arial"/>
                <w:b/>
                <w:bCs/>
              </w:rPr>
              <w:lastRenderedPageBreak/>
              <w:t xml:space="preserve">Comments: </w:t>
            </w:r>
          </w:p>
          <w:p w14:paraId="569811A7" w14:textId="283E3EFC" w:rsidR="00D03809" w:rsidRDefault="00AD42BF" w:rsidP="00B01AC4">
            <w:pPr>
              <w:spacing w:after="120"/>
              <w:ind w:left="-14"/>
              <w:rPr>
                <w:rFonts w:ascii="Arial" w:hAnsi="Arial" w:cs="Arial"/>
                <w:b/>
                <w:bCs/>
              </w:rPr>
            </w:pPr>
            <w:r w:rsidRPr="00AD42BF">
              <w:rPr>
                <w:rFonts w:ascii="Arial" w:hAnsi="Arial" w:cs="Arial"/>
                <w:b/>
                <w:bCs/>
              </w:rPr>
              <w:t xml:space="preserve">Due </w:t>
            </w:r>
            <w:r w:rsidR="00B569ED">
              <w:rPr>
                <w:rFonts w:ascii="Arial" w:hAnsi="Arial" w:cs="Arial"/>
                <w:b/>
                <w:bCs/>
              </w:rPr>
              <w:t>Sun 1</w:t>
            </w:r>
            <w:r w:rsidR="007A63CA">
              <w:rPr>
                <w:rFonts w:ascii="Arial" w:hAnsi="Arial" w:cs="Arial"/>
                <w:b/>
                <w:bCs/>
              </w:rPr>
              <w:t>1/</w:t>
            </w:r>
            <w:r w:rsidR="0078454B">
              <w:rPr>
                <w:rFonts w:ascii="Arial" w:hAnsi="Arial" w:cs="Arial"/>
                <w:b/>
                <w:bCs/>
              </w:rPr>
              <w:t>8</w:t>
            </w:r>
            <w:r w:rsidR="00B569ED">
              <w:rPr>
                <w:rFonts w:ascii="Arial" w:hAnsi="Arial" w:cs="Arial"/>
                <w:b/>
                <w:bCs/>
              </w:rPr>
              <w:t xml:space="preserve"> end of day</w:t>
            </w:r>
            <w:r w:rsidR="00B01AC4">
              <w:rPr>
                <w:rFonts w:ascii="Arial" w:hAnsi="Arial" w:cs="Arial"/>
                <w:b/>
                <w:bCs/>
              </w:rPr>
              <w:t xml:space="preserve"> (posts are on OpenLab, tag “Proposal”)</w:t>
            </w:r>
          </w:p>
          <w:p w14:paraId="353CB546" w14:textId="77777777" w:rsidR="003D3339" w:rsidRDefault="003D3339" w:rsidP="00AD42BF">
            <w:pPr>
              <w:ind w:left="-110"/>
              <w:rPr>
                <w:rFonts w:ascii="Arial" w:hAnsi="Arial" w:cs="Arial"/>
                <w:b/>
                <w:bCs/>
              </w:rPr>
            </w:pPr>
          </w:p>
          <w:p w14:paraId="683BBD0D" w14:textId="3852ABDD" w:rsidR="00D95B69" w:rsidRPr="00AD42BF" w:rsidRDefault="00D95B69" w:rsidP="00AD42BF">
            <w:pPr>
              <w:ind w:left="-110"/>
              <w:rPr>
                <w:rFonts w:ascii="Arial" w:hAnsi="Arial" w:cs="Arial"/>
              </w:rPr>
            </w:pPr>
          </w:p>
        </w:tc>
      </w:tr>
      <w:tr w:rsidR="00FB7202" w:rsidRPr="00BC7995" w14:paraId="35117D15" w14:textId="77777777" w:rsidTr="00F30A45">
        <w:tc>
          <w:tcPr>
            <w:tcW w:w="10091" w:type="dxa"/>
            <w:gridSpan w:val="3"/>
            <w:shd w:val="clear" w:color="auto" w:fill="FFFFFF" w:themeFill="background1"/>
          </w:tcPr>
          <w:p w14:paraId="066F1D9B" w14:textId="77777777" w:rsidR="00F30A45" w:rsidRDefault="00F30A45" w:rsidP="00AD4579">
            <w:pPr>
              <w:ind w:left="-24"/>
              <w:rPr>
                <w:rFonts w:ascii="Arial" w:hAnsi="Arial" w:cs="Arial"/>
                <w:b/>
                <w:bCs/>
              </w:rPr>
            </w:pPr>
          </w:p>
          <w:p w14:paraId="5244D0F7" w14:textId="01612257" w:rsidR="00FB7202" w:rsidRPr="00481AC0" w:rsidRDefault="00481AC0" w:rsidP="00B01AC4">
            <w:pPr>
              <w:spacing w:after="120"/>
              <w:ind w:left="-29"/>
              <w:rPr>
                <w:rFonts w:ascii="Arial" w:hAnsi="Arial" w:cs="Arial"/>
                <w:b/>
                <w:bCs/>
              </w:rPr>
            </w:pPr>
            <w:r>
              <w:rPr>
                <w:rFonts w:ascii="Arial" w:hAnsi="Arial" w:cs="Arial"/>
                <w:b/>
                <w:bCs/>
              </w:rPr>
              <w:t>Quick date recap:</w:t>
            </w:r>
          </w:p>
        </w:tc>
      </w:tr>
      <w:tr w:rsidR="008E2E51" w:rsidRPr="00F30A45" w14:paraId="7BFE4A87" w14:textId="77777777" w:rsidTr="003B298A">
        <w:tc>
          <w:tcPr>
            <w:tcW w:w="1393" w:type="dxa"/>
            <w:shd w:val="clear" w:color="auto" w:fill="D9D9D9" w:themeFill="background1" w:themeFillShade="D9"/>
          </w:tcPr>
          <w:p w14:paraId="30E87B35" w14:textId="16BC788F" w:rsidR="008E2E51" w:rsidRPr="00F30A45" w:rsidRDefault="00A630EB">
            <w:pPr>
              <w:rPr>
                <w:rFonts w:ascii="Arial" w:hAnsi="Arial" w:cs="Arial"/>
                <w:i/>
                <w:iCs/>
              </w:rPr>
            </w:pPr>
            <w:r w:rsidRPr="00F30A45">
              <w:rPr>
                <w:rFonts w:ascii="Arial" w:hAnsi="Arial" w:cs="Arial"/>
                <w:i/>
                <w:iCs/>
              </w:rPr>
              <w:t>1</w:t>
            </w:r>
            <w:r w:rsidR="00B01AC4">
              <w:rPr>
                <w:rFonts w:ascii="Arial" w:hAnsi="Arial" w:cs="Arial"/>
                <w:i/>
                <w:iCs/>
              </w:rPr>
              <w:t>1/2</w:t>
            </w:r>
          </w:p>
        </w:tc>
        <w:tc>
          <w:tcPr>
            <w:tcW w:w="6660" w:type="dxa"/>
            <w:shd w:val="clear" w:color="auto" w:fill="D9D9D9" w:themeFill="background1" w:themeFillShade="D9"/>
          </w:tcPr>
          <w:p w14:paraId="61CB5F7E" w14:textId="63731B65" w:rsidR="008E2E51" w:rsidRPr="00F30A45" w:rsidRDefault="007936F1" w:rsidP="008E2E51">
            <w:pPr>
              <w:rPr>
                <w:rFonts w:ascii="Arial" w:hAnsi="Arial" w:cs="Arial"/>
                <w:i/>
                <w:iCs/>
              </w:rPr>
            </w:pPr>
            <w:r>
              <w:rPr>
                <w:rFonts w:ascii="Arial" w:hAnsi="Arial" w:cs="Arial"/>
                <w:i/>
                <w:iCs/>
              </w:rPr>
              <w:t>Class session</w:t>
            </w:r>
          </w:p>
        </w:tc>
        <w:tc>
          <w:tcPr>
            <w:tcW w:w="2038" w:type="dxa"/>
            <w:shd w:val="clear" w:color="auto" w:fill="D9D9D9" w:themeFill="background1" w:themeFillShade="D9"/>
          </w:tcPr>
          <w:p w14:paraId="521B4A4D" w14:textId="77777777" w:rsidR="008E2E51" w:rsidRPr="00F30A45" w:rsidRDefault="008E2E51" w:rsidP="00AD4579">
            <w:pPr>
              <w:ind w:left="-24"/>
              <w:rPr>
                <w:rFonts w:ascii="Arial" w:hAnsi="Arial" w:cs="Arial"/>
                <w:i/>
                <w:iCs/>
              </w:rPr>
            </w:pPr>
          </w:p>
        </w:tc>
      </w:tr>
      <w:tr w:rsidR="00A630EB" w:rsidRPr="00F30A45" w14:paraId="07BEF5A2" w14:textId="77777777" w:rsidTr="00B01AC4">
        <w:tc>
          <w:tcPr>
            <w:tcW w:w="1393" w:type="dxa"/>
            <w:shd w:val="clear" w:color="auto" w:fill="auto"/>
          </w:tcPr>
          <w:p w14:paraId="68904DD4" w14:textId="51DF14E0" w:rsidR="00A630EB" w:rsidRPr="00F30A45" w:rsidRDefault="00A630EB">
            <w:pPr>
              <w:rPr>
                <w:rFonts w:ascii="Arial" w:hAnsi="Arial" w:cs="Arial"/>
                <w:i/>
                <w:iCs/>
              </w:rPr>
            </w:pPr>
          </w:p>
        </w:tc>
        <w:tc>
          <w:tcPr>
            <w:tcW w:w="6660" w:type="dxa"/>
            <w:shd w:val="clear" w:color="auto" w:fill="auto"/>
          </w:tcPr>
          <w:p w14:paraId="0306A246" w14:textId="5B7D01A3" w:rsidR="00A630EB" w:rsidRPr="00B01AC4" w:rsidRDefault="00B01AC4" w:rsidP="008E2E51">
            <w:pPr>
              <w:rPr>
                <w:rFonts w:ascii="Arial" w:hAnsi="Arial" w:cs="Arial"/>
              </w:rPr>
            </w:pPr>
            <w:r>
              <w:rPr>
                <w:rFonts w:ascii="Arial" w:hAnsi="Arial" w:cs="Arial"/>
              </w:rPr>
              <w:t>Unit 3 Proposal due on Open Lab</w:t>
            </w:r>
          </w:p>
        </w:tc>
        <w:tc>
          <w:tcPr>
            <w:tcW w:w="2038" w:type="dxa"/>
            <w:shd w:val="clear" w:color="auto" w:fill="auto"/>
          </w:tcPr>
          <w:p w14:paraId="308C0C41" w14:textId="6842DF6C" w:rsidR="00A630EB" w:rsidRPr="00B01AC4" w:rsidRDefault="00B01AC4" w:rsidP="00AD4579">
            <w:pPr>
              <w:ind w:left="-24"/>
              <w:rPr>
                <w:rFonts w:ascii="Arial" w:hAnsi="Arial" w:cs="Arial"/>
              </w:rPr>
            </w:pPr>
            <w:r>
              <w:rPr>
                <w:rFonts w:ascii="Arial" w:hAnsi="Arial" w:cs="Arial"/>
              </w:rPr>
              <w:t>11/4 EOD</w:t>
            </w:r>
          </w:p>
        </w:tc>
      </w:tr>
      <w:tr w:rsidR="00B01AC4" w:rsidRPr="00BC7995" w14:paraId="676E914E" w14:textId="77777777" w:rsidTr="00B01AC4">
        <w:tc>
          <w:tcPr>
            <w:tcW w:w="1393" w:type="dxa"/>
            <w:shd w:val="clear" w:color="auto" w:fill="D9D9D9" w:themeFill="background1" w:themeFillShade="D9"/>
          </w:tcPr>
          <w:p w14:paraId="6BFC8EC4" w14:textId="3B9EAF58" w:rsidR="00B01AC4" w:rsidRDefault="00B01AC4" w:rsidP="00B01AC4">
            <w:pPr>
              <w:rPr>
                <w:rFonts w:ascii="Arial" w:hAnsi="Arial" w:cs="Arial"/>
              </w:rPr>
            </w:pPr>
            <w:r w:rsidRPr="00F30A45">
              <w:rPr>
                <w:rFonts w:ascii="Arial" w:hAnsi="Arial" w:cs="Arial"/>
                <w:i/>
                <w:iCs/>
              </w:rPr>
              <w:t>1</w:t>
            </w:r>
            <w:r>
              <w:rPr>
                <w:rFonts w:ascii="Arial" w:hAnsi="Arial" w:cs="Arial"/>
                <w:i/>
                <w:iCs/>
              </w:rPr>
              <w:t>1/4</w:t>
            </w:r>
          </w:p>
        </w:tc>
        <w:tc>
          <w:tcPr>
            <w:tcW w:w="6660" w:type="dxa"/>
            <w:shd w:val="clear" w:color="auto" w:fill="D9D9D9" w:themeFill="background1" w:themeFillShade="D9"/>
          </w:tcPr>
          <w:p w14:paraId="52FDDF73" w14:textId="7F864E89" w:rsidR="00B01AC4" w:rsidRDefault="00B01AC4" w:rsidP="00B01AC4">
            <w:pPr>
              <w:rPr>
                <w:rFonts w:ascii="Arial" w:hAnsi="Arial" w:cs="Arial"/>
              </w:rPr>
            </w:pPr>
            <w:r w:rsidRPr="00F30A45">
              <w:rPr>
                <w:rFonts w:ascii="Arial" w:hAnsi="Arial" w:cs="Arial"/>
                <w:i/>
                <w:iCs/>
              </w:rPr>
              <w:t>Class session</w:t>
            </w:r>
          </w:p>
        </w:tc>
        <w:tc>
          <w:tcPr>
            <w:tcW w:w="2038" w:type="dxa"/>
            <w:shd w:val="clear" w:color="auto" w:fill="D9D9D9" w:themeFill="background1" w:themeFillShade="D9"/>
          </w:tcPr>
          <w:p w14:paraId="70722E7E" w14:textId="77777777" w:rsidR="00B01AC4" w:rsidRPr="00BC7995" w:rsidRDefault="00B01AC4" w:rsidP="00B01AC4">
            <w:pPr>
              <w:ind w:left="-24"/>
              <w:rPr>
                <w:rFonts w:ascii="Arial" w:hAnsi="Arial" w:cs="Arial"/>
              </w:rPr>
            </w:pPr>
          </w:p>
        </w:tc>
      </w:tr>
      <w:tr w:rsidR="00CA2E0D" w:rsidRPr="00BC7995" w14:paraId="30E3F156" w14:textId="77777777" w:rsidTr="003B298A">
        <w:tc>
          <w:tcPr>
            <w:tcW w:w="1393" w:type="dxa"/>
            <w:shd w:val="clear" w:color="auto" w:fill="FFFFFF" w:themeFill="background1"/>
          </w:tcPr>
          <w:p w14:paraId="76D7B12F" w14:textId="585FC744" w:rsidR="00CA2E0D" w:rsidRDefault="00CA2E0D">
            <w:pPr>
              <w:rPr>
                <w:rFonts w:ascii="Arial" w:hAnsi="Arial" w:cs="Arial"/>
              </w:rPr>
            </w:pPr>
            <w:r>
              <w:rPr>
                <w:rFonts w:ascii="Arial" w:hAnsi="Arial" w:cs="Arial"/>
              </w:rPr>
              <w:t>1</w:t>
            </w:r>
            <w:r w:rsidR="00A369FD">
              <w:rPr>
                <w:rFonts w:ascii="Arial" w:hAnsi="Arial" w:cs="Arial"/>
              </w:rPr>
              <w:t>1/</w:t>
            </w:r>
            <w:r w:rsidR="00B01AC4">
              <w:rPr>
                <w:rFonts w:ascii="Arial" w:hAnsi="Arial" w:cs="Arial"/>
              </w:rPr>
              <w:t>8</w:t>
            </w:r>
          </w:p>
        </w:tc>
        <w:tc>
          <w:tcPr>
            <w:tcW w:w="6660" w:type="dxa"/>
            <w:shd w:val="clear" w:color="auto" w:fill="FFFFFF" w:themeFill="background1"/>
          </w:tcPr>
          <w:p w14:paraId="4BB53FA0" w14:textId="7359B3AF" w:rsidR="00CA2E0D" w:rsidRDefault="00B01AC4" w:rsidP="008E2E51">
            <w:pPr>
              <w:rPr>
                <w:rFonts w:ascii="Arial" w:hAnsi="Arial" w:cs="Arial"/>
              </w:rPr>
            </w:pPr>
            <w:r>
              <w:rPr>
                <w:rFonts w:ascii="Arial" w:hAnsi="Arial" w:cs="Arial"/>
              </w:rPr>
              <w:t>Comments on Proposals due on Open Lab</w:t>
            </w:r>
          </w:p>
        </w:tc>
        <w:tc>
          <w:tcPr>
            <w:tcW w:w="2038" w:type="dxa"/>
            <w:shd w:val="clear" w:color="auto" w:fill="FFFFFF" w:themeFill="background1"/>
          </w:tcPr>
          <w:p w14:paraId="0356B82B" w14:textId="311C6A93" w:rsidR="00CA2E0D" w:rsidRPr="00BC7995" w:rsidRDefault="00B01AC4" w:rsidP="00AD4579">
            <w:pPr>
              <w:ind w:left="-24"/>
              <w:rPr>
                <w:rFonts w:ascii="Arial" w:hAnsi="Arial" w:cs="Arial"/>
              </w:rPr>
            </w:pPr>
            <w:r>
              <w:rPr>
                <w:rFonts w:ascii="Arial" w:hAnsi="Arial" w:cs="Arial"/>
              </w:rPr>
              <w:t>11/8 EOD</w:t>
            </w:r>
          </w:p>
        </w:tc>
      </w:tr>
    </w:tbl>
    <w:p w14:paraId="03CA2053" w14:textId="71140E56" w:rsidR="00DB7F27" w:rsidRDefault="00DB7F27">
      <w:pPr>
        <w:rPr>
          <w:rFonts w:ascii="Arial" w:hAnsi="Arial" w:cs="Arial"/>
        </w:rPr>
      </w:pPr>
    </w:p>
    <w:sectPr w:rsidR="00DB7F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CEBA6" w14:textId="77777777" w:rsidR="007E4416" w:rsidRDefault="007E4416" w:rsidP="007D5B72">
      <w:pPr>
        <w:spacing w:after="0" w:line="240" w:lineRule="auto"/>
      </w:pPr>
      <w:r>
        <w:separator/>
      </w:r>
    </w:p>
  </w:endnote>
  <w:endnote w:type="continuationSeparator" w:id="0">
    <w:p w14:paraId="652FF9ED" w14:textId="77777777" w:rsidR="007E4416" w:rsidRDefault="007E4416" w:rsidP="007D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45680" w14:textId="77777777" w:rsidR="007E4416" w:rsidRDefault="007E4416" w:rsidP="007D5B72">
      <w:pPr>
        <w:spacing w:after="0" w:line="240" w:lineRule="auto"/>
      </w:pPr>
      <w:r>
        <w:separator/>
      </w:r>
    </w:p>
  </w:footnote>
  <w:footnote w:type="continuationSeparator" w:id="0">
    <w:p w14:paraId="372E4F8B" w14:textId="77777777" w:rsidR="007E4416" w:rsidRDefault="007E4416" w:rsidP="007D5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26AA" w14:textId="7EAA27F1" w:rsidR="007D5B72" w:rsidRDefault="00A77339">
    <w:pPr>
      <w:pStyle w:val="Header"/>
    </w:pPr>
    <w:r>
      <w:t>ENG 1101 – Synch</w:t>
    </w:r>
    <w:r>
      <w:tab/>
    </w:r>
    <w:r>
      <w:tab/>
      <w:t xml:space="preserve">Blain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0EFC"/>
    <w:multiLevelType w:val="hybridMultilevel"/>
    <w:tmpl w:val="7A50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A27A2"/>
    <w:multiLevelType w:val="hybridMultilevel"/>
    <w:tmpl w:val="4BB01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B1354"/>
    <w:multiLevelType w:val="multilevel"/>
    <w:tmpl w:val="60368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AE752A"/>
    <w:multiLevelType w:val="multilevel"/>
    <w:tmpl w:val="5ECE9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060798"/>
    <w:multiLevelType w:val="hybridMultilevel"/>
    <w:tmpl w:val="08585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A23CF"/>
    <w:multiLevelType w:val="hybridMultilevel"/>
    <w:tmpl w:val="4096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D2524"/>
    <w:multiLevelType w:val="hybridMultilevel"/>
    <w:tmpl w:val="FC76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F7A94"/>
    <w:multiLevelType w:val="hybridMultilevel"/>
    <w:tmpl w:val="BAC6E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09"/>
    <w:rsid w:val="00002371"/>
    <w:rsid w:val="00022D0C"/>
    <w:rsid w:val="00023A2C"/>
    <w:rsid w:val="00037130"/>
    <w:rsid w:val="00045FC0"/>
    <w:rsid w:val="000560C0"/>
    <w:rsid w:val="000606A5"/>
    <w:rsid w:val="00096C70"/>
    <w:rsid w:val="000D6E8F"/>
    <w:rsid w:val="000E2929"/>
    <w:rsid w:val="00104E79"/>
    <w:rsid w:val="00110978"/>
    <w:rsid w:val="00164E6E"/>
    <w:rsid w:val="00165954"/>
    <w:rsid w:val="001704F0"/>
    <w:rsid w:val="001A546B"/>
    <w:rsid w:val="001E2EED"/>
    <w:rsid w:val="001F68BF"/>
    <w:rsid w:val="00237D1A"/>
    <w:rsid w:val="00263A15"/>
    <w:rsid w:val="002905C2"/>
    <w:rsid w:val="00292051"/>
    <w:rsid w:val="002C5941"/>
    <w:rsid w:val="002D29CB"/>
    <w:rsid w:val="002D7E52"/>
    <w:rsid w:val="002F308C"/>
    <w:rsid w:val="002F4606"/>
    <w:rsid w:val="00301856"/>
    <w:rsid w:val="00304CED"/>
    <w:rsid w:val="00305906"/>
    <w:rsid w:val="00317C2E"/>
    <w:rsid w:val="0032437C"/>
    <w:rsid w:val="00343813"/>
    <w:rsid w:val="003966DE"/>
    <w:rsid w:val="003B2000"/>
    <w:rsid w:val="003B298A"/>
    <w:rsid w:val="003B7C8E"/>
    <w:rsid w:val="003D3339"/>
    <w:rsid w:val="003D5188"/>
    <w:rsid w:val="003E1DDE"/>
    <w:rsid w:val="00401430"/>
    <w:rsid w:val="0042000C"/>
    <w:rsid w:val="00437C41"/>
    <w:rsid w:val="00451A93"/>
    <w:rsid w:val="004532D3"/>
    <w:rsid w:val="00456A4D"/>
    <w:rsid w:val="004578CA"/>
    <w:rsid w:val="0046259A"/>
    <w:rsid w:val="00481AC0"/>
    <w:rsid w:val="004C2489"/>
    <w:rsid w:val="004C463A"/>
    <w:rsid w:val="004D2A3A"/>
    <w:rsid w:val="004D5843"/>
    <w:rsid w:val="004E5EA2"/>
    <w:rsid w:val="004E686F"/>
    <w:rsid w:val="005042F1"/>
    <w:rsid w:val="005112CB"/>
    <w:rsid w:val="00512E87"/>
    <w:rsid w:val="0052561D"/>
    <w:rsid w:val="005E225F"/>
    <w:rsid w:val="005F0776"/>
    <w:rsid w:val="0061455C"/>
    <w:rsid w:val="00616790"/>
    <w:rsid w:val="00617FA3"/>
    <w:rsid w:val="006217A5"/>
    <w:rsid w:val="006263E7"/>
    <w:rsid w:val="0062744A"/>
    <w:rsid w:val="00641775"/>
    <w:rsid w:val="006423E0"/>
    <w:rsid w:val="006717B2"/>
    <w:rsid w:val="006F540D"/>
    <w:rsid w:val="006F5C8D"/>
    <w:rsid w:val="006F6C7A"/>
    <w:rsid w:val="007451B8"/>
    <w:rsid w:val="00754A38"/>
    <w:rsid w:val="00774A64"/>
    <w:rsid w:val="0078454B"/>
    <w:rsid w:val="007936F1"/>
    <w:rsid w:val="007A63CA"/>
    <w:rsid w:val="007D5B72"/>
    <w:rsid w:val="007E4416"/>
    <w:rsid w:val="0080273A"/>
    <w:rsid w:val="00807725"/>
    <w:rsid w:val="0085471A"/>
    <w:rsid w:val="008729DD"/>
    <w:rsid w:val="00874A86"/>
    <w:rsid w:val="008A44DB"/>
    <w:rsid w:val="008B38E9"/>
    <w:rsid w:val="008C38DC"/>
    <w:rsid w:val="008D3595"/>
    <w:rsid w:val="008E2E51"/>
    <w:rsid w:val="008F02EA"/>
    <w:rsid w:val="00904E16"/>
    <w:rsid w:val="0095084B"/>
    <w:rsid w:val="00964DCB"/>
    <w:rsid w:val="00982766"/>
    <w:rsid w:val="009968AC"/>
    <w:rsid w:val="009A415E"/>
    <w:rsid w:val="009B3B11"/>
    <w:rsid w:val="00A02F63"/>
    <w:rsid w:val="00A07B5D"/>
    <w:rsid w:val="00A20C52"/>
    <w:rsid w:val="00A361A7"/>
    <w:rsid w:val="00A369FD"/>
    <w:rsid w:val="00A630EB"/>
    <w:rsid w:val="00A76062"/>
    <w:rsid w:val="00A77339"/>
    <w:rsid w:val="00A92E24"/>
    <w:rsid w:val="00AA2963"/>
    <w:rsid w:val="00AA2C71"/>
    <w:rsid w:val="00AB2FDE"/>
    <w:rsid w:val="00AB3A2F"/>
    <w:rsid w:val="00AB5ABA"/>
    <w:rsid w:val="00AD42BF"/>
    <w:rsid w:val="00AD4579"/>
    <w:rsid w:val="00B01AC4"/>
    <w:rsid w:val="00B0479D"/>
    <w:rsid w:val="00B064E7"/>
    <w:rsid w:val="00B153DF"/>
    <w:rsid w:val="00B17363"/>
    <w:rsid w:val="00B31F0D"/>
    <w:rsid w:val="00B34CB9"/>
    <w:rsid w:val="00B569ED"/>
    <w:rsid w:val="00B84D70"/>
    <w:rsid w:val="00B9052F"/>
    <w:rsid w:val="00BC063C"/>
    <w:rsid w:val="00BC7995"/>
    <w:rsid w:val="00BD33CE"/>
    <w:rsid w:val="00BF1411"/>
    <w:rsid w:val="00C15D8F"/>
    <w:rsid w:val="00C46FF9"/>
    <w:rsid w:val="00C51887"/>
    <w:rsid w:val="00C610F0"/>
    <w:rsid w:val="00C8287D"/>
    <w:rsid w:val="00CA2E0D"/>
    <w:rsid w:val="00CA7332"/>
    <w:rsid w:val="00CC611F"/>
    <w:rsid w:val="00CD7D6E"/>
    <w:rsid w:val="00D03809"/>
    <w:rsid w:val="00D174A2"/>
    <w:rsid w:val="00D200C6"/>
    <w:rsid w:val="00D50885"/>
    <w:rsid w:val="00D54C25"/>
    <w:rsid w:val="00D95B69"/>
    <w:rsid w:val="00DA1033"/>
    <w:rsid w:val="00DA57E7"/>
    <w:rsid w:val="00DB472C"/>
    <w:rsid w:val="00DB6BEB"/>
    <w:rsid w:val="00DB7F27"/>
    <w:rsid w:val="00DC717B"/>
    <w:rsid w:val="00E33A8E"/>
    <w:rsid w:val="00E43972"/>
    <w:rsid w:val="00E44751"/>
    <w:rsid w:val="00E55938"/>
    <w:rsid w:val="00E6440E"/>
    <w:rsid w:val="00E75D80"/>
    <w:rsid w:val="00E9014A"/>
    <w:rsid w:val="00EA539E"/>
    <w:rsid w:val="00EC344E"/>
    <w:rsid w:val="00ED2547"/>
    <w:rsid w:val="00ED5D5E"/>
    <w:rsid w:val="00ED6823"/>
    <w:rsid w:val="00F06099"/>
    <w:rsid w:val="00F243C7"/>
    <w:rsid w:val="00F30A45"/>
    <w:rsid w:val="00F53899"/>
    <w:rsid w:val="00F87001"/>
    <w:rsid w:val="00F9095F"/>
    <w:rsid w:val="00F92837"/>
    <w:rsid w:val="00FA6A3C"/>
    <w:rsid w:val="00FB7202"/>
    <w:rsid w:val="00FF0B08"/>
    <w:rsid w:val="00FF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F4BD"/>
  <w15:chartTrackingRefBased/>
  <w15:docId w15:val="{7E94F2A4-DABF-4E65-A215-3BDA24B8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887"/>
    <w:rPr>
      <w:color w:val="0000FF"/>
      <w:u w:val="single"/>
    </w:rPr>
  </w:style>
  <w:style w:type="paragraph" w:styleId="ListParagraph">
    <w:name w:val="List Paragraph"/>
    <w:basedOn w:val="Normal"/>
    <w:uiPriority w:val="34"/>
    <w:qFormat/>
    <w:rsid w:val="00045FC0"/>
    <w:pPr>
      <w:ind w:left="720"/>
      <w:contextualSpacing/>
    </w:pPr>
  </w:style>
  <w:style w:type="character" w:styleId="UnresolvedMention">
    <w:name w:val="Unresolved Mention"/>
    <w:basedOn w:val="DefaultParagraphFont"/>
    <w:uiPriority w:val="99"/>
    <w:semiHidden/>
    <w:unhideWhenUsed/>
    <w:rsid w:val="005112CB"/>
    <w:rPr>
      <w:color w:val="605E5C"/>
      <w:shd w:val="clear" w:color="auto" w:fill="E1DFDD"/>
    </w:rPr>
  </w:style>
  <w:style w:type="character" w:styleId="FollowedHyperlink">
    <w:name w:val="FollowedHyperlink"/>
    <w:basedOn w:val="DefaultParagraphFont"/>
    <w:uiPriority w:val="99"/>
    <w:semiHidden/>
    <w:unhideWhenUsed/>
    <w:rsid w:val="00EA539E"/>
    <w:rPr>
      <w:color w:val="954F72" w:themeColor="followedHyperlink"/>
      <w:u w:val="single"/>
    </w:rPr>
  </w:style>
  <w:style w:type="paragraph" w:styleId="Header">
    <w:name w:val="header"/>
    <w:basedOn w:val="Normal"/>
    <w:link w:val="HeaderChar"/>
    <w:uiPriority w:val="99"/>
    <w:unhideWhenUsed/>
    <w:rsid w:val="007D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B72"/>
  </w:style>
  <w:style w:type="paragraph" w:styleId="Footer">
    <w:name w:val="footer"/>
    <w:basedOn w:val="Normal"/>
    <w:link w:val="FooterChar"/>
    <w:uiPriority w:val="99"/>
    <w:unhideWhenUsed/>
    <w:rsid w:val="007D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3</cp:revision>
  <cp:lastPrinted>2020-09-30T21:52:00Z</cp:lastPrinted>
  <dcterms:created xsi:type="dcterms:W3CDTF">2020-10-31T16:06:00Z</dcterms:created>
  <dcterms:modified xsi:type="dcterms:W3CDTF">2020-10-31T16:12:00Z</dcterms:modified>
</cp:coreProperties>
</file>