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FAF" w:rsidRDefault="00A51FAF" w:rsidP="00FD1B83">
      <w:pPr>
        <w:spacing w:line="360" w:lineRule="auto"/>
        <w:jc w:val="center"/>
        <w:rPr>
          <w:rFonts w:ascii="Times New Roman" w:hAnsi="Times New Roman" w:cs="Times New Roman"/>
          <w:sz w:val="28"/>
          <w:szCs w:val="28"/>
        </w:rPr>
      </w:pPr>
    </w:p>
    <w:p w:rsidR="00A51FAF" w:rsidRDefault="00A51FAF" w:rsidP="00FD1B83">
      <w:pPr>
        <w:spacing w:line="360" w:lineRule="auto"/>
        <w:jc w:val="center"/>
        <w:rPr>
          <w:rFonts w:ascii="Times New Roman" w:hAnsi="Times New Roman" w:cs="Times New Roman"/>
          <w:sz w:val="28"/>
          <w:szCs w:val="28"/>
        </w:rPr>
      </w:pPr>
    </w:p>
    <w:p w:rsidR="00A51FAF" w:rsidRDefault="00A51FAF" w:rsidP="00FD1B83">
      <w:pPr>
        <w:spacing w:line="360" w:lineRule="auto"/>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margin">
              <wp:align>center</wp:align>
            </wp:positionH>
            <wp:positionV relativeFrom="margin">
              <wp:posOffset>723900</wp:posOffset>
            </wp:positionV>
            <wp:extent cx="774065" cy="981075"/>
            <wp:effectExtent l="19050" t="0" r="698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CCT_logo_color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4065" cy="981075"/>
                    </a:xfrm>
                    <a:prstGeom prst="rect">
                      <a:avLst/>
                    </a:prstGeom>
                  </pic:spPr>
                </pic:pic>
              </a:graphicData>
            </a:graphic>
          </wp:anchor>
        </w:drawing>
      </w:r>
    </w:p>
    <w:p w:rsidR="00A51FAF" w:rsidRDefault="00A51FAF" w:rsidP="00FD1B83">
      <w:pPr>
        <w:spacing w:line="360" w:lineRule="auto"/>
        <w:jc w:val="center"/>
        <w:rPr>
          <w:rFonts w:ascii="Times New Roman" w:hAnsi="Times New Roman" w:cs="Times New Roman"/>
          <w:sz w:val="28"/>
          <w:szCs w:val="28"/>
        </w:rPr>
      </w:pPr>
    </w:p>
    <w:p w:rsidR="00A51FAF" w:rsidRDefault="00A51FAF" w:rsidP="00FD1B83">
      <w:pPr>
        <w:spacing w:line="360" w:lineRule="auto"/>
        <w:jc w:val="center"/>
        <w:rPr>
          <w:rFonts w:ascii="Times New Roman" w:hAnsi="Times New Roman" w:cs="Times New Roman"/>
          <w:sz w:val="28"/>
          <w:szCs w:val="28"/>
        </w:rPr>
      </w:pPr>
    </w:p>
    <w:p w:rsidR="00A51FAF" w:rsidRDefault="00A51FAF" w:rsidP="00FD1B83">
      <w:pPr>
        <w:spacing w:line="360" w:lineRule="auto"/>
        <w:jc w:val="center"/>
        <w:rPr>
          <w:rFonts w:ascii="Times New Roman" w:hAnsi="Times New Roman" w:cs="Times New Roman"/>
          <w:sz w:val="28"/>
          <w:szCs w:val="28"/>
        </w:rPr>
      </w:pPr>
    </w:p>
    <w:p w:rsidR="00A51FAF" w:rsidRDefault="00A51FAF" w:rsidP="00FD1B83">
      <w:pPr>
        <w:spacing w:line="360" w:lineRule="auto"/>
        <w:jc w:val="center"/>
        <w:rPr>
          <w:rFonts w:ascii="Times New Roman" w:hAnsi="Times New Roman" w:cs="Times New Roman"/>
          <w:sz w:val="28"/>
          <w:szCs w:val="28"/>
        </w:rPr>
      </w:pPr>
      <w:r>
        <w:rPr>
          <w:rFonts w:ascii="Times New Roman" w:hAnsi="Times New Roman" w:cs="Times New Roman"/>
          <w:sz w:val="28"/>
          <w:szCs w:val="28"/>
        </w:rPr>
        <w:t>NEW YORK City College of Technology</w:t>
      </w:r>
    </w:p>
    <w:p w:rsidR="00A51FAF" w:rsidRDefault="00A51FAF" w:rsidP="00FD1B83">
      <w:pPr>
        <w:spacing w:line="360" w:lineRule="auto"/>
        <w:jc w:val="center"/>
        <w:rPr>
          <w:rFonts w:ascii="Times New Roman" w:hAnsi="Times New Roman" w:cs="Times New Roman"/>
          <w:sz w:val="28"/>
          <w:szCs w:val="28"/>
        </w:rPr>
      </w:pPr>
    </w:p>
    <w:p w:rsidR="00A51FAF" w:rsidRDefault="00A51FAF" w:rsidP="00FD1B83">
      <w:pPr>
        <w:spacing w:line="360" w:lineRule="auto"/>
        <w:jc w:val="center"/>
        <w:rPr>
          <w:rFonts w:ascii="Times New Roman" w:hAnsi="Times New Roman" w:cs="Times New Roman"/>
          <w:sz w:val="28"/>
          <w:szCs w:val="28"/>
        </w:rPr>
      </w:pPr>
      <w:r>
        <w:rPr>
          <w:rFonts w:ascii="Times New Roman" w:hAnsi="Times New Roman" w:cs="Times New Roman"/>
          <w:sz w:val="28"/>
          <w:szCs w:val="28"/>
        </w:rPr>
        <w:t>Electrical and Telecommunication Engineering Technology Department</w:t>
      </w:r>
    </w:p>
    <w:p w:rsidR="00A51FAF" w:rsidRDefault="00AB44A1" w:rsidP="00FD1B83">
      <w:pPr>
        <w:spacing w:line="360" w:lineRule="auto"/>
        <w:jc w:val="center"/>
        <w:rPr>
          <w:rFonts w:ascii="Times New Roman" w:hAnsi="Times New Roman" w:cs="Times New Roman"/>
          <w:sz w:val="28"/>
          <w:szCs w:val="28"/>
        </w:rPr>
      </w:pPr>
      <w:r>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65pt;height:3.5pt" o:hrpct="0" o:hralign="center" o:hr="t">
            <v:imagedata r:id="rId6" o:title="BD21340_"/>
          </v:shape>
        </w:pict>
      </w:r>
    </w:p>
    <w:p w:rsidR="00A51FAF" w:rsidRPr="000E7F0F" w:rsidRDefault="00A51FAF" w:rsidP="00FD1B83">
      <w:pPr>
        <w:spacing w:line="360" w:lineRule="auto"/>
        <w:jc w:val="center"/>
        <w:rPr>
          <w:rFonts w:ascii="Times New Roman" w:hAnsi="Times New Roman" w:cs="Times New Roman"/>
          <w:sz w:val="28"/>
          <w:szCs w:val="28"/>
        </w:rPr>
      </w:pPr>
      <w:r w:rsidRPr="000E7F0F">
        <w:rPr>
          <w:rFonts w:ascii="Times New Roman" w:hAnsi="Times New Roman" w:cs="Times New Roman"/>
          <w:sz w:val="28"/>
          <w:szCs w:val="28"/>
        </w:rPr>
        <w:t xml:space="preserve">Assignment # </w:t>
      </w:r>
      <w:r w:rsidR="007628D7">
        <w:rPr>
          <w:rFonts w:ascii="Times New Roman" w:hAnsi="Times New Roman" w:cs="Times New Roman"/>
          <w:sz w:val="28"/>
          <w:szCs w:val="28"/>
        </w:rPr>
        <w:t>3</w:t>
      </w:r>
    </w:p>
    <w:p w:rsidR="00A51FAF" w:rsidRPr="000E7F0F" w:rsidRDefault="00A51FAF" w:rsidP="00FD1B83">
      <w:pPr>
        <w:spacing w:line="360" w:lineRule="auto"/>
        <w:jc w:val="center"/>
        <w:rPr>
          <w:rFonts w:ascii="Times New Roman" w:hAnsi="Times New Roman" w:cs="Times New Roman"/>
          <w:sz w:val="28"/>
          <w:szCs w:val="28"/>
        </w:rPr>
      </w:pPr>
      <w:r w:rsidRPr="000E7F0F">
        <w:rPr>
          <w:rFonts w:ascii="Times New Roman" w:hAnsi="Times New Roman" w:cs="Times New Roman"/>
          <w:sz w:val="28"/>
          <w:szCs w:val="28"/>
        </w:rPr>
        <w:t>EET 3120 Sensor</w:t>
      </w:r>
      <w:r>
        <w:rPr>
          <w:rFonts w:ascii="Times New Roman" w:hAnsi="Times New Roman" w:cs="Times New Roman"/>
          <w:sz w:val="28"/>
          <w:szCs w:val="28"/>
        </w:rPr>
        <w:t>s</w:t>
      </w:r>
      <w:r w:rsidRPr="000E7F0F">
        <w:rPr>
          <w:rFonts w:ascii="Times New Roman" w:hAnsi="Times New Roman" w:cs="Times New Roman"/>
          <w:sz w:val="28"/>
          <w:szCs w:val="28"/>
        </w:rPr>
        <w:t xml:space="preserve"> and Instruments</w:t>
      </w:r>
    </w:p>
    <w:p w:rsidR="00A51FAF" w:rsidRPr="000E7F0F" w:rsidRDefault="00A51FAF" w:rsidP="00FD1B83">
      <w:pPr>
        <w:spacing w:line="360" w:lineRule="auto"/>
        <w:jc w:val="center"/>
        <w:rPr>
          <w:rFonts w:ascii="Times New Roman" w:hAnsi="Times New Roman" w:cs="Times New Roman"/>
          <w:sz w:val="24"/>
          <w:szCs w:val="24"/>
        </w:rPr>
      </w:pPr>
      <w:r w:rsidRPr="000E7F0F">
        <w:rPr>
          <w:rFonts w:ascii="Times New Roman" w:hAnsi="Times New Roman" w:cs="Times New Roman"/>
          <w:sz w:val="24"/>
          <w:szCs w:val="24"/>
        </w:rPr>
        <w:t xml:space="preserve">Submitted To: Prof. </w:t>
      </w:r>
      <w:proofErr w:type="spellStart"/>
      <w:r w:rsidRPr="000E7F0F">
        <w:rPr>
          <w:rFonts w:ascii="Times New Roman" w:hAnsi="Times New Roman" w:cs="Times New Roman"/>
          <w:sz w:val="24"/>
          <w:szCs w:val="24"/>
        </w:rPr>
        <w:t>VivianaVladutescu</w:t>
      </w:r>
      <w:proofErr w:type="spellEnd"/>
    </w:p>
    <w:p w:rsidR="00A51FAF" w:rsidRPr="000E7F0F" w:rsidRDefault="00A51FAF" w:rsidP="00FD1B83">
      <w:pPr>
        <w:spacing w:line="360" w:lineRule="auto"/>
        <w:jc w:val="center"/>
        <w:rPr>
          <w:rFonts w:ascii="Times New Roman" w:hAnsi="Times New Roman" w:cs="Times New Roman"/>
          <w:sz w:val="24"/>
          <w:szCs w:val="24"/>
        </w:rPr>
      </w:pPr>
      <w:r w:rsidRPr="000E7F0F">
        <w:rPr>
          <w:rFonts w:ascii="Times New Roman" w:hAnsi="Times New Roman" w:cs="Times New Roman"/>
          <w:sz w:val="24"/>
          <w:szCs w:val="24"/>
        </w:rPr>
        <w:t xml:space="preserve">Submitted By: </w:t>
      </w:r>
      <w:r>
        <w:rPr>
          <w:rFonts w:ascii="Times New Roman" w:hAnsi="Times New Roman" w:cs="Times New Roman"/>
          <w:sz w:val="24"/>
          <w:szCs w:val="24"/>
        </w:rPr>
        <w:t>Busayo Daramola</w:t>
      </w:r>
    </w:p>
    <w:p w:rsidR="00A51FAF" w:rsidRPr="000E7F0F" w:rsidRDefault="00A51FAF" w:rsidP="00FD1B83">
      <w:pPr>
        <w:spacing w:line="360" w:lineRule="auto"/>
        <w:jc w:val="center"/>
        <w:rPr>
          <w:rFonts w:ascii="Times New Roman" w:hAnsi="Times New Roman" w:cs="Times New Roman"/>
          <w:sz w:val="24"/>
          <w:szCs w:val="24"/>
        </w:rPr>
      </w:pPr>
      <w:r w:rsidRPr="000E7F0F">
        <w:rPr>
          <w:rFonts w:ascii="Times New Roman" w:hAnsi="Times New Roman" w:cs="Times New Roman"/>
          <w:sz w:val="24"/>
          <w:szCs w:val="24"/>
        </w:rPr>
        <w:t>Semester: Spring 2015</w:t>
      </w:r>
    </w:p>
    <w:p w:rsidR="00A51FAF" w:rsidRDefault="00A51FAF" w:rsidP="00FD1B83">
      <w:pPr>
        <w:spacing w:line="360" w:lineRule="auto"/>
        <w:jc w:val="center"/>
        <w:rPr>
          <w:rFonts w:ascii="Times New Roman" w:hAnsi="Times New Roman" w:cs="Times New Roman"/>
          <w:sz w:val="24"/>
          <w:szCs w:val="24"/>
        </w:rPr>
      </w:pPr>
      <w:r w:rsidRPr="000E7F0F">
        <w:rPr>
          <w:rFonts w:ascii="Times New Roman" w:hAnsi="Times New Roman" w:cs="Times New Roman"/>
          <w:sz w:val="24"/>
          <w:szCs w:val="24"/>
        </w:rPr>
        <w:t>Date: 0</w:t>
      </w:r>
      <w:r w:rsidR="007628D7">
        <w:rPr>
          <w:rFonts w:ascii="Times New Roman" w:hAnsi="Times New Roman" w:cs="Times New Roman"/>
          <w:sz w:val="24"/>
          <w:szCs w:val="24"/>
        </w:rPr>
        <w:t>3</w:t>
      </w:r>
      <w:r w:rsidRPr="000E7F0F">
        <w:rPr>
          <w:rFonts w:ascii="Times New Roman" w:hAnsi="Times New Roman" w:cs="Times New Roman"/>
          <w:sz w:val="24"/>
          <w:szCs w:val="24"/>
        </w:rPr>
        <w:t>/</w:t>
      </w:r>
      <w:r w:rsidR="007628D7">
        <w:rPr>
          <w:rFonts w:ascii="Times New Roman" w:hAnsi="Times New Roman" w:cs="Times New Roman"/>
          <w:sz w:val="24"/>
          <w:szCs w:val="24"/>
        </w:rPr>
        <w:t>18</w:t>
      </w:r>
      <w:r w:rsidRPr="000E7F0F">
        <w:rPr>
          <w:rFonts w:ascii="Times New Roman" w:hAnsi="Times New Roman" w:cs="Times New Roman"/>
          <w:sz w:val="24"/>
          <w:szCs w:val="24"/>
        </w:rPr>
        <w:t>/2015</w:t>
      </w:r>
    </w:p>
    <w:p w:rsidR="00A51FAF" w:rsidRDefault="00A51FAF" w:rsidP="00FD1B83">
      <w:pPr>
        <w:spacing w:line="360" w:lineRule="auto"/>
        <w:jc w:val="center"/>
        <w:rPr>
          <w:rFonts w:ascii="Times New Roman" w:hAnsi="Times New Roman" w:cs="Times New Roman"/>
          <w:sz w:val="24"/>
          <w:szCs w:val="24"/>
        </w:rPr>
      </w:pPr>
    </w:p>
    <w:p w:rsidR="00A51FAF" w:rsidRDefault="00A51FAF" w:rsidP="00FD1B83">
      <w:pPr>
        <w:spacing w:line="360" w:lineRule="auto"/>
        <w:jc w:val="center"/>
        <w:rPr>
          <w:rFonts w:ascii="Times New Roman" w:hAnsi="Times New Roman" w:cs="Times New Roman"/>
          <w:sz w:val="24"/>
          <w:szCs w:val="24"/>
        </w:rPr>
      </w:pPr>
    </w:p>
    <w:p w:rsidR="00A51FAF" w:rsidRDefault="00A51FAF" w:rsidP="00FD1B83">
      <w:pPr>
        <w:spacing w:line="360" w:lineRule="auto"/>
        <w:jc w:val="center"/>
        <w:rPr>
          <w:rFonts w:ascii="Times New Roman" w:hAnsi="Times New Roman" w:cs="Times New Roman"/>
          <w:sz w:val="24"/>
          <w:szCs w:val="24"/>
        </w:rPr>
      </w:pPr>
    </w:p>
    <w:p w:rsidR="00A51FAF" w:rsidRDefault="00A51FAF" w:rsidP="00FD1B83">
      <w:pPr>
        <w:spacing w:line="360" w:lineRule="auto"/>
        <w:jc w:val="center"/>
        <w:rPr>
          <w:rFonts w:ascii="Times New Roman" w:hAnsi="Times New Roman" w:cs="Times New Roman"/>
          <w:sz w:val="24"/>
          <w:szCs w:val="24"/>
        </w:rPr>
      </w:pPr>
    </w:p>
    <w:p w:rsidR="00852070" w:rsidRDefault="00F759C0" w:rsidP="00FD1B83">
      <w:pPr>
        <w:spacing w:line="360" w:lineRule="auto"/>
        <w:jc w:val="center"/>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A </w:t>
      </w:r>
      <w:r w:rsidR="00DD048F">
        <w:rPr>
          <w:rFonts w:ascii="Times New Roman" w:hAnsi="Times New Roman" w:cs="Times New Roman"/>
          <w:sz w:val="24"/>
          <w:szCs w:val="24"/>
          <w:u w:val="single"/>
        </w:rPr>
        <w:t>SU</w:t>
      </w:r>
      <w:r w:rsidR="00AB44A1">
        <w:rPr>
          <w:rFonts w:ascii="Times New Roman" w:hAnsi="Times New Roman" w:cs="Times New Roman"/>
          <w:sz w:val="24"/>
          <w:szCs w:val="24"/>
          <w:u w:val="single"/>
        </w:rPr>
        <w:t>M</w:t>
      </w:r>
      <w:bookmarkStart w:id="0" w:name="_GoBack"/>
      <w:bookmarkEnd w:id="0"/>
      <w:r w:rsidR="00DD048F">
        <w:rPr>
          <w:rFonts w:ascii="Times New Roman" w:hAnsi="Times New Roman" w:cs="Times New Roman"/>
          <w:sz w:val="24"/>
          <w:szCs w:val="24"/>
          <w:u w:val="single"/>
        </w:rPr>
        <w:t xml:space="preserve">MARY OF </w:t>
      </w:r>
      <w:r w:rsidR="00852070" w:rsidRPr="00852070">
        <w:rPr>
          <w:rFonts w:ascii="Times New Roman" w:hAnsi="Times New Roman" w:cs="Times New Roman"/>
          <w:sz w:val="24"/>
          <w:szCs w:val="24"/>
          <w:u w:val="single"/>
        </w:rPr>
        <w:t>FLEXIBLE FLOW SENSOR SYSTEM</w:t>
      </w:r>
      <w:r>
        <w:rPr>
          <w:rFonts w:ascii="Times New Roman" w:hAnsi="Times New Roman" w:cs="Times New Roman"/>
          <w:sz w:val="24"/>
          <w:szCs w:val="24"/>
          <w:u w:val="single"/>
        </w:rPr>
        <w:t xml:space="preserve"> AND ITS CHARACTERISTICS FOR FLUID MECHANICS MEASUREMENT</w:t>
      </w:r>
    </w:p>
    <w:p w:rsidR="00A81225" w:rsidRPr="00472228" w:rsidRDefault="00852070" w:rsidP="00E45F47">
      <w:pPr>
        <w:spacing w:line="240" w:lineRule="auto"/>
        <w:rPr>
          <w:rFonts w:ascii="Times New Roman" w:hAnsi="Times New Roman" w:cs="Times New Roman"/>
          <w:sz w:val="24"/>
          <w:szCs w:val="24"/>
        </w:rPr>
      </w:pPr>
      <w:r w:rsidRPr="00472228">
        <w:rPr>
          <w:rFonts w:ascii="Times New Roman" w:hAnsi="Times New Roman" w:cs="Times New Roman"/>
          <w:sz w:val="24"/>
          <w:szCs w:val="24"/>
        </w:rPr>
        <w:t xml:space="preserve">There are different types of sensors, </w:t>
      </w:r>
      <w:r w:rsidR="00472228">
        <w:rPr>
          <w:rFonts w:ascii="TimesNewRomanPSMT" w:hAnsi="TimesNewRomanPSMT" w:cs="TimesNewRomanPSMT"/>
          <w:sz w:val="24"/>
          <w:szCs w:val="24"/>
        </w:rPr>
        <w:t>and the measurement of fluid mechanics is very important in various industrial fields. A</w:t>
      </w:r>
      <w:r w:rsidRPr="00472228">
        <w:rPr>
          <w:rFonts w:ascii="Times New Roman" w:hAnsi="Times New Roman" w:cs="Times New Roman"/>
          <w:sz w:val="24"/>
          <w:szCs w:val="24"/>
        </w:rPr>
        <w:t>mong the</w:t>
      </w:r>
      <w:r w:rsidR="00584C07" w:rsidRPr="00472228">
        <w:rPr>
          <w:rFonts w:ascii="Times New Roman" w:hAnsi="Times New Roman" w:cs="Times New Roman"/>
          <w:sz w:val="24"/>
          <w:szCs w:val="24"/>
        </w:rPr>
        <w:t xml:space="preserve"> </w:t>
      </w:r>
      <w:r w:rsidRPr="00472228">
        <w:rPr>
          <w:rFonts w:ascii="Times New Roman" w:hAnsi="Times New Roman" w:cs="Times New Roman"/>
          <w:sz w:val="24"/>
          <w:szCs w:val="24"/>
        </w:rPr>
        <w:t xml:space="preserve">sensors, flow sensor have been widely applied to execute accurate and efficient measurements. </w:t>
      </w:r>
      <w:r w:rsidR="007F159D" w:rsidRPr="00472228">
        <w:rPr>
          <w:rFonts w:ascii="Times New Roman" w:hAnsi="Times New Roman" w:cs="Times New Roman"/>
          <w:sz w:val="24"/>
          <w:szCs w:val="24"/>
        </w:rPr>
        <w:t xml:space="preserve">As a result, the interest in </w:t>
      </w:r>
      <w:r w:rsidRPr="00472228">
        <w:rPr>
          <w:rFonts w:ascii="Times New Roman" w:hAnsi="Times New Roman" w:cs="Times New Roman"/>
          <w:sz w:val="24"/>
          <w:szCs w:val="24"/>
        </w:rPr>
        <w:t>measuring of fluid mechanics is very important in various field</w:t>
      </w:r>
      <w:r w:rsidR="007F159D" w:rsidRPr="00472228">
        <w:rPr>
          <w:rFonts w:ascii="Times New Roman" w:hAnsi="Times New Roman" w:cs="Times New Roman"/>
          <w:sz w:val="24"/>
          <w:szCs w:val="24"/>
        </w:rPr>
        <w:t xml:space="preserve"> in engineering and industries</w:t>
      </w:r>
      <w:r w:rsidRPr="00472228">
        <w:rPr>
          <w:rFonts w:ascii="Times New Roman" w:hAnsi="Times New Roman" w:cs="Times New Roman"/>
          <w:sz w:val="24"/>
          <w:szCs w:val="24"/>
        </w:rPr>
        <w:t xml:space="preserve">. </w:t>
      </w:r>
      <w:r w:rsidR="00472228">
        <w:rPr>
          <w:rFonts w:ascii="Times New Roman" w:hAnsi="Times New Roman" w:cs="Times New Roman"/>
          <w:sz w:val="24"/>
          <w:szCs w:val="24"/>
        </w:rPr>
        <w:t>“</w:t>
      </w:r>
      <w:r w:rsidR="00472228" w:rsidRPr="00472228">
        <w:rPr>
          <w:rStyle w:val="tgc"/>
          <w:rFonts w:ascii="Times New Roman" w:hAnsi="Times New Roman" w:cs="Times New Roman"/>
          <w:sz w:val="24"/>
          <w:szCs w:val="24"/>
        </w:rPr>
        <w:t xml:space="preserve">A </w:t>
      </w:r>
      <w:r w:rsidR="00472228" w:rsidRPr="00472228">
        <w:rPr>
          <w:rStyle w:val="tgc"/>
          <w:rFonts w:ascii="Times New Roman" w:hAnsi="Times New Roman" w:cs="Times New Roman"/>
          <w:bCs/>
          <w:sz w:val="24"/>
          <w:szCs w:val="24"/>
        </w:rPr>
        <w:t>flow sensor</w:t>
      </w:r>
      <w:r w:rsidR="00472228" w:rsidRPr="00472228">
        <w:rPr>
          <w:rStyle w:val="tgc"/>
          <w:rFonts w:ascii="Times New Roman" w:hAnsi="Times New Roman" w:cs="Times New Roman"/>
          <w:sz w:val="24"/>
          <w:szCs w:val="24"/>
        </w:rPr>
        <w:t xml:space="preserve"> is a device for </w:t>
      </w:r>
      <w:r w:rsidR="00472228" w:rsidRPr="00472228">
        <w:rPr>
          <w:rStyle w:val="tgc"/>
          <w:rFonts w:ascii="Times New Roman" w:hAnsi="Times New Roman" w:cs="Times New Roman"/>
          <w:bCs/>
          <w:sz w:val="24"/>
          <w:szCs w:val="24"/>
        </w:rPr>
        <w:t>sensing</w:t>
      </w:r>
      <w:r w:rsidR="00472228" w:rsidRPr="00472228">
        <w:rPr>
          <w:rStyle w:val="tgc"/>
          <w:rFonts w:ascii="Times New Roman" w:hAnsi="Times New Roman" w:cs="Times New Roman"/>
          <w:sz w:val="24"/>
          <w:szCs w:val="24"/>
        </w:rPr>
        <w:t xml:space="preserve"> the rate of fluid </w:t>
      </w:r>
      <w:r w:rsidR="00472228" w:rsidRPr="00472228">
        <w:rPr>
          <w:rStyle w:val="tgc"/>
          <w:rFonts w:ascii="Times New Roman" w:hAnsi="Times New Roman" w:cs="Times New Roman"/>
          <w:bCs/>
          <w:sz w:val="24"/>
          <w:szCs w:val="24"/>
        </w:rPr>
        <w:t>flow</w:t>
      </w:r>
      <w:r w:rsidR="00472228" w:rsidRPr="00472228">
        <w:rPr>
          <w:rStyle w:val="tgc"/>
          <w:rFonts w:ascii="Times New Roman" w:hAnsi="Times New Roman" w:cs="Times New Roman"/>
          <w:sz w:val="24"/>
          <w:szCs w:val="24"/>
        </w:rPr>
        <w:t xml:space="preserve">. Typically a </w:t>
      </w:r>
      <w:r w:rsidR="00472228" w:rsidRPr="00472228">
        <w:rPr>
          <w:rStyle w:val="tgc"/>
          <w:rFonts w:ascii="Times New Roman" w:hAnsi="Times New Roman" w:cs="Times New Roman"/>
          <w:bCs/>
          <w:sz w:val="24"/>
          <w:szCs w:val="24"/>
        </w:rPr>
        <w:t>flow sensor</w:t>
      </w:r>
      <w:r w:rsidR="00472228" w:rsidRPr="00472228">
        <w:rPr>
          <w:rStyle w:val="tgc"/>
          <w:rFonts w:ascii="Times New Roman" w:hAnsi="Times New Roman" w:cs="Times New Roman"/>
          <w:sz w:val="24"/>
          <w:szCs w:val="24"/>
        </w:rPr>
        <w:t xml:space="preserve"> is the </w:t>
      </w:r>
      <w:r w:rsidR="00472228" w:rsidRPr="00472228">
        <w:rPr>
          <w:rStyle w:val="tgc"/>
          <w:rFonts w:ascii="Times New Roman" w:hAnsi="Times New Roman" w:cs="Times New Roman"/>
          <w:bCs/>
          <w:sz w:val="24"/>
          <w:szCs w:val="24"/>
        </w:rPr>
        <w:t>sensing</w:t>
      </w:r>
      <w:r w:rsidR="00472228" w:rsidRPr="00472228">
        <w:rPr>
          <w:rStyle w:val="tgc"/>
          <w:rFonts w:ascii="Times New Roman" w:hAnsi="Times New Roman" w:cs="Times New Roman"/>
          <w:sz w:val="24"/>
          <w:szCs w:val="24"/>
        </w:rPr>
        <w:t xml:space="preserve"> element used in a </w:t>
      </w:r>
      <w:r w:rsidR="00472228" w:rsidRPr="00472228">
        <w:rPr>
          <w:rStyle w:val="tgc"/>
          <w:rFonts w:ascii="Times New Roman" w:hAnsi="Times New Roman" w:cs="Times New Roman"/>
          <w:bCs/>
          <w:sz w:val="24"/>
          <w:szCs w:val="24"/>
        </w:rPr>
        <w:t>flow</w:t>
      </w:r>
      <w:r w:rsidR="00472228" w:rsidRPr="00472228">
        <w:rPr>
          <w:rStyle w:val="tgc"/>
          <w:rFonts w:ascii="Times New Roman" w:hAnsi="Times New Roman" w:cs="Times New Roman"/>
          <w:sz w:val="24"/>
          <w:szCs w:val="24"/>
        </w:rPr>
        <w:t xml:space="preserve"> meter, or </w:t>
      </w:r>
      <w:r w:rsidR="00472228" w:rsidRPr="00472228">
        <w:rPr>
          <w:rStyle w:val="tgc"/>
          <w:rFonts w:ascii="Times New Roman" w:hAnsi="Times New Roman" w:cs="Times New Roman"/>
          <w:bCs/>
          <w:sz w:val="24"/>
          <w:szCs w:val="24"/>
        </w:rPr>
        <w:t>flow</w:t>
      </w:r>
      <w:r w:rsidR="00472228" w:rsidRPr="00472228">
        <w:rPr>
          <w:rStyle w:val="tgc"/>
          <w:rFonts w:ascii="Times New Roman" w:hAnsi="Times New Roman" w:cs="Times New Roman"/>
          <w:sz w:val="24"/>
          <w:szCs w:val="24"/>
        </w:rPr>
        <w:t xml:space="preserve"> logger, to record the </w:t>
      </w:r>
      <w:r w:rsidR="00472228" w:rsidRPr="00472228">
        <w:rPr>
          <w:rStyle w:val="tgc"/>
          <w:rFonts w:ascii="Times New Roman" w:hAnsi="Times New Roman" w:cs="Times New Roman"/>
          <w:bCs/>
          <w:sz w:val="24"/>
          <w:szCs w:val="24"/>
        </w:rPr>
        <w:t>flow</w:t>
      </w:r>
      <w:r w:rsidR="00472228" w:rsidRPr="00472228">
        <w:rPr>
          <w:rStyle w:val="tgc"/>
          <w:rFonts w:ascii="Times New Roman" w:hAnsi="Times New Roman" w:cs="Times New Roman"/>
          <w:sz w:val="24"/>
          <w:szCs w:val="24"/>
        </w:rPr>
        <w:t xml:space="preserve"> of fluids. As is true for all </w:t>
      </w:r>
      <w:r w:rsidR="00472228" w:rsidRPr="00472228">
        <w:rPr>
          <w:rStyle w:val="tgc"/>
          <w:rFonts w:ascii="Times New Roman" w:hAnsi="Times New Roman" w:cs="Times New Roman"/>
          <w:bCs/>
          <w:sz w:val="24"/>
          <w:szCs w:val="24"/>
        </w:rPr>
        <w:t>sensors</w:t>
      </w:r>
      <w:r w:rsidR="00472228" w:rsidRPr="00472228">
        <w:rPr>
          <w:rStyle w:val="tgc"/>
          <w:rFonts w:ascii="Times New Roman" w:hAnsi="Times New Roman" w:cs="Times New Roman"/>
          <w:sz w:val="24"/>
          <w:szCs w:val="24"/>
        </w:rPr>
        <w:t>, absolute accuracy of a measurement requires a functionality for calibration</w:t>
      </w:r>
      <w:r w:rsidR="00472228">
        <w:rPr>
          <w:rStyle w:val="tgc"/>
          <w:rFonts w:ascii="Times New Roman" w:hAnsi="Times New Roman" w:cs="Times New Roman"/>
          <w:sz w:val="24"/>
          <w:szCs w:val="24"/>
        </w:rPr>
        <w:t xml:space="preserve">.” </w:t>
      </w:r>
      <w:r w:rsidRPr="00472228">
        <w:rPr>
          <w:rFonts w:ascii="Times New Roman" w:hAnsi="Times New Roman" w:cs="Times New Roman"/>
          <w:sz w:val="24"/>
          <w:szCs w:val="24"/>
        </w:rPr>
        <w:t xml:space="preserve">The silicon-based flow sensor was first demonstrates in 1974 and since then many application </w:t>
      </w:r>
      <w:r w:rsidR="00F759C0" w:rsidRPr="00472228">
        <w:rPr>
          <w:rFonts w:ascii="Times New Roman" w:hAnsi="Times New Roman" w:cs="Times New Roman"/>
          <w:sz w:val="24"/>
          <w:szCs w:val="24"/>
        </w:rPr>
        <w:t xml:space="preserve">were </w:t>
      </w:r>
      <w:r w:rsidRPr="00472228">
        <w:rPr>
          <w:rFonts w:ascii="Times New Roman" w:hAnsi="Times New Roman" w:cs="Times New Roman"/>
          <w:sz w:val="24"/>
          <w:szCs w:val="24"/>
        </w:rPr>
        <w:t>created</w:t>
      </w:r>
      <w:r w:rsidR="00F759C0" w:rsidRPr="00472228">
        <w:rPr>
          <w:rFonts w:ascii="Times New Roman" w:hAnsi="Times New Roman" w:cs="Times New Roman"/>
          <w:sz w:val="24"/>
          <w:szCs w:val="24"/>
        </w:rPr>
        <w:t xml:space="preserve"> after </w:t>
      </w:r>
      <w:r w:rsidRPr="00472228">
        <w:rPr>
          <w:rFonts w:ascii="Times New Roman" w:hAnsi="Times New Roman" w:cs="Times New Roman"/>
          <w:sz w:val="24"/>
          <w:szCs w:val="24"/>
        </w:rPr>
        <w:t xml:space="preserve">flow sensors such as: </w:t>
      </w:r>
      <w:r w:rsidR="00FD1B83" w:rsidRPr="00472228">
        <w:rPr>
          <w:rFonts w:ascii="Times New Roman" w:hAnsi="Times New Roman" w:cs="Times New Roman"/>
          <w:sz w:val="24"/>
          <w:szCs w:val="24"/>
        </w:rPr>
        <w:t>T</w:t>
      </w:r>
      <w:r w:rsidRPr="00472228">
        <w:rPr>
          <w:rFonts w:ascii="Times New Roman" w:hAnsi="Times New Roman" w:cs="Times New Roman"/>
          <w:sz w:val="24"/>
          <w:szCs w:val="24"/>
        </w:rPr>
        <w:t xml:space="preserve">hermal </w:t>
      </w:r>
      <w:r w:rsidR="00FD1B83" w:rsidRPr="00472228">
        <w:rPr>
          <w:rFonts w:ascii="Times New Roman" w:hAnsi="Times New Roman" w:cs="Times New Roman"/>
          <w:sz w:val="24"/>
          <w:szCs w:val="24"/>
        </w:rPr>
        <w:t>A</w:t>
      </w:r>
      <w:r w:rsidRPr="00472228">
        <w:rPr>
          <w:rFonts w:ascii="Times New Roman" w:hAnsi="Times New Roman" w:cs="Times New Roman"/>
          <w:sz w:val="24"/>
          <w:szCs w:val="24"/>
        </w:rPr>
        <w:t xml:space="preserve">nemometry, </w:t>
      </w:r>
      <w:r w:rsidR="00FD1B83" w:rsidRPr="00472228">
        <w:rPr>
          <w:rFonts w:ascii="Times New Roman" w:hAnsi="Times New Roman" w:cs="Times New Roman"/>
          <w:sz w:val="24"/>
          <w:szCs w:val="24"/>
        </w:rPr>
        <w:t>D</w:t>
      </w:r>
      <w:r w:rsidRPr="00472228">
        <w:rPr>
          <w:rFonts w:ascii="Times New Roman" w:hAnsi="Times New Roman" w:cs="Times New Roman"/>
          <w:sz w:val="24"/>
          <w:szCs w:val="24"/>
        </w:rPr>
        <w:t xml:space="preserve">oppler </w:t>
      </w:r>
      <w:r w:rsidR="00FD1B83" w:rsidRPr="00472228">
        <w:rPr>
          <w:rFonts w:ascii="Times New Roman" w:hAnsi="Times New Roman" w:cs="Times New Roman"/>
          <w:sz w:val="24"/>
          <w:szCs w:val="24"/>
        </w:rPr>
        <w:t>f</w:t>
      </w:r>
      <w:r w:rsidRPr="00472228">
        <w:rPr>
          <w:rFonts w:ascii="Times New Roman" w:hAnsi="Times New Roman" w:cs="Times New Roman"/>
          <w:sz w:val="24"/>
          <w:szCs w:val="24"/>
        </w:rPr>
        <w:t xml:space="preserve">requency shift, and indirect inference from pressure differences. Among these sensors, thermal flow sensor possess merit of simple structure and easy to use and also offer many particle solutions for various fluids application. </w:t>
      </w:r>
    </w:p>
    <w:p w:rsidR="00472228" w:rsidRDefault="005D75DA" w:rsidP="00E45F47">
      <w:pPr>
        <w:spacing w:line="240" w:lineRule="auto"/>
        <w:rPr>
          <w:rFonts w:ascii="Times New Roman" w:hAnsi="Times New Roman" w:cs="Times New Roman"/>
          <w:sz w:val="24"/>
          <w:szCs w:val="24"/>
        </w:rPr>
      </w:pPr>
      <w:r>
        <w:rPr>
          <w:rFonts w:ascii="Times New Roman" w:hAnsi="Times New Roman" w:cs="Times New Roman"/>
          <w:sz w:val="24"/>
          <w:szCs w:val="24"/>
        </w:rPr>
        <w:t xml:space="preserve">Thermal flow sensor working principle relies on the detection of the convective heat transfer between an electrically heated resistive sensing element (hot-wire or hot-film) and fluidic flow. They both experience cooling due to heat transfer given that the sensor is heated to higher temperature. Hear transfer depends on the flow velocity. </w:t>
      </w:r>
      <w:r w:rsidR="00F20DD4">
        <w:rPr>
          <w:rFonts w:ascii="Times New Roman" w:hAnsi="Times New Roman" w:cs="Times New Roman"/>
          <w:sz w:val="24"/>
          <w:szCs w:val="24"/>
        </w:rPr>
        <w:t>Flow sensing is accomplished by monitoring the resi</w:t>
      </w:r>
      <w:r w:rsidR="00472228">
        <w:rPr>
          <w:rFonts w:ascii="Times New Roman" w:hAnsi="Times New Roman" w:cs="Times New Roman"/>
          <w:sz w:val="24"/>
          <w:szCs w:val="24"/>
        </w:rPr>
        <w:t>stance change with temperature.</w:t>
      </w:r>
    </w:p>
    <w:p w:rsidR="005D75DA" w:rsidRDefault="00E45F47" w:rsidP="00E45F47">
      <w:pPr>
        <w:autoSpaceDE w:val="0"/>
        <w:autoSpaceDN w:val="0"/>
        <w:adjustRightInd w:val="0"/>
        <w:spacing w:after="0" w:line="240" w:lineRule="auto"/>
        <w:rPr>
          <w:rFonts w:ascii="Times New Roman" w:hAnsi="Times New Roman" w:cs="Times New Roman"/>
          <w:sz w:val="24"/>
          <w:szCs w:val="24"/>
        </w:rPr>
      </w:pPr>
      <w:r>
        <w:rPr>
          <w:rFonts w:ascii="TimesNewRomanPSMT" w:hAnsi="TimesNewRomanPSMT" w:cs="TimesNewRomanPSMT"/>
          <w:sz w:val="24"/>
          <w:szCs w:val="24"/>
        </w:rPr>
        <w:t xml:space="preserve">Polyimide as substrate was chosen because the thermal conductivity of polyimide and magnitude is lower than that of silicon. The thickness of the polyimide substrate is roughly 150 </w:t>
      </w:r>
      <w:proofErr w:type="spellStart"/>
      <w:r>
        <w:rPr>
          <w:rFonts w:ascii="TimesNewRomanPSMT" w:hAnsi="TimesNewRomanPSMT" w:cs="TimesNewRomanPSMT"/>
          <w:sz w:val="24"/>
          <w:szCs w:val="24"/>
        </w:rPr>
        <w:t>μm</w:t>
      </w:r>
      <w:proofErr w:type="spellEnd"/>
      <w:r>
        <w:rPr>
          <w:rFonts w:ascii="TimesNewRomanPSMT" w:hAnsi="TimesNewRomanPSMT" w:cs="TimesNewRomanPSMT"/>
          <w:sz w:val="24"/>
          <w:szCs w:val="24"/>
        </w:rPr>
        <w:t xml:space="preserve"> due to standardization concerns and this satisfy the requirement of mechanical rigidity. When combining multi sensors to form an array system, the distances between the sensors need to be well-designed to prevent any interference from each other. </w:t>
      </w:r>
      <w:r w:rsidR="00C64480">
        <w:rPr>
          <w:rFonts w:ascii="Times New Roman" w:hAnsi="Times New Roman" w:cs="Times New Roman"/>
          <w:sz w:val="24"/>
          <w:szCs w:val="24"/>
        </w:rPr>
        <w:t xml:space="preserve">There are several procedure to take place while examine the characteristics of a flow sensor. Sensing element, fabrication, and </w:t>
      </w:r>
      <w:r>
        <w:rPr>
          <w:rFonts w:ascii="Times New Roman" w:hAnsi="Times New Roman" w:cs="Times New Roman"/>
          <w:sz w:val="24"/>
          <w:szCs w:val="24"/>
        </w:rPr>
        <w:t>post treatment to be performed i</w:t>
      </w:r>
      <w:r w:rsidR="00C64480">
        <w:rPr>
          <w:rFonts w:ascii="Times New Roman" w:hAnsi="Times New Roman" w:cs="Times New Roman"/>
          <w:sz w:val="24"/>
          <w:szCs w:val="24"/>
        </w:rPr>
        <w:t>n order to make the sensor more stable and durable. Although, some error may occur during the process like linearity relation during the heating process and stability during the electrifying process. The resistance of the sensor changes as the electrifying increased and it becomes stable when the electrifying reaches is maximum. Both hot-film/hot-wire sensor can be operated in constant voltage (CV), constant current (CC) and constant temperature (CT)</w:t>
      </w:r>
      <w:r w:rsidR="007D16AD">
        <w:rPr>
          <w:rFonts w:ascii="Times New Roman" w:hAnsi="Times New Roman" w:cs="Times New Roman"/>
          <w:sz w:val="24"/>
          <w:szCs w:val="24"/>
        </w:rPr>
        <w:t>.</w:t>
      </w:r>
    </w:p>
    <w:p w:rsidR="00B86414" w:rsidRDefault="00B86414" w:rsidP="00E45F47">
      <w:pPr>
        <w:autoSpaceDE w:val="0"/>
        <w:autoSpaceDN w:val="0"/>
        <w:adjustRightInd w:val="0"/>
        <w:spacing w:after="0" w:line="240" w:lineRule="auto"/>
        <w:rPr>
          <w:rFonts w:ascii="Times New Roman" w:hAnsi="Times New Roman" w:cs="Times New Roman"/>
          <w:sz w:val="24"/>
          <w:szCs w:val="24"/>
        </w:rPr>
      </w:pPr>
    </w:p>
    <w:p w:rsidR="00B86414" w:rsidRPr="00E45F47" w:rsidRDefault="00D962FC" w:rsidP="006B3FE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hot-film sensor feedback system can be regarded as a semi-sec</w:t>
      </w:r>
      <w:r w:rsidR="006B3FEF">
        <w:rPr>
          <w:rFonts w:ascii="TimesNewRomanPSMT" w:hAnsi="TimesNewRomanPSMT" w:cs="TimesNewRomanPSMT"/>
          <w:sz w:val="24"/>
          <w:szCs w:val="24"/>
        </w:rPr>
        <w:t xml:space="preserve">ond-order system. The overshoot </w:t>
      </w:r>
      <w:r>
        <w:rPr>
          <w:rFonts w:ascii="TimesNewRomanPSMT" w:hAnsi="TimesNewRomanPSMT" w:cs="TimesNewRomanPSMT"/>
          <w:sz w:val="24"/>
          <w:szCs w:val="24"/>
        </w:rPr>
        <w:t>and the response speed are two conflictive parameters in the system. A</w:t>
      </w:r>
      <w:r w:rsidR="006B3FEF">
        <w:rPr>
          <w:rFonts w:ascii="TimesNewRomanPSMT" w:hAnsi="TimesNewRomanPSMT" w:cs="TimesNewRomanPSMT"/>
          <w:sz w:val="24"/>
          <w:szCs w:val="24"/>
        </w:rPr>
        <w:t xml:space="preserve"> tradeoff must be achieved here </w:t>
      </w:r>
      <w:r>
        <w:rPr>
          <w:rFonts w:ascii="TimesNewRomanPSMT" w:hAnsi="TimesNewRomanPSMT" w:cs="TimesNewRomanPSMT"/>
          <w:sz w:val="24"/>
          <w:szCs w:val="24"/>
        </w:rPr>
        <w:t>according to the application requirements.</w:t>
      </w:r>
      <w:r w:rsidR="006B3FEF" w:rsidRPr="006B3FEF">
        <w:rPr>
          <w:rFonts w:ascii="TimesNewRomanPSMT" w:hAnsi="TimesNewRomanPSMT" w:cs="TimesNewRomanPSMT"/>
          <w:sz w:val="24"/>
          <w:szCs w:val="24"/>
        </w:rPr>
        <w:t xml:space="preserve"> </w:t>
      </w:r>
      <w:r w:rsidR="006B3FEF">
        <w:rPr>
          <w:rFonts w:ascii="TimesNewRomanPSMT" w:hAnsi="TimesNewRomanPSMT" w:cs="TimesNewRomanPSMT"/>
          <w:sz w:val="24"/>
          <w:szCs w:val="24"/>
        </w:rPr>
        <w:t>Due to its strip profile, the hot-film sensor is also sensitive to the direction of fluid flow. Under a sufficiently large aspect ratio, the yaw response of the hot-film sensor follows the cosine relation.</w:t>
      </w:r>
    </w:p>
    <w:p w:rsidR="00472228" w:rsidRDefault="00472228" w:rsidP="00E45F47">
      <w:pPr>
        <w:spacing w:line="240" w:lineRule="auto"/>
        <w:rPr>
          <w:rFonts w:ascii="Times New Roman" w:hAnsi="Times New Roman" w:cs="Times New Roman"/>
          <w:sz w:val="24"/>
          <w:szCs w:val="24"/>
        </w:rPr>
      </w:pPr>
    </w:p>
    <w:p w:rsidR="006B3FEF" w:rsidRDefault="006B3FEF" w:rsidP="006B3FE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Flow rate range </w:t>
      </w:r>
      <w:r>
        <w:rPr>
          <w:rFonts w:ascii="TimesNewRomanPSMT" w:hAnsi="TimesNewRomanPSMT" w:cs="TimesNewRomanPSMT"/>
        </w:rPr>
        <w:tab/>
      </w:r>
      <w:r>
        <w:rPr>
          <w:rFonts w:ascii="TimesNewRomanPSMT" w:hAnsi="TimesNewRomanPSMT" w:cs="TimesNewRomanPSMT"/>
        </w:rPr>
        <w:tab/>
        <w:t>0–15 m/s (α = 0.03)</w:t>
      </w:r>
      <w:r>
        <w:rPr>
          <w:rFonts w:ascii="TimesNewRomanPSMT" w:hAnsi="TimesNewRomanPSMT" w:cs="TimesNewRomanPSMT"/>
        </w:rPr>
        <w:tab/>
        <w:t>Angular sensitivity range</w:t>
      </w:r>
      <w:r>
        <w:rPr>
          <w:rFonts w:ascii="TimesNewRomanPSMT" w:hAnsi="TimesNewRomanPSMT" w:cs="TimesNewRomanPSMT"/>
        </w:rPr>
        <w:tab/>
        <w:t xml:space="preserve"> 0–60º</w:t>
      </w:r>
    </w:p>
    <w:p w:rsidR="006B3FEF" w:rsidRDefault="006B3FEF" w:rsidP="006B3FE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TCR </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2,000 ppm/°C</w:t>
      </w:r>
      <w:r>
        <w:rPr>
          <w:rFonts w:ascii="TimesNewRomanPSMT" w:hAnsi="TimesNewRomanPSMT" w:cs="TimesNewRomanPSMT"/>
        </w:rPr>
        <w:tab/>
      </w:r>
      <w:r>
        <w:rPr>
          <w:rFonts w:ascii="TimesNewRomanPSMT" w:hAnsi="TimesNewRomanPSMT" w:cs="TimesNewRomanPSMT"/>
        </w:rPr>
        <w:tab/>
        <w:t>Inaccuracy</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 xml:space="preserve"> ±3% F.S.</w:t>
      </w:r>
    </w:p>
    <w:p w:rsidR="006B3FEF" w:rsidRPr="006B3FEF" w:rsidRDefault="006B3FEF" w:rsidP="006B3FE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Repeatability  </w:t>
      </w:r>
      <w:r>
        <w:rPr>
          <w:rFonts w:ascii="TimesNewRomanPSMT" w:hAnsi="TimesNewRomanPSMT" w:cs="TimesNewRomanPSMT"/>
        </w:rPr>
        <w:tab/>
      </w:r>
      <w:r>
        <w:rPr>
          <w:rFonts w:ascii="TimesNewRomanPSMT" w:hAnsi="TimesNewRomanPSMT" w:cs="TimesNewRomanPSMT"/>
        </w:rPr>
        <w:tab/>
        <w:t>±0.3% F.S.</w:t>
      </w:r>
      <w:r>
        <w:rPr>
          <w:rFonts w:ascii="TimesNewRomanPSMT" w:hAnsi="TimesNewRomanPSMT" w:cs="TimesNewRomanPSMT"/>
        </w:rPr>
        <w:tab/>
      </w:r>
      <w:r>
        <w:rPr>
          <w:rFonts w:ascii="TimesNewRomanPSMT" w:hAnsi="TimesNewRomanPSMT" w:cs="TimesNewRomanPSMT"/>
        </w:rPr>
        <w:tab/>
        <w:t xml:space="preserve">Response time </w:t>
      </w:r>
      <w:proofErr w:type="spellStart"/>
      <w:proofErr w:type="gramStart"/>
      <w:r>
        <w:rPr>
          <w:rFonts w:ascii="TimesNewRomanPS-ItalicMT" w:hAnsi="TimesNewRomanPS-ItalicMT" w:cs="TimesNewRomanPS-ItalicMT"/>
          <w:i/>
          <w:iCs/>
        </w:rPr>
        <w:t>τ</w:t>
      </w:r>
      <w:r>
        <w:rPr>
          <w:rFonts w:ascii="TimesNewRomanPS-ItalicMT" w:hAnsi="TimesNewRomanPS-ItalicMT" w:cs="TimesNewRomanPS-ItalicMT"/>
          <w:i/>
          <w:iCs/>
          <w:sz w:val="14"/>
          <w:szCs w:val="14"/>
        </w:rPr>
        <w:t>c</w:t>
      </w:r>
      <w:proofErr w:type="spellEnd"/>
      <w:proofErr w:type="gramEnd"/>
      <w:r>
        <w:rPr>
          <w:rFonts w:ascii="TimesNewRomanPS-ItalicMT" w:hAnsi="TimesNewRomanPS-ItalicMT" w:cs="TimesNewRomanPS-ItalicMT"/>
          <w:i/>
          <w:iCs/>
          <w:sz w:val="14"/>
          <w:szCs w:val="14"/>
        </w:rPr>
        <w:t xml:space="preserve"> </w:t>
      </w:r>
      <w:r>
        <w:rPr>
          <w:rFonts w:ascii="TimesNewRomanPSMT" w:hAnsi="TimesNewRomanPSMT" w:cs="TimesNewRomanPSMT"/>
        </w:rPr>
        <w:t xml:space="preserve">= </w:t>
      </w:r>
      <w:r>
        <w:rPr>
          <w:rFonts w:ascii="TimesNewRomanPSMT" w:hAnsi="TimesNewRomanPSMT" w:cs="TimesNewRomanPSMT"/>
        </w:rPr>
        <w:tab/>
      </w:r>
      <w:r>
        <w:rPr>
          <w:rFonts w:ascii="TimesNewRomanPSMT" w:hAnsi="TimesNewRomanPSMT" w:cs="TimesNewRomanPSMT"/>
        </w:rPr>
        <w:tab/>
        <w:t xml:space="preserve">72.8 </w:t>
      </w:r>
      <w:proofErr w:type="spellStart"/>
      <w:r>
        <w:rPr>
          <w:rFonts w:ascii="TimesNewRomanPS-ItalicMT" w:hAnsi="TimesNewRomanPS-ItalicMT" w:cs="TimesNewRomanPS-ItalicMT"/>
          <w:i/>
          <w:iCs/>
        </w:rPr>
        <w:t>ms</w:t>
      </w:r>
      <w:proofErr w:type="spellEnd"/>
      <w:r>
        <w:rPr>
          <w:rFonts w:ascii="TimesNewRomanPS-ItalicMT" w:hAnsi="TimesNewRomanPS-ItalicMT" w:cs="TimesNewRomanPS-ItalicMT"/>
          <w:i/>
          <w:iCs/>
        </w:rPr>
        <w:t xml:space="preserve"> </w:t>
      </w:r>
      <w:r>
        <w:rPr>
          <w:rFonts w:ascii="TimesNewRomanPSMT" w:hAnsi="TimesNewRomanPSMT" w:cs="TimesNewRomanPSMT"/>
        </w:rPr>
        <w:t>(</w:t>
      </w:r>
      <w:r>
        <w:rPr>
          <w:rFonts w:ascii="TimesNewRomanPS-ItalicMT" w:hAnsi="TimesNewRomanPS-ItalicMT" w:cs="TimesNewRomanPS-ItalicMT"/>
          <w:i/>
          <w:iCs/>
        </w:rPr>
        <w:t xml:space="preserve">G </w:t>
      </w:r>
      <w:r>
        <w:rPr>
          <w:rFonts w:ascii="TimesNewRomanPSMT" w:hAnsi="TimesNewRomanPSMT" w:cs="TimesNewRomanPSMT"/>
        </w:rPr>
        <w:t>= 250, α = 0.03, 9.8 m/s</w:t>
      </w:r>
      <w:r>
        <w:rPr>
          <w:rFonts w:ascii="SimSun" w:eastAsia="SimSun" w:hAnsi="TimesNewRomanPSMT" w:cs="SimSun" w:hint="eastAsia"/>
        </w:rPr>
        <w:t>）</w:t>
      </w:r>
    </w:p>
    <w:p w:rsidR="006B3FEF" w:rsidRDefault="006B3FEF" w:rsidP="006B3FE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Zero adjustment Overheat ratio dependent</w:t>
      </w:r>
    </w:p>
    <w:p w:rsidR="006B3FEF" w:rsidRDefault="006B3FEF" w:rsidP="006B3FE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Supply voltage </w:t>
      </w:r>
      <w:r>
        <w:rPr>
          <w:rFonts w:ascii="TimesNewRomanPSMT" w:hAnsi="TimesNewRomanPSMT" w:cs="TimesNewRomanPSMT"/>
        </w:rPr>
        <w:tab/>
      </w:r>
      <w:r>
        <w:rPr>
          <w:rFonts w:ascii="TimesNewRomanPSMT" w:hAnsi="TimesNewRomanPSMT" w:cs="TimesNewRomanPSMT"/>
        </w:rPr>
        <w:tab/>
        <w:t>8</w:t>
      </w:r>
      <w:r>
        <w:rPr>
          <w:rFonts w:ascii="TimesNewRomanPS-ItalicMT" w:hAnsi="TimesNewRomanPS-ItalicMT" w:cs="TimesNewRomanPS-ItalicMT"/>
          <w:i/>
          <w:iCs/>
        </w:rPr>
        <w:t>V</w:t>
      </w:r>
      <w:r>
        <w:rPr>
          <w:rFonts w:ascii="TimesNewRomanPS-ItalicMT" w:hAnsi="TimesNewRomanPS-ItalicMT" w:cs="TimesNewRomanPS-ItalicMT"/>
          <w:i/>
          <w:iCs/>
          <w:sz w:val="14"/>
          <w:szCs w:val="14"/>
        </w:rPr>
        <w:t xml:space="preserve">DC </w:t>
      </w:r>
      <w:r>
        <w:rPr>
          <w:rFonts w:ascii="TimesNewRomanPSMT" w:hAnsi="TimesNewRomanPSMT" w:cs="TimesNewRomanPSMT"/>
        </w:rPr>
        <w:t>± 10%</w:t>
      </w:r>
      <w:r>
        <w:rPr>
          <w:rFonts w:ascii="TimesNewRomanPSMT" w:hAnsi="TimesNewRomanPSMT" w:cs="TimesNewRomanPSMT"/>
        </w:rPr>
        <w:tab/>
      </w:r>
      <w:r>
        <w:rPr>
          <w:rFonts w:ascii="TimesNewRomanPSMT" w:hAnsi="TimesNewRomanPSMT" w:cs="TimesNewRomanPSMT"/>
        </w:rPr>
        <w:tab/>
        <w:t xml:space="preserve">Output signal </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1.5 V–4.5 V</w:t>
      </w:r>
    </w:p>
    <w:p w:rsidR="00A81225" w:rsidRPr="006B3FEF" w:rsidRDefault="006B3FEF" w:rsidP="006B3FEF">
      <w:pPr>
        <w:autoSpaceDE w:val="0"/>
        <w:autoSpaceDN w:val="0"/>
        <w:adjustRightInd w:val="0"/>
        <w:spacing w:after="0" w:line="240" w:lineRule="auto"/>
        <w:rPr>
          <w:rStyle w:val="tgc"/>
          <w:rFonts w:ascii="TimesNewRomanPSMT" w:hAnsi="TimesNewRomanPSMT" w:cs="TimesNewRomanPSMT"/>
        </w:rPr>
      </w:pPr>
      <w:r>
        <w:rPr>
          <w:rFonts w:ascii="TimesNewRomanPSMT" w:hAnsi="TimesNewRomanPSMT" w:cs="TimesNewRomanPSMT"/>
        </w:rPr>
        <w:t>Resolution</w:t>
      </w:r>
      <w:r>
        <w:rPr>
          <w:rFonts w:ascii="TimesNewRomanPSMT" w:hAnsi="TimesNewRomanPSMT" w:cs="TimesNewRomanPSMT"/>
        </w:rPr>
        <w:tab/>
      </w:r>
      <w:r>
        <w:rPr>
          <w:rFonts w:ascii="TimesNewRomanPSMT" w:hAnsi="TimesNewRomanPSMT" w:cs="TimesNewRomanPSMT"/>
        </w:rPr>
        <w:tab/>
        <w:t xml:space="preserve"> 0.1 m/s</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 xml:space="preserve">Power consumption 30 </w:t>
      </w:r>
      <w:proofErr w:type="spellStart"/>
      <w:proofErr w:type="gramStart"/>
      <w:r>
        <w:rPr>
          <w:rFonts w:ascii="TimesNewRomanPSMT" w:hAnsi="TimesNewRomanPSMT" w:cs="TimesNewRomanPSMT"/>
        </w:rPr>
        <w:t>mW</w:t>
      </w:r>
      <w:proofErr w:type="spellEnd"/>
      <w:r>
        <w:rPr>
          <w:rFonts w:ascii="TimesNewRomanPSMT" w:hAnsi="TimesNewRomanPSMT" w:cs="TimesNewRomanPSMT"/>
        </w:rPr>
        <w:t>(</w:t>
      </w:r>
      <w:proofErr w:type="gramEnd"/>
      <w:r>
        <w:rPr>
          <w:rFonts w:ascii="TimesNewRomanPS-ItalicMT" w:hAnsi="TimesNewRomanPS-ItalicMT" w:cs="TimesNewRomanPS-ItalicMT"/>
          <w:i/>
          <w:iCs/>
        </w:rPr>
        <w:t xml:space="preserve">G </w:t>
      </w:r>
      <w:r>
        <w:rPr>
          <w:rFonts w:ascii="TimesNewRomanPSMT" w:hAnsi="TimesNewRomanPSMT" w:cs="TimesNewRomanPSMT"/>
        </w:rPr>
        <w:t>= 50, α = 0.03, 5 m/s)</w:t>
      </w:r>
    </w:p>
    <w:sectPr w:rsidR="00A81225" w:rsidRPr="006B3FEF" w:rsidSect="000908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1" w:usb1="00000000" w:usb2="00000000" w:usb3="00000000" w:csb0="00000009" w:csb1="00000000"/>
  </w:font>
  <w:font w:name="TimesNewRomanPS-ItalicMT">
    <w:altName w:val="Times New Roman"/>
    <w:panose1 w:val="00000000000000000000"/>
    <w:charset w:val="A1"/>
    <w:family w:val="auto"/>
    <w:notTrueType/>
    <w:pitch w:val="default"/>
    <w:sig w:usb0="00000001" w:usb1="00000000" w:usb2="00000000" w:usb3="00000000" w:csb0="00000009"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30DDD"/>
    <w:multiLevelType w:val="hybridMultilevel"/>
    <w:tmpl w:val="5B0A0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334E58"/>
    <w:multiLevelType w:val="hybridMultilevel"/>
    <w:tmpl w:val="83AE19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9F6CFB"/>
    <w:multiLevelType w:val="multilevel"/>
    <w:tmpl w:val="75DAC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35B2D08"/>
    <w:multiLevelType w:val="hybridMultilevel"/>
    <w:tmpl w:val="6B1476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437"/>
    <w:rsid w:val="00014589"/>
    <w:rsid w:val="00086315"/>
    <w:rsid w:val="0009080A"/>
    <w:rsid w:val="000A1770"/>
    <w:rsid w:val="00162117"/>
    <w:rsid w:val="001634BB"/>
    <w:rsid w:val="001639A2"/>
    <w:rsid w:val="00281AA0"/>
    <w:rsid w:val="002E04FD"/>
    <w:rsid w:val="003F7951"/>
    <w:rsid w:val="00472228"/>
    <w:rsid w:val="0048699E"/>
    <w:rsid w:val="004F7E6A"/>
    <w:rsid w:val="00584C07"/>
    <w:rsid w:val="005D75DA"/>
    <w:rsid w:val="00662D4F"/>
    <w:rsid w:val="006B3FEF"/>
    <w:rsid w:val="006C3EEB"/>
    <w:rsid w:val="006C72C7"/>
    <w:rsid w:val="006D74DB"/>
    <w:rsid w:val="007014D1"/>
    <w:rsid w:val="007628D7"/>
    <w:rsid w:val="00766437"/>
    <w:rsid w:val="007C1EC3"/>
    <w:rsid w:val="007D16AD"/>
    <w:rsid w:val="007F159D"/>
    <w:rsid w:val="007F1734"/>
    <w:rsid w:val="00852070"/>
    <w:rsid w:val="00885AF1"/>
    <w:rsid w:val="0092683C"/>
    <w:rsid w:val="00972813"/>
    <w:rsid w:val="00A373A5"/>
    <w:rsid w:val="00A51FAF"/>
    <w:rsid w:val="00A81225"/>
    <w:rsid w:val="00AB44A1"/>
    <w:rsid w:val="00B86414"/>
    <w:rsid w:val="00C64480"/>
    <w:rsid w:val="00D962FC"/>
    <w:rsid w:val="00DD048F"/>
    <w:rsid w:val="00E45F47"/>
    <w:rsid w:val="00F20DD4"/>
    <w:rsid w:val="00F759C0"/>
    <w:rsid w:val="00FD1B83"/>
    <w:rsid w:val="00FE2E4F"/>
    <w:rsid w:val="00FE3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314E2C0-7270-4416-B72E-2A1246E82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F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FE36E0"/>
  </w:style>
  <w:style w:type="paragraph" w:styleId="NormalWeb">
    <w:name w:val="Normal (Web)"/>
    <w:basedOn w:val="Normal"/>
    <w:uiPriority w:val="99"/>
    <w:semiHidden/>
    <w:unhideWhenUsed/>
    <w:rsid w:val="003F795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62117"/>
    <w:pPr>
      <w:spacing w:after="0" w:line="240" w:lineRule="auto"/>
    </w:pPr>
  </w:style>
  <w:style w:type="paragraph" w:styleId="BalloonText">
    <w:name w:val="Balloon Text"/>
    <w:basedOn w:val="Normal"/>
    <w:link w:val="BalloonTextChar"/>
    <w:uiPriority w:val="99"/>
    <w:semiHidden/>
    <w:unhideWhenUsed/>
    <w:rsid w:val="00486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99E"/>
    <w:rPr>
      <w:rFonts w:ascii="Tahoma" w:hAnsi="Tahoma" w:cs="Tahoma"/>
      <w:sz w:val="16"/>
      <w:szCs w:val="16"/>
    </w:rPr>
  </w:style>
  <w:style w:type="paragraph" w:styleId="ListParagraph">
    <w:name w:val="List Paragraph"/>
    <w:basedOn w:val="Normal"/>
    <w:uiPriority w:val="34"/>
    <w:qFormat/>
    <w:rsid w:val="00A51FAF"/>
    <w:pPr>
      <w:ind w:left="720"/>
      <w:contextualSpacing/>
    </w:pPr>
  </w:style>
  <w:style w:type="table" w:styleId="TableGrid">
    <w:name w:val="Table Grid"/>
    <w:basedOn w:val="TableNormal"/>
    <w:uiPriority w:val="59"/>
    <w:rsid w:val="00A37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85AF1"/>
    <w:rPr>
      <w:b/>
      <w:bCs/>
    </w:rPr>
  </w:style>
  <w:style w:type="character" w:styleId="Hyperlink">
    <w:name w:val="Hyperlink"/>
    <w:basedOn w:val="DefaultParagraphFont"/>
    <w:uiPriority w:val="99"/>
    <w:semiHidden/>
    <w:unhideWhenUsed/>
    <w:rsid w:val="00885AF1"/>
    <w:rPr>
      <w:color w:val="0000FF"/>
      <w:u w:val="single"/>
    </w:rPr>
  </w:style>
  <w:style w:type="character" w:customStyle="1" w:styleId="green">
    <w:name w:val="green"/>
    <w:basedOn w:val="DefaultParagraphFont"/>
    <w:rsid w:val="00662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988189">
      <w:bodyDiv w:val="1"/>
      <w:marLeft w:val="0"/>
      <w:marRight w:val="0"/>
      <w:marTop w:val="0"/>
      <w:marBottom w:val="0"/>
      <w:divBdr>
        <w:top w:val="none" w:sz="0" w:space="0" w:color="auto"/>
        <w:left w:val="none" w:sz="0" w:space="0" w:color="auto"/>
        <w:bottom w:val="none" w:sz="0" w:space="0" w:color="auto"/>
        <w:right w:val="none" w:sz="0" w:space="0" w:color="auto"/>
      </w:divBdr>
    </w:div>
    <w:div w:id="1735933642">
      <w:bodyDiv w:val="1"/>
      <w:marLeft w:val="0"/>
      <w:marRight w:val="0"/>
      <w:marTop w:val="0"/>
      <w:marBottom w:val="0"/>
      <w:divBdr>
        <w:top w:val="none" w:sz="0" w:space="0" w:color="auto"/>
        <w:left w:val="none" w:sz="0" w:space="0" w:color="auto"/>
        <w:bottom w:val="none" w:sz="0" w:space="0" w:color="auto"/>
        <w:right w:val="none" w:sz="0" w:space="0" w:color="auto"/>
      </w:divBdr>
    </w:div>
    <w:div w:id="1750737700">
      <w:bodyDiv w:val="1"/>
      <w:marLeft w:val="0"/>
      <w:marRight w:val="0"/>
      <w:marTop w:val="0"/>
      <w:marBottom w:val="0"/>
      <w:divBdr>
        <w:top w:val="none" w:sz="0" w:space="0" w:color="auto"/>
        <w:left w:val="none" w:sz="0" w:space="0" w:color="auto"/>
        <w:bottom w:val="none" w:sz="0" w:space="0" w:color="auto"/>
        <w:right w:val="none" w:sz="0" w:space="0" w:color="auto"/>
      </w:divBdr>
      <w:divsChild>
        <w:div w:id="1095328110">
          <w:marLeft w:val="0"/>
          <w:marRight w:val="0"/>
          <w:marTop w:val="0"/>
          <w:marBottom w:val="0"/>
          <w:divBdr>
            <w:top w:val="none" w:sz="0" w:space="0" w:color="auto"/>
            <w:left w:val="none" w:sz="0" w:space="0" w:color="auto"/>
            <w:bottom w:val="none" w:sz="0" w:space="0" w:color="auto"/>
            <w:right w:val="none" w:sz="0" w:space="0" w:color="auto"/>
          </w:divBdr>
          <w:divsChild>
            <w:div w:id="361825542">
              <w:marLeft w:val="0"/>
              <w:marRight w:val="0"/>
              <w:marTop w:val="0"/>
              <w:marBottom w:val="0"/>
              <w:divBdr>
                <w:top w:val="none" w:sz="0" w:space="0" w:color="auto"/>
                <w:left w:val="none" w:sz="0" w:space="0" w:color="auto"/>
                <w:bottom w:val="none" w:sz="0" w:space="0" w:color="auto"/>
                <w:right w:val="none" w:sz="0" w:space="0" w:color="auto"/>
              </w:divBdr>
              <w:divsChild>
                <w:div w:id="1530222729">
                  <w:marLeft w:val="0"/>
                  <w:marRight w:val="0"/>
                  <w:marTop w:val="0"/>
                  <w:marBottom w:val="0"/>
                  <w:divBdr>
                    <w:top w:val="none" w:sz="0" w:space="0" w:color="auto"/>
                    <w:left w:val="none" w:sz="0" w:space="0" w:color="auto"/>
                    <w:bottom w:val="none" w:sz="0" w:space="0" w:color="auto"/>
                    <w:right w:val="none" w:sz="0" w:space="0" w:color="auto"/>
                  </w:divBdr>
                  <w:divsChild>
                    <w:div w:id="1599293858">
                      <w:marLeft w:val="0"/>
                      <w:marRight w:val="0"/>
                      <w:marTop w:val="0"/>
                      <w:marBottom w:val="0"/>
                      <w:divBdr>
                        <w:top w:val="none" w:sz="0" w:space="0" w:color="auto"/>
                        <w:left w:val="none" w:sz="0" w:space="0" w:color="auto"/>
                        <w:bottom w:val="none" w:sz="0" w:space="0" w:color="auto"/>
                        <w:right w:val="none" w:sz="0" w:space="0" w:color="auto"/>
                      </w:divBdr>
                      <w:divsChild>
                        <w:div w:id="341321583">
                          <w:marLeft w:val="300"/>
                          <w:marRight w:val="0"/>
                          <w:marTop w:val="0"/>
                          <w:marBottom w:val="0"/>
                          <w:divBdr>
                            <w:top w:val="none" w:sz="0" w:space="0" w:color="auto"/>
                            <w:left w:val="none" w:sz="0" w:space="0" w:color="auto"/>
                            <w:bottom w:val="none" w:sz="0" w:space="0" w:color="auto"/>
                            <w:right w:val="none" w:sz="0" w:space="0" w:color="auto"/>
                          </w:divBdr>
                          <w:divsChild>
                            <w:div w:id="298920717">
                              <w:marLeft w:val="-300"/>
                              <w:marRight w:val="0"/>
                              <w:marTop w:val="0"/>
                              <w:marBottom w:val="0"/>
                              <w:divBdr>
                                <w:top w:val="none" w:sz="0" w:space="0" w:color="auto"/>
                                <w:left w:val="none" w:sz="0" w:space="0" w:color="auto"/>
                                <w:bottom w:val="none" w:sz="0" w:space="0" w:color="auto"/>
                                <w:right w:val="none" w:sz="0" w:space="0" w:color="auto"/>
                              </w:divBdr>
                              <w:divsChild>
                                <w:div w:id="133480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99510">
          <w:marLeft w:val="0"/>
          <w:marRight w:val="0"/>
          <w:marTop w:val="0"/>
          <w:marBottom w:val="0"/>
          <w:divBdr>
            <w:top w:val="none" w:sz="0" w:space="0" w:color="auto"/>
            <w:left w:val="none" w:sz="0" w:space="0" w:color="auto"/>
            <w:bottom w:val="none" w:sz="0" w:space="0" w:color="auto"/>
            <w:right w:val="none" w:sz="0" w:space="0" w:color="auto"/>
          </w:divBdr>
          <w:divsChild>
            <w:div w:id="16007973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55205721">
      <w:bodyDiv w:val="1"/>
      <w:marLeft w:val="0"/>
      <w:marRight w:val="0"/>
      <w:marTop w:val="0"/>
      <w:marBottom w:val="0"/>
      <w:divBdr>
        <w:top w:val="none" w:sz="0" w:space="0" w:color="auto"/>
        <w:left w:val="none" w:sz="0" w:space="0" w:color="auto"/>
        <w:bottom w:val="none" w:sz="0" w:space="0" w:color="auto"/>
        <w:right w:val="none" w:sz="0" w:space="0" w:color="auto"/>
      </w:divBdr>
      <w:divsChild>
        <w:div w:id="1014110975">
          <w:marLeft w:val="0"/>
          <w:marRight w:val="0"/>
          <w:marTop w:val="0"/>
          <w:marBottom w:val="0"/>
          <w:divBdr>
            <w:top w:val="none" w:sz="0" w:space="0" w:color="auto"/>
            <w:left w:val="none" w:sz="0" w:space="0" w:color="auto"/>
            <w:bottom w:val="none" w:sz="0" w:space="0" w:color="auto"/>
            <w:right w:val="none" w:sz="0" w:space="0" w:color="auto"/>
          </w:divBdr>
          <w:divsChild>
            <w:div w:id="1179347053">
              <w:marLeft w:val="0"/>
              <w:marRight w:val="0"/>
              <w:marTop w:val="0"/>
              <w:marBottom w:val="0"/>
              <w:divBdr>
                <w:top w:val="none" w:sz="0" w:space="0" w:color="auto"/>
                <w:left w:val="none" w:sz="0" w:space="0" w:color="auto"/>
                <w:bottom w:val="none" w:sz="0" w:space="0" w:color="auto"/>
                <w:right w:val="none" w:sz="0" w:space="0" w:color="auto"/>
              </w:divBdr>
              <w:divsChild>
                <w:div w:id="1776754071">
                  <w:marLeft w:val="0"/>
                  <w:marRight w:val="0"/>
                  <w:marTop w:val="0"/>
                  <w:marBottom w:val="0"/>
                  <w:divBdr>
                    <w:top w:val="none" w:sz="0" w:space="0" w:color="auto"/>
                    <w:left w:val="none" w:sz="0" w:space="0" w:color="auto"/>
                    <w:bottom w:val="none" w:sz="0" w:space="0" w:color="auto"/>
                    <w:right w:val="none" w:sz="0" w:space="0" w:color="auto"/>
                  </w:divBdr>
                  <w:divsChild>
                    <w:div w:id="2116241723">
                      <w:marLeft w:val="0"/>
                      <w:marRight w:val="0"/>
                      <w:marTop w:val="0"/>
                      <w:marBottom w:val="0"/>
                      <w:divBdr>
                        <w:top w:val="none" w:sz="0" w:space="0" w:color="auto"/>
                        <w:left w:val="none" w:sz="0" w:space="0" w:color="auto"/>
                        <w:bottom w:val="none" w:sz="0" w:space="0" w:color="auto"/>
                        <w:right w:val="none" w:sz="0" w:space="0" w:color="auto"/>
                      </w:divBdr>
                      <w:divsChild>
                        <w:div w:id="65542472">
                          <w:marLeft w:val="300"/>
                          <w:marRight w:val="0"/>
                          <w:marTop w:val="0"/>
                          <w:marBottom w:val="0"/>
                          <w:divBdr>
                            <w:top w:val="none" w:sz="0" w:space="0" w:color="auto"/>
                            <w:left w:val="none" w:sz="0" w:space="0" w:color="auto"/>
                            <w:bottom w:val="none" w:sz="0" w:space="0" w:color="auto"/>
                            <w:right w:val="none" w:sz="0" w:space="0" w:color="auto"/>
                          </w:divBdr>
                          <w:divsChild>
                            <w:div w:id="2090809705">
                              <w:marLeft w:val="-300"/>
                              <w:marRight w:val="0"/>
                              <w:marTop w:val="0"/>
                              <w:marBottom w:val="0"/>
                              <w:divBdr>
                                <w:top w:val="none" w:sz="0" w:space="0" w:color="auto"/>
                                <w:left w:val="none" w:sz="0" w:space="0" w:color="auto"/>
                                <w:bottom w:val="none" w:sz="0" w:space="0" w:color="auto"/>
                                <w:right w:val="none" w:sz="0" w:space="0" w:color="auto"/>
                              </w:divBdr>
                              <w:divsChild>
                                <w:div w:id="148944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256135">
          <w:marLeft w:val="0"/>
          <w:marRight w:val="0"/>
          <w:marTop w:val="0"/>
          <w:marBottom w:val="0"/>
          <w:divBdr>
            <w:top w:val="none" w:sz="0" w:space="0" w:color="auto"/>
            <w:left w:val="none" w:sz="0" w:space="0" w:color="auto"/>
            <w:bottom w:val="none" w:sz="0" w:space="0" w:color="auto"/>
            <w:right w:val="none" w:sz="0" w:space="0" w:color="auto"/>
          </w:divBdr>
          <w:divsChild>
            <w:div w:id="11817454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Faculty</cp:lastModifiedBy>
  <cp:revision>17</cp:revision>
  <dcterms:created xsi:type="dcterms:W3CDTF">2015-03-19T16:18:00Z</dcterms:created>
  <dcterms:modified xsi:type="dcterms:W3CDTF">2015-03-26T23:09:00Z</dcterms:modified>
</cp:coreProperties>
</file>