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Grid-Accent11"/>
        <w:tblW w:w="0" w:type="auto"/>
        <w:tblLook w:val="04A0"/>
      </w:tblPr>
      <w:tblGrid>
        <w:gridCol w:w="2921"/>
        <w:gridCol w:w="2921"/>
        <w:gridCol w:w="2921"/>
      </w:tblGrid>
      <w:tr w:rsidR="003460E9">
        <w:trPr>
          <w:cnfStyle w:val="100000000000"/>
          <w:trHeight w:val="460"/>
        </w:trPr>
        <w:tc>
          <w:tcPr>
            <w:cnfStyle w:val="001000000000"/>
            <w:tcW w:w="2921" w:type="dxa"/>
          </w:tcPr>
          <w:p w:rsidR="003460E9" w:rsidRDefault="003460E9">
            <w:r>
              <w:t>Course Work</w:t>
            </w:r>
          </w:p>
        </w:tc>
        <w:tc>
          <w:tcPr>
            <w:tcW w:w="2921" w:type="dxa"/>
          </w:tcPr>
          <w:p w:rsidR="003460E9" w:rsidRDefault="003460E9">
            <w:pPr>
              <w:cnfStyle w:val="100000000000"/>
            </w:pPr>
            <w:r>
              <w:t>Course ID</w:t>
            </w:r>
          </w:p>
        </w:tc>
        <w:tc>
          <w:tcPr>
            <w:tcW w:w="2921" w:type="dxa"/>
          </w:tcPr>
          <w:p w:rsidR="003460E9" w:rsidRDefault="003460E9">
            <w:pPr>
              <w:cnfStyle w:val="100000000000"/>
            </w:pPr>
            <w:r>
              <w:t>Competencies</w:t>
            </w:r>
          </w:p>
        </w:tc>
      </w:tr>
      <w:tr w:rsidR="003460E9">
        <w:trPr>
          <w:cnfStyle w:val="000000100000"/>
          <w:trHeight w:val="495"/>
        </w:trPr>
        <w:tc>
          <w:tcPr>
            <w:cnfStyle w:val="001000000000"/>
            <w:tcW w:w="2921" w:type="dxa"/>
          </w:tcPr>
          <w:p w:rsidR="003460E9" w:rsidRDefault="003460E9">
            <w:r>
              <w:t>Researching topics containing</w:t>
            </w:r>
          </w:p>
        </w:tc>
        <w:tc>
          <w:tcPr>
            <w:tcW w:w="2921" w:type="dxa"/>
          </w:tcPr>
          <w:p w:rsidR="003460E9" w:rsidRDefault="003460E9">
            <w:pPr>
              <w:cnfStyle w:val="000000100000"/>
            </w:pPr>
            <w:r>
              <w:t>Research Methods</w:t>
            </w:r>
          </w:p>
        </w:tc>
        <w:tc>
          <w:tcPr>
            <w:tcW w:w="2921" w:type="dxa"/>
          </w:tcPr>
          <w:p w:rsidR="003460E9" w:rsidRDefault="003460E9">
            <w:pPr>
              <w:cnfStyle w:val="000000100000"/>
            </w:pPr>
            <w:r>
              <w:t>Effectively conducting a research study about a desired population containing two variables.</w:t>
            </w:r>
          </w:p>
        </w:tc>
      </w:tr>
      <w:tr w:rsidR="003460E9">
        <w:trPr>
          <w:cnfStyle w:val="000000010000"/>
          <w:trHeight w:val="495"/>
        </w:trPr>
        <w:tc>
          <w:tcPr>
            <w:cnfStyle w:val="001000000000"/>
            <w:tcW w:w="2921" w:type="dxa"/>
          </w:tcPr>
          <w:p w:rsidR="003460E9" w:rsidRPr="00841EB5" w:rsidRDefault="003460E9" w:rsidP="003460E9">
            <w:pPr>
              <w:ind w:right="288"/>
              <w:rPr>
                <w:rFonts w:ascii="Times New Roman" w:eastAsia="Calibri" w:hAnsi="Times New Roman" w:cs="Times New Roman"/>
              </w:rPr>
            </w:pPr>
            <w:r w:rsidRPr="00841EB5">
              <w:rPr>
                <w:rFonts w:ascii="Times New Roman" w:hAnsi="Times New Roman"/>
                <w:sz w:val="24"/>
                <w:szCs w:val="24"/>
              </w:rPr>
              <w:t xml:space="preserve">Think about the case management services/issues of your population. </w:t>
            </w:r>
            <w:r w:rsidRPr="00841EB5">
              <w:rPr>
                <w:rFonts w:ascii="Times New Roman" w:hAnsi="Times New Roman"/>
              </w:rPr>
              <w:t xml:space="preserve">Identify </w:t>
            </w:r>
            <w:r w:rsidRPr="00841EB5">
              <w:rPr>
                <w:rFonts w:ascii="Times New Roman" w:hAnsi="Times New Roman"/>
                <w:sz w:val="24"/>
                <w:szCs w:val="24"/>
              </w:rPr>
              <w:t>the case management issues presented.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1EB5">
              <w:rPr>
                <w:rFonts w:ascii="Times New Roman" w:hAnsi="Times New Roman"/>
              </w:rPr>
              <w:t xml:space="preserve">Apply </w:t>
            </w:r>
            <w:r w:rsidRPr="00841EB5">
              <w:rPr>
                <w:rFonts w:ascii="Times New Roman" w:hAnsi="Times New Roman"/>
                <w:sz w:val="24"/>
                <w:szCs w:val="24"/>
              </w:rPr>
              <w:t xml:space="preserve">critical thinking to the case management issues presented - </w:t>
            </w:r>
            <w:r w:rsidRPr="00841EB5">
              <w:rPr>
                <w:rFonts w:ascii="Times New Roman" w:hAnsi="Times New Roman"/>
                <w:i/>
                <w:sz w:val="24"/>
                <w:szCs w:val="24"/>
              </w:rPr>
              <w:t>what issues were omitted?</w:t>
            </w:r>
          </w:p>
          <w:p w:rsidR="003460E9" w:rsidRDefault="003460E9" w:rsidP="003460E9">
            <w:pPr>
              <w:tabs>
                <w:tab w:val="left" w:pos="1380"/>
              </w:tabs>
            </w:pPr>
            <w:r w:rsidRPr="00EE1417">
              <w:rPr>
                <w:rFonts w:ascii="Times New Roman" w:hAnsi="Times New Roman"/>
                <w:sz w:val="24"/>
                <w:szCs w:val="24"/>
              </w:rPr>
              <w:t>State disagreement, if you disagree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21" w:type="dxa"/>
          </w:tcPr>
          <w:p w:rsidR="003460E9" w:rsidRDefault="003460E9">
            <w:pPr>
              <w:cnfStyle w:val="000000010000"/>
            </w:pPr>
            <w:r>
              <w:t>Case Management</w:t>
            </w:r>
          </w:p>
        </w:tc>
        <w:tc>
          <w:tcPr>
            <w:tcW w:w="2921" w:type="dxa"/>
          </w:tcPr>
          <w:p w:rsidR="003460E9" w:rsidRDefault="003460E9">
            <w:pPr>
              <w:cnfStyle w:val="000000010000"/>
            </w:pPr>
            <w:r>
              <w:t>Learning to solve issues intake workers and human service professional will likely face.</w:t>
            </w:r>
          </w:p>
        </w:tc>
      </w:tr>
      <w:tr w:rsidR="003460E9">
        <w:trPr>
          <w:cnfStyle w:val="000000100000"/>
          <w:trHeight w:val="460"/>
        </w:trPr>
        <w:tc>
          <w:tcPr>
            <w:cnfStyle w:val="001000000000"/>
            <w:tcW w:w="2921" w:type="dxa"/>
          </w:tcPr>
          <w:p w:rsidR="003460E9" w:rsidRDefault="003460E9">
            <w:r>
              <w:rPr>
                <w:sz w:val="24"/>
              </w:rPr>
              <w:t>Built upon the principles and theories of small group behavior.</w:t>
            </w:r>
          </w:p>
        </w:tc>
        <w:tc>
          <w:tcPr>
            <w:tcW w:w="2921" w:type="dxa"/>
          </w:tcPr>
          <w:p w:rsidR="003460E9" w:rsidRDefault="003460E9">
            <w:pPr>
              <w:cnfStyle w:val="000000100000"/>
            </w:pPr>
            <w:r>
              <w:t>Group Work Practice</w:t>
            </w:r>
          </w:p>
        </w:tc>
        <w:tc>
          <w:tcPr>
            <w:tcW w:w="2921" w:type="dxa"/>
          </w:tcPr>
          <w:p w:rsidR="003460E9" w:rsidRDefault="003460E9" w:rsidP="003460E9">
            <w:pPr>
              <w:jc w:val="both"/>
              <w:cnfStyle w:val="000000100000"/>
              <w:rPr>
                <w:sz w:val="24"/>
              </w:rPr>
            </w:pPr>
            <w:r>
              <w:rPr>
                <w:sz w:val="24"/>
              </w:rPr>
              <w:t>Help us to understand the impact of the group on the individual’s behavior.</w:t>
            </w:r>
          </w:p>
          <w:p w:rsidR="003460E9" w:rsidRDefault="003460E9">
            <w:pPr>
              <w:cnfStyle w:val="000000100000"/>
            </w:pPr>
          </w:p>
        </w:tc>
      </w:tr>
      <w:tr w:rsidR="003460E9">
        <w:trPr>
          <w:cnfStyle w:val="000000010000"/>
          <w:trHeight w:val="460"/>
        </w:trPr>
        <w:tc>
          <w:tcPr>
            <w:cnfStyle w:val="001000000000"/>
            <w:tcW w:w="2921" w:type="dxa"/>
          </w:tcPr>
          <w:p w:rsidR="003460E9" w:rsidRPr="00841EB5" w:rsidRDefault="003460E9" w:rsidP="003460E9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Learning t</w:t>
            </w:r>
            <w:r w:rsidRPr="00841EB5">
              <w:rPr>
                <w:rFonts w:ascii="Times" w:hAnsi="Times"/>
                <w:sz w:val="20"/>
                <w:szCs w:val="20"/>
              </w:rPr>
              <w:t>he role and function of volunteers in human services organizations.</w:t>
            </w:r>
          </w:p>
          <w:p w:rsidR="003460E9" w:rsidRDefault="003460E9"/>
        </w:tc>
        <w:tc>
          <w:tcPr>
            <w:tcW w:w="2921" w:type="dxa"/>
          </w:tcPr>
          <w:p w:rsidR="003460E9" w:rsidRDefault="003460E9">
            <w:pPr>
              <w:cnfStyle w:val="000000010000"/>
            </w:pPr>
            <w:r>
              <w:t>Volunteerism</w:t>
            </w:r>
          </w:p>
        </w:tc>
        <w:tc>
          <w:tcPr>
            <w:tcW w:w="2921" w:type="dxa"/>
          </w:tcPr>
          <w:p w:rsidR="003460E9" w:rsidRPr="00841EB5" w:rsidRDefault="003460E9" w:rsidP="003460E9">
            <w:pPr>
              <w:cnfStyle w:val="00000001000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Learned to a</w:t>
            </w:r>
            <w:r w:rsidRPr="00841EB5">
              <w:rPr>
                <w:rFonts w:ascii="Times" w:hAnsi="Times"/>
                <w:sz w:val="20"/>
                <w:szCs w:val="20"/>
              </w:rPr>
              <w:t>nalyzes the professional and ethical issues concerning the role of volunteers in human services organizations</w:t>
            </w:r>
          </w:p>
          <w:p w:rsidR="003460E9" w:rsidRDefault="003460E9">
            <w:pPr>
              <w:cnfStyle w:val="000000010000"/>
            </w:pPr>
          </w:p>
        </w:tc>
      </w:tr>
      <w:tr w:rsidR="003460E9">
        <w:trPr>
          <w:cnfStyle w:val="000000100000"/>
          <w:trHeight w:val="495"/>
        </w:trPr>
        <w:tc>
          <w:tcPr>
            <w:cnfStyle w:val="001000000000"/>
            <w:tcW w:w="2921" w:type="dxa"/>
          </w:tcPr>
          <w:p w:rsidR="003460E9" w:rsidRDefault="003460E9">
            <w:r>
              <w:t xml:space="preserve">This course </w:t>
            </w:r>
            <w:r w:rsidRPr="00B11613">
              <w:t>familiarize</w:t>
            </w:r>
            <w:r>
              <w:t>d me</w:t>
            </w:r>
            <w:r w:rsidRPr="00B11613">
              <w:t xml:space="preserve"> with the process of developing resources for human services programs.  Students will develop a statement of need, a budget, and management and evaluation procedures</w:t>
            </w:r>
            <w:r>
              <w:t>.</w:t>
            </w:r>
          </w:p>
        </w:tc>
        <w:tc>
          <w:tcPr>
            <w:tcW w:w="2921" w:type="dxa"/>
          </w:tcPr>
          <w:p w:rsidR="003460E9" w:rsidRDefault="003460E9">
            <w:pPr>
              <w:cnfStyle w:val="000000100000"/>
            </w:pPr>
            <w:r>
              <w:t>Resource Development</w:t>
            </w:r>
          </w:p>
        </w:tc>
        <w:tc>
          <w:tcPr>
            <w:tcW w:w="2921" w:type="dxa"/>
          </w:tcPr>
          <w:p w:rsidR="003460E9" w:rsidRDefault="003460E9">
            <w:pPr>
              <w:cnfStyle w:val="000000100000"/>
            </w:pPr>
            <w:r w:rsidRPr="00B11613">
              <w:t>Resources for funding programs, the requirements for various funding sources, and the legal requirements for resource</w:t>
            </w:r>
            <w:r>
              <w:t xml:space="preserve"> accountability were learned.</w:t>
            </w:r>
          </w:p>
        </w:tc>
      </w:tr>
    </w:tbl>
    <w:p w:rsidR="003460E9" w:rsidRDefault="003460E9" w:rsidP="003460E9"/>
    <w:p w:rsidR="003460E9" w:rsidRDefault="003460E9"/>
    <w:sectPr w:rsidR="003460E9" w:rsidSect="003460E9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460E9"/>
    <w:rsid w:val="003460E9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0E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customStyle="1" w:styleId="LightGrid-Accent11">
    <w:name w:val="Light Grid - Accent 11"/>
    <w:basedOn w:val="TableNormal"/>
    <w:uiPriority w:val="62"/>
    <w:rsid w:val="003460E9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Administrator</cp:lastModifiedBy>
  <cp:revision>1</cp:revision>
  <dcterms:created xsi:type="dcterms:W3CDTF">2015-05-07T19:53:00Z</dcterms:created>
  <dcterms:modified xsi:type="dcterms:W3CDTF">2015-05-07T20:04:00Z</dcterms:modified>
</cp:coreProperties>
</file>