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59AA" w14:textId="77777777" w:rsidR="00D0222D" w:rsidRPr="00122AEF" w:rsidRDefault="00D0222D" w:rsidP="00122AEF">
      <w:pPr>
        <w:spacing w:line="360" w:lineRule="auto"/>
        <w:jc w:val="center"/>
      </w:pPr>
    </w:p>
    <w:p w14:paraId="5CF215F0" w14:textId="77777777" w:rsidR="00D0222D" w:rsidRPr="00122AEF" w:rsidRDefault="00D0222D" w:rsidP="00122AEF">
      <w:pPr>
        <w:spacing w:line="360" w:lineRule="auto"/>
        <w:jc w:val="center"/>
      </w:pPr>
    </w:p>
    <w:p w14:paraId="1DCCF564" w14:textId="77777777" w:rsidR="00D0222D" w:rsidRPr="00122AEF" w:rsidRDefault="00D0222D" w:rsidP="00122AEF">
      <w:pPr>
        <w:spacing w:line="360" w:lineRule="auto"/>
        <w:jc w:val="center"/>
      </w:pPr>
    </w:p>
    <w:p w14:paraId="16710D6D" w14:textId="77777777" w:rsidR="00D0222D" w:rsidRPr="00122AEF" w:rsidRDefault="00D0222D" w:rsidP="00122AEF">
      <w:pPr>
        <w:spacing w:line="360" w:lineRule="auto"/>
        <w:jc w:val="center"/>
      </w:pPr>
    </w:p>
    <w:p w14:paraId="0F815FB8" w14:textId="77777777" w:rsidR="00D0222D" w:rsidRPr="00122AEF" w:rsidRDefault="00D0222D" w:rsidP="00122AEF">
      <w:pPr>
        <w:spacing w:line="360" w:lineRule="auto"/>
        <w:jc w:val="center"/>
      </w:pPr>
    </w:p>
    <w:p w14:paraId="05FA27C3" w14:textId="77777777" w:rsidR="00D0222D" w:rsidRPr="00122AEF" w:rsidRDefault="00D0222D" w:rsidP="00122AEF">
      <w:pPr>
        <w:spacing w:line="360" w:lineRule="auto"/>
        <w:jc w:val="center"/>
      </w:pPr>
    </w:p>
    <w:p w14:paraId="2E46F0CD" w14:textId="77777777" w:rsidR="00D0222D" w:rsidRPr="00122AEF" w:rsidRDefault="00D0222D" w:rsidP="00122AEF">
      <w:pPr>
        <w:spacing w:line="360" w:lineRule="auto"/>
        <w:jc w:val="center"/>
      </w:pPr>
    </w:p>
    <w:p w14:paraId="366FC941" w14:textId="77777777" w:rsidR="00D0222D" w:rsidRPr="00122AEF" w:rsidRDefault="00D0222D" w:rsidP="00122AEF">
      <w:pPr>
        <w:spacing w:line="360" w:lineRule="auto"/>
        <w:jc w:val="center"/>
      </w:pPr>
    </w:p>
    <w:p w14:paraId="05940619" w14:textId="77777777" w:rsidR="00D0222D" w:rsidRPr="00122AEF" w:rsidRDefault="00D0222D" w:rsidP="00122AEF">
      <w:pPr>
        <w:spacing w:line="360" w:lineRule="auto"/>
        <w:jc w:val="center"/>
      </w:pPr>
    </w:p>
    <w:p w14:paraId="0377ED98" w14:textId="77777777" w:rsidR="00D0222D" w:rsidRPr="00122AEF" w:rsidRDefault="00D0222D" w:rsidP="00122AEF">
      <w:pPr>
        <w:spacing w:line="360" w:lineRule="auto"/>
        <w:jc w:val="center"/>
      </w:pPr>
    </w:p>
    <w:p w14:paraId="4EED407E" w14:textId="437E51DD" w:rsidR="00D0222D" w:rsidRPr="00122AEF" w:rsidRDefault="00D0222D" w:rsidP="00122AEF">
      <w:pPr>
        <w:spacing w:line="360" w:lineRule="auto"/>
        <w:jc w:val="center"/>
      </w:pPr>
    </w:p>
    <w:p w14:paraId="04D2CA9B" w14:textId="77777777" w:rsidR="003E0AF2" w:rsidRPr="00122AEF" w:rsidRDefault="003E0AF2" w:rsidP="00122AEF">
      <w:pPr>
        <w:spacing w:line="360" w:lineRule="auto"/>
      </w:pPr>
    </w:p>
    <w:p w14:paraId="512BC9AA" w14:textId="77777777" w:rsidR="008A0E81" w:rsidRPr="00122AEF" w:rsidRDefault="008A0E81" w:rsidP="00122AEF">
      <w:pPr>
        <w:spacing w:line="360" w:lineRule="auto"/>
      </w:pPr>
    </w:p>
    <w:p w14:paraId="0BBFA9FD" w14:textId="27FC50E1" w:rsidR="003411A2" w:rsidRPr="00122AEF" w:rsidRDefault="00D0222D" w:rsidP="00122AEF">
      <w:pPr>
        <w:spacing w:line="360" w:lineRule="auto"/>
        <w:jc w:val="center"/>
      </w:pPr>
      <w:r w:rsidRPr="00122AEF">
        <w:t>Amanda Wong</w:t>
      </w:r>
    </w:p>
    <w:p w14:paraId="3CDD6FE5" w14:textId="37D43C98" w:rsidR="00D0222D" w:rsidRPr="00122AEF" w:rsidRDefault="00D0222D" w:rsidP="00122AEF">
      <w:pPr>
        <w:spacing w:line="360" w:lineRule="auto"/>
        <w:jc w:val="center"/>
      </w:pPr>
      <w:r w:rsidRPr="00122AEF">
        <w:t>Vascularized pulp regeneration via injecting simvastatin functionalized GelMA cryogel microspheres loaded with stem cells from human exfoliated deciduous teeth</w:t>
      </w:r>
    </w:p>
    <w:p w14:paraId="305B4F77" w14:textId="6FEF3D65" w:rsidR="00D0222D" w:rsidRPr="00122AEF" w:rsidRDefault="00D0222D" w:rsidP="00122AEF">
      <w:pPr>
        <w:spacing w:line="360" w:lineRule="auto"/>
        <w:jc w:val="center"/>
      </w:pPr>
      <w:r w:rsidRPr="00122AEF">
        <w:t>DEN1200 Section D217</w:t>
      </w:r>
    </w:p>
    <w:p w14:paraId="31FD01D3" w14:textId="039FCCEE" w:rsidR="00D0222D" w:rsidRPr="00122AEF" w:rsidRDefault="00D0222D" w:rsidP="00122AEF">
      <w:pPr>
        <w:spacing w:line="360" w:lineRule="auto"/>
        <w:jc w:val="center"/>
      </w:pPr>
      <w:r w:rsidRPr="00122AEF">
        <w:t xml:space="preserve">April </w:t>
      </w:r>
      <w:r w:rsidR="005F0575" w:rsidRPr="00122AEF">
        <w:t>15</w:t>
      </w:r>
      <w:r w:rsidRPr="00122AEF">
        <w:t>, 2022</w:t>
      </w:r>
    </w:p>
    <w:p w14:paraId="5F19C448" w14:textId="77777777" w:rsidR="00EB22D2" w:rsidRPr="00122AEF" w:rsidRDefault="00EB22D2" w:rsidP="00122AEF">
      <w:pPr>
        <w:spacing w:line="360" w:lineRule="auto"/>
        <w:jc w:val="center"/>
      </w:pPr>
    </w:p>
    <w:p w14:paraId="28E6805E" w14:textId="77777777" w:rsidR="000B724F" w:rsidRPr="00122AEF" w:rsidRDefault="000B724F" w:rsidP="00122AEF">
      <w:pPr>
        <w:spacing w:line="360" w:lineRule="auto"/>
        <w:jc w:val="center"/>
      </w:pPr>
    </w:p>
    <w:p w14:paraId="5A19F220" w14:textId="306AA4AC" w:rsidR="00D0222D" w:rsidRPr="00122AEF" w:rsidRDefault="00D0222D" w:rsidP="00122AEF">
      <w:pPr>
        <w:spacing w:line="360" w:lineRule="auto"/>
        <w:jc w:val="center"/>
      </w:pPr>
    </w:p>
    <w:p w14:paraId="063C20C5" w14:textId="4BC1E794" w:rsidR="00D0222D" w:rsidRPr="00122AEF" w:rsidRDefault="00D0222D" w:rsidP="00122AEF">
      <w:pPr>
        <w:spacing w:line="360" w:lineRule="auto"/>
        <w:jc w:val="center"/>
      </w:pPr>
    </w:p>
    <w:p w14:paraId="68DDF394" w14:textId="25D6544D" w:rsidR="00D0222D" w:rsidRPr="00122AEF" w:rsidRDefault="00D0222D" w:rsidP="00122AEF">
      <w:pPr>
        <w:spacing w:line="360" w:lineRule="auto"/>
        <w:jc w:val="center"/>
      </w:pPr>
    </w:p>
    <w:p w14:paraId="2A6CD827" w14:textId="2CAD2344" w:rsidR="00D0222D" w:rsidRPr="00122AEF" w:rsidRDefault="00D0222D" w:rsidP="00122AEF">
      <w:pPr>
        <w:spacing w:line="360" w:lineRule="auto"/>
        <w:jc w:val="center"/>
      </w:pPr>
    </w:p>
    <w:p w14:paraId="092EAC0B" w14:textId="5E8AC848" w:rsidR="00D0222D" w:rsidRPr="00122AEF" w:rsidRDefault="00D0222D" w:rsidP="00122AEF">
      <w:pPr>
        <w:spacing w:line="360" w:lineRule="auto"/>
        <w:jc w:val="center"/>
      </w:pPr>
    </w:p>
    <w:p w14:paraId="0D326B65" w14:textId="624EB11F" w:rsidR="00D0222D" w:rsidRPr="00122AEF" w:rsidRDefault="00D0222D" w:rsidP="00122AEF">
      <w:pPr>
        <w:spacing w:line="360" w:lineRule="auto"/>
        <w:jc w:val="center"/>
      </w:pPr>
    </w:p>
    <w:p w14:paraId="7FEDCB46" w14:textId="609C348A" w:rsidR="00D0222D" w:rsidRPr="00122AEF" w:rsidRDefault="00D0222D" w:rsidP="00122AEF">
      <w:pPr>
        <w:spacing w:line="360" w:lineRule="auto"/>
        <w:jc w:val="center"/>
      </w:pPr>
    </w:p>
    <w:p w14:paraId="63987290" w14:textId="6A6FF5BF" w:rsidR="00D0222D" w:rsidRPr="00122AEF" w:rsidRDefault="00D0222D" w:rsidP="00122AEF">
      <w:pPr>
        <w:spacing w:line="360" w:lineRule="auto"/>
        <w:jc w:val="center"/>
      </w:pPr>
    </w:p>
    <w:p w14:paraId="64338EC1" w14:textId="28F8714F" w:rsidR="00D0222D" w:rsidRPr="00122AEF" w:rsidRDefault="00D0222D" w:rsidP="00122AEF">
      <w:pPr>
        <w:spacing w:line="360" w:lineRule="auto"/>
        <w:jc w:val="center"/>
      </w:pPr>
    </w:p>
    <w:p w14:paraId="5E1FAC74" w14:textId="0027C64C" w:rsidR="00D0222D" w:rsidRPr="00122AEF" w:rsidRDefault="00D0222D" w:rsidP="00122AEF">
      <w:pPr>
        <w:spacing w:line="360" w:lineRule="auto"/>
        <w:jc w:val="center"/>
      </w:pPr>
    </w:p>
    <w:p w14:paraId="606B3D4A" w14:textId="744AA72A" w:rsidR="003E0AF2" w:rsidRPr="00122AEF" w:rsidRDefault="003E0AF2" w:rsidP="00122AEF">
      <w:pPr>
        <w:spacing w:line="360" w:lineRule="auto"/>
      </w:pPr>
    </w:p>
    <w:p w14:paraId="0CA1D1A4" w14:textId="5F0CEB5F" w:rsidR="006357C9" w:rsidRPr="00122AEF" w:rsidRDefault="006357C9" w:rsidP="00122AEF">
      <w:pPr>
        <w:spacing w:line="360" w:lineRule="auto"/>
        <w:rPr>
          <w:b/>
          <w:bCs/>
        </w:rPr>
      </w:pPr>
      <w:r w:rsidRPr="00122AEF">
        <w:rPr>
          <w:b/>
          <w:bCs/>
        </w:rPr>
        <w:lastRenderedPageBreak/>
        <w:t>Article Information</w:t>
      </w:r>
      <w:r w:rsidR="00D24083" w:rsidRPr="00122AEF">
        <w:rPr>
          <w:b/>
          <w:bCs/>
        </w:rPr>
        <w:tab/>
      </w:r>
    </w:p>
    <w:p w14:paraId="54EFCDE4" w14:textId="0DAE7A60" w:rsidR="00B26CF4" w:rsidRPr="00122AEF" w:rsidRDefault="00D24083" w:rsidP="00122AEF">
      <w:pPr>
        <w:spacing w:line="360" w:lineRule="auto"/>
        <w:ind w:firstLine="720"/>
        <w:rPr>
          <w:rFonts w:eastAsia="Times New Roman"/>
          <w:color w:val="4472C4" w:themeColor="accent1"/>
        </w:rPr>
      </w:pPr>
      <w:r w:rsidRPr="00122AEF">
        <w:t>Xiaojing Yuan, Zuoying Yuan, Yuanyuan Wang et al. designed and conducted an experiment to see if the complex</w:t>
      </w:r>
      <w:r w:rsidR="00037FEA" w:rsidRPr="00122AEF">
        <w:t xml:space="preserve"> made from</w:t>
      </w:r>
      <w:r w:rsidRPr="00122AEF">
        <w:t xml:space="preserve"> stem cells from human exfoliated deciduous teeth (SHEDs) </w:t>
      </w:r>
      <w:r w:rsidR="00037FEA" w:rsidRPr="00122AEF">
        <w:t xml:space="preserve">and Simavastin (SIM) </w:t>
      </w:r>
      <w:r w:rsidR="002C2494" w:rsidRPr="00122AEF">
        <w:t>was</w:t>
      </w:r>
      <w:r w:rsidR="00037FEA" w:rsidRPr="00122AEF">
        <w:t xml:space="preserve"> able to induce vascularized pulp regeneration</w:t>
      </w:r>
      <w:r w:rsidR="002C2494" w:rsidRPr="00122AEF">
        <w:t>. The study took place in Beijing, China and was published</w:t>
      </w:r>
      <w:r w:rsidR="00B03DF7" w:rsidRPr="00122AEF">
        <w:t xml:space="preserve"> </w:t>
      </w:r>
      <w:r w:rsidR="00A85772" w:rsidRPr="00122AEF">
        <w:t xml:space="preserve">in </w:t>
      </w:r>
      <w:r w:rsidR="002C2494" w:rsidRPr="00122AEF">
        <w:rPr>
          <w:i/>
          <w:iCs/>
        </w:rPr>
        <w:t>Materials Bio Today</w:t>
      </w:r>
      <w:r w:rsidR="00B03DF7" w:rsidRPr="00122AEF">
        <w:rPr>
          <w:i/>
          <w:iCs/>
        </w:rPr>
        <w:t xml:space="preserve"> 13</w:t>
      </w:r>
      <w:r w:rsidR="00B03DF7" w:rsidRPr="00122AEF">
        <w:t xml:space="preserve"> titled </w:t>
      </w:r>
      <w:r w:rsidR="00B03DF7" w:rsidRPr="00122AEF">
        <w:rPr>
          <w:i/>
          <w:iCs/>
        </w:rPr>
        <w:t>Vascularized pulp regeneration via injecting simvastatin functionalized GelMA cryogel microspheres laoded with stem cells from human exfoliated deciduous teeth</w:t>
      </w:r>
      <w:r w:rsidR="002C2494" w:rsidRPr="00122AEF">
        <w:t xml:space="preserve"> </w:t>
      </w:r>
      <w:r w:rsidR="00B76299" w:rsidRPr="00122AEF">
        <w:t>in January 2022</w:t>
      </w:r>
      <w:r w:rsidR="005755CC" w:rsidRPr="00122AEF">
        <w:t xml:space="preserve">. The authors stated no conflicting financial or competing interests and acknowledged financial support from Natural Science Foundation of China, Beijing Natural Science Foundation, National State Key Laboratory of Oral Diseases, and Stomatology </w:t>
      </w:r>
      <w:r w:rsidR="00A85772" w:rsidRPr="00122AEF">
        <w:t>Development</w:t>
      </w:r>
      <w:r w:rsidR="005755CC" w:rsidRPr="00122AEF">
        <w:t xml:space="preserve"> Fund of Tason</w:t>
      </w:r>
      <w:r w:rsidR="00B76299" w:rsidRPr="00122AEF">
        <w:t xml:space="preserve"> (</w:t>
      </w:r>
      <w:hyperlink r:id="rId6" w:tgtFrame="_blank" w:history="1">
        <w:r w:rsidR="00B76299" w:rsidRPr="00122AEF">
          <w:rPr>
            <w:rFonts w:eastAsia="Times New Roman"/>
            <w:color w:val="4472C4" w:themeColor="accent1"/>
            <w:u w:val="single"/>
            <w:bdr w:val="none" w:sz="0" w:space="0" w:color="auto" w:frame="1"/>
            <w:shd w:val="clear" w:color="auto" w:fill="FFFFFF"/>
          </w:rPr>
          <w:t>https://pubmed.ncbi.nlm.nih.gov/35198958/</w:t>
        </w:r>
      </w:hyperlink>
      <w:r w:rsidR="00B26CF4" w:rsidRPr="00122AEF">
        <w:rPr>
          <w:rFonts w:eastAsia="Times New Roman"/>
          <w:color w:val="4472C4" w:themeColor="accent1"/>
        </w:rPr>
        <w:t xml:space="preserve"> </w:t>
      </w:r>
      <w:r w:rsidR="005755CC" w:rsidRPr="00122AEF">
        <w:rPr>
          <w:rFonts w:eastAsia="Times New Roman"/>
        </w:rPr>
        <w:t>–</w:t>
      </w:r>
      <w:r w:rsidR="00A85772" w:rsidRPr="00122AEF">
        <w:rPr>
          <w:rFonts w:eastAsia="Times New Roman"/>
        </w:rPr>
        <w:t xml:space="preserve"> </w:t>
      </w:r>
      <w:hyperlink r:id="rId7" w:history="1">
        <w:r w:rsidR="00A85772" w:rsidRPr="00122AEF">
          <w:rPr>
            <w:rStyle w:val="Hyperlink"/>
            <w:rFonts w:eastAsia="Times New Roman"/>
            <w:color w:val="4472C4" w:themeColor="accent1"/>
          </w:rPr>
          <w:t>https://doi.org/10.1016/j.mtbio.2022.100209</w:t>
        </w:r>
      </w:hyperlink>
      <w:r w:rsidR="00B26CF4" w:rsidRPr="00122AEF">
        <w:rPr>
          <w:rFonts w:eastAsia="Times New Roman"/>
          <w:color w:val="4472C4" w:themeColor="accent1"/>
        </w:rPr>
        <w:t>).</w:t>
      </w:r>
      <w:r w:rsidR="005755CC" w:rsidRPr="00122AEF">
        <w:rPr>
          <w:rFonts w:eastAsia="Times New Roman"/>
          <w:color w:val="4472C4" w:themeColor="accent1"/>
        </w:rPr>
        <w:t xml:space="preserve"> </w:t>
      </w:r>
    </w:p>
    <w:p w14:paraId="0151B0E7" w14:textId="77777777" w:rsidR="006357C9" w:rsidRPr="00122AEF" w:rsidRDefault="006357C9" w:rsidP="00122AEF">
      <w:pPr>
        <w:spacing w:line="360" w:lineRule="auto"/>
        <w:rPr>
          <w:b/>
          <w:bCs/>
        </w:rPr>
      </w:pPr>
    </w:p>
    <w:p w14:paraId="799966B3" w14:textId="346AD3F2" w:rsidR="006357C9" w:rsidRPr="00122AEF" w:rsidRDefault="006357C9" w:rsidP="00122AEF">
      <w:pPr>
        <w:spacing w:line="360" w:lineRule="auto"/>
      </w:pPr>
      <w:r w:rsidRPr="00122AEF">
        <w:rPr>
          <w:b/>
          <w:bCs/>
        </w:rPr>
        <w:t>Summary of Article</w:t>
      </w:r>
    </w:p>
    <w:p w14:paraId="35B7C2D7" w14:textId="3D83DB62" w:rsidR="005755CC" w:rsidRPr="00122AEF" w:rsidRDefault="0093101F" w:rsidP="00122AEF">
      <w:pPr>
        <w:spacing w:line="360" w:lineRule="auto"/>
        <w:rPr>
          <w:rFonts w:eastAsia="Times New Roman"/>
        </w:rPr>
      </w:pPr>
      <w:r w:rsidRPr="00122AEF">
        <w:rPr>
          <w:rFonts w:eastAsia="Times New Roman"/>
        </w:rPr>
        <w:tab/>
      </w:r>
      <w:r w:rsidR="000C52AE" w:rsidRPr="00122AEF">
        <w:rPr>
          <w:rFonts w:eastAsia="Times New Roman"/>
        </w:rPr>
        <w:t>Specific r</w:t>
      </w:r>
      <w:r w:rsidR="008E3426" w:rsidRPr="00122AEF">
        <w:rPr>
          <w:rFonts w:eastAsia="Times New Roman"/>
        </w:rPr>
        <w:t>eagents</w:t>
      </w:r>
      <w:r w:rsidR="000C52AE" w:rsidRPr="00122AEF">
        <w:rPr>
          <w:rFonts w:eastAsia="Times New Roman"/>
        </w:rPr>
        <w:t>/</w:t>
      </w:r>
      <w:r w:rsidR="008E3426" w:rsidRPr="00122AEF">
        <w:rPr>
          <w:rFonts w:eastAsia="Times New Roman"/>
        </w:rPr>
        <w:t xml:space="preserve">solvents were </w:t>
      </w:r>
      <w:r w:rsidR="00D71CCE" w:rsidRPr="00122AEF">
        <w:rPr>
          <w:rFonts w:eastAsia="Times New Roman"/>
        </w:rPr>
        <w:t>gathered,</w:t>
      </w:r>
      <w:r w:rsidR="008E3426" w:rsidRPr="00122AEF">
        <w:rPr>
          <w:rFonts w:eastAsia="Times New Roman"/>
        </w:rPr>
        <w:t xml:space="preserve"> and different amounts were put into SHEDs culture</w:t>
      </w:r>
      <w:r w:rsidR="000C52AE" w:rsidRPr="00122AEF">
        <w:rPr>
          <w:rFonts w:eastAsia="Times New Roman"/>
        </w:rPr>
        <w:t xml:space="preserve"> </w:t>
      </w:r>
      <w:r w:rsidR="00BA35C3" w:rsidRPr="00122AEF">
        <w:rPr>
          <w:rFonts w:eastAsia="Times New Roman"/>
        </w:rPr>
        <w:t xml:space="preserve">to see odontogenic and proangiogenic effects on SHEDs cultures. </w:t>
      </w:r>
      <w:r w:rsidR="009E357A" w:rsidRPr="00122AEF">
        <w:rPr>
          <w:rFonts w:eastAsia="Times New Roman"/>
        </w:rPr>
        <w:t xml:space="preserve">After determining </w:t>
      </w:r>
      <w:r w:rsidR="000C52AE" w:rsidRPr="00122AEF">
        <w:rPr>
          <w:rFonts w:eastAsia="Times New Roman"/>
        </w:rPr>
        <w:t xml:space="preserve">the </w:t>
      </w:r>
      <w:r w:rsidR="009E357A" w:rsidRPr="00122AEF">
        <w:rPr>
          <w:rFonts w:eastAsia="Times New Roman"/>
        </w:rPr>
        <w:t xml:space="preserve">most effective amount of reagents/solvent, the complex was injected into nude mice </w:t>
      </w:r>
      <w:r w:rsidR="000C52AE" w:rsidRPr="00122AEF">
        <w:rPr>
          <w:rFonts w:eastAsia="Times New Roman"/>
        </w:rPr>
        <w:t xml:space="preserve">to see how findings in vitro compared to findings in vivo. </w:t>
      </w:r>
      <w:r w:rsidR="00DB5429" w:rsidRPr="00122AEF">
        <w:rPr>
          <w:rFonts w:eastAsia="Times New Roman"/>
        </w:rPr>
        <w:t xml:space="preserve">The authors concluded </w:t>
      </w:r>
      <w:r w:rsidR="0006222E" w:rsidRPr="00122AEF">
        <w:rPr>
          <w:rFonts w:eastAsia="Times New Roman"/>
        </w:rPr>
        <w:t xml:space="preserve">SHEDs with SMS (SIM functionalized cryogel microspheres) showed odontogenic and </w:t>
      </w:r>
      <w:r w:rsidR="00D34769" w:rsidRPr="00122AEF">
        <w:rPr>
          <w:rFonts w:eastAsia="Times New Roman"/>
        </w:rPr>
        <w:t>proangiogenic</w:t>
      </w:r>
      <w:r w:rsidR="0006222E" w:rsidRPr="00122AEF">
        <w:rPr>
          <w:rFonts w:eastAsia="Times New Roman"/>
        </w:rPr>
        <w:t xml:space="preserve"> potential in vitro and regenerated vascularized pulp-like tissue in vivo</w:t>
      </w:r>
      <w:r w:rsidRPr="00122AEF">
        <w:rPr>
          <w:rFonts w:eastAsia="Times New Roman"/>
        </w:rPr>
        <w:t xml:space="preserve">. This can </w:t>
      </w:r>
      <w:r w:rsidR="00A85772" w:rsidRPr="00122AEF">
        <w:rPr>
          <w:rFonts w:eastAsia="Times New Roman"/>
        </w:rPr>
        <w:t xml:space="preserve">provide a new outlook and </w:t>
      </w:r>
      <w:r w:rsidRPr="00122AEF">
        <w:rPr>
          <w:rFonts w:eastAsia="Times New Roman"/>
        </w:rPr>
        <w:t xml:space="preserve">change the methods used in </w:t>
      </w:r>
      <w:r w:rsidR="0006222E" w:rsidRPr="00122AEF">
        <w:rPr>
          <w:rFonts w:eastAsia="Times New Roman"/>
        </w:rPr>
        <w:t>endodontic regenerative dentistry</w:t>
      </w:r>
      <w:r w:rsidR="00A85772" w:rsidRPr="00122AEF">
        <w:rPr>
          <w:rFonts w:eastAsia="Times New Roman"/>
        </w:rPr>
        <w:t>.</w:t>
      </w:r>
    </w:p>
    <w:p w14:paraId="2C15F869" w14:textId="61E792B5" w:rsidR="006357C9" w:rsidRPr="00122AEF" w:rsidRDefault="006357C9" w:rsidP="00122AEF">
      <w:pPr>
        <w:spacing w:line="360" w:lineRule="auto"/>
        <w:rPr>
          <w:rFonts w:eastAsia="Times New Roman"/>
        </w:rPr>
      </w:pPr>
    </w:p>
    <w:p w14:paraId="0BF41D4C" w14:textId="3DC39713" w:rsidR="006357C9" w:rsidRPr="00122AEF" w:rsidRDefault="006357C9" w:rsidP="00122AEF">
      <w:pPr>
        <w:spacing w:line="360" w:lineRule="auto"/>
        <w:rPr>
          <w:rFonts w:eastAsia="Times New Roman"/>
          <w:b/>
          <w:bCs/>
        </w:rPr>
      </w:pPr>
      <w:r w:rsidRPr="00122AEF">
        <w:rPr>
          <w:rFonts w:eastAsia="Times New Roman"/>
          <w:b/>
          <w:bCs/>
        </w:rPr>
        <w:t xml:space="preserve">Type of Study </w:t>
      </w:r>
    </w:p>
    <w:p w14:paraId="13877611" w14:textId="3DE7BE0F" w:rsidR="00F45111" w:rsidRPr="00122AEF" w:rsidRDefault="00975A9F" w:rsidP="00122AEF">
      <w:pPr>
        <w:spacing w:line="360" w:lineRule="auto"/>
        <w:rPr>
          <w:rFonts w:eastAsia="Times New Roman"/>
        </w:rPr>
      </w:pPr>
      <w:r w:rsidRPr="00122AEF">
        <w:rPr>
          <w:rFonts w:eastAsia="Times New Roman"/>
        </w:rPr>
        <w:tab/>
      </w:r>
      <w:r w:rsidR="00EE14BC" w:rsidRPr="00122AEF">
        <w:rPr>
          <w:rFonts w:eastAsia="Times New Roman"/>
        </w:rPr>
        <w:t>Research was done in Beijing, China in Peking University</w:t>
      </w:r>
      <w:r w:rsidR="00687F7A" w:rsidRPr="00122AEF">
        <w:rPr>
          <w:rFonts w:eastAsia="Times New Roman"/>
        </w:rPr>
        <w:t>,</w:t>
      </w:r>
      <w:r w:rsidR="00EE14BC" w:rsidRPr="00122AEF">
        <w:rPr>
          <w:rFonts w:eastAsia="Times New Roman"/>
        </w:rPr>
        <w:t xml:space="preserve"> a clinical research center for Oral Diseases &amp; National Engineering Laboratory for Digital and Material Technology of Stomatology</w:t>
      </w:r>
      <w:r w:rsidR="00687F7A" w:rsidRPr="00122AEF">
        <w:rPr>
          <w:rFonts w:eastAsia="Times New Roman"/>
        </w:rPr>
        <w:t xml:space="preserve">, and Beijing Key Laboratory of Digital Stomatology. </w:t>
      </w:r>
      <w:r w:rsidRPr="00122AEF">
        <w:rPr>
          <w:rFonts w:eastAsia="Times New Roman"/>
        </w:rPr>
        <w:t>This study is an example of a parallel randomized control trial where there is one experimental group and one control group.</w:t>
      </w:r>
    </w:p>
    <w:p w14:paraId="08B7E3A1" w14:textId="77777777" w:rsidR="00CE771C" w:rsidRPr="00122AEF" w:rsidRDefault="00CE771C" w:rsidP="00122AEF">
      <w:pPr>
        <w:spacing w:line="360" w:lineRule="auto"/>
        <w:rPr>
          <w:rFonts w:eastAsia="Times New Roman"/>
        </w:rPr>
      </w:pPr>
    </w:p>
    <w:p w14:paraId="541E1C3B" w14:textId="4EC92C90" w:rsidR="006357C9" w:rsidRPr="00122AEF" w:rsidRDefault="006357C9" w:rsidP="00122AEF">
      <w:pPr>
        <w:spacing w:line="360" w:lineRule="auto"/>
        <w:rPr>
          <w:rFonts w:eastAsia="Times New Roman"/>
          <w:b/>
          <w:bCs/>
        </w:rPr>
      </w:pPr>
      <w:r w:rsidRPr="00122AEF">
        <w:rPr>
          <w:rFonts w:eastAsia="Times New Roman"/>
          <w:b/>
          <w:bCs/>
        </w:rPr>
        <w:t xml:space="preserve">Study Purpose </w:t>
      </w:r>
    </w:p>
    <w:p w14:paraId="7A1B1F9D" w14:textId="24DB1E23" w:rsidR="00D15E85" w:rsidRPr="00122AEF" w:rsidRDefault="002B708F" w:rsidP="00122AEF">
      <w:pPr>
        <w:spacing w:line="360" w:lineRule="auto"/>
        <w:rPr>
          <w:rFonts w:eastAsia="Times New Roman"/>
        </w:rPr>
      </w:pPr>
      <w:r w:rsidRPr="00122AEF">
        <w:rPr>
          <w:rFonts w:eastAsia="Times New Roman"/>
        </w:rPr>
        <w:tab/>
        <w:t xml:space="preserve">The </w:t>
      </w:r>
      <w:r w:rsidR="00F0024D" w:rsidRPr="00122AEF">
        <w:rPr>
          <w:rFonts w:eastAsia="Times New Roman"/>
        </w:rPr>
        <w:t>d</w:t>
      </w:r>
      <w:r w:rsidRPr="00122AEF">
        <w:rPr>
          <w:rFonts w:eastAsia="Times New Roman"/>
        </w:rPr>
        <w:t xml:space="preserve">ental pulp is a vital tooth structure that is responsible for nutritional supply, dentin production, tooth sensation, and vitality maintenance. However, this structure can be easily affected by carious lesions, trauma, or idiopathic factors which can </w:t>
      </w:r>
      <w:r w:rsidR="00710744" w:rsidRPr="00122AEF">
        <w:rPr>
          <w:rFonts w:eastAsia="Times New Roman"/>
        </w:rPr>
        <w:t>cause</w:t>
      </w:r>
      <w:r w:rsidRPr="00122AEF">
        <w:rPr>
          <w:rFonts w:eastAsia="Times New Roman"/>
        </w:rPr>
        <w:t xml:space="preserve"> pulp inflammation or </w:t>
      </w:r>
      <w:r w:rsidRPr="00122AEF">
        <w:rPr>
          <w:rFonts w:eastAsia="Times New Roman"/>
        </w:rPr>
        <w:lastRenderedPageBreak/>
        <w:t xml:space="preserve">pulp necrosis </w:t>
      </w:r>
      <w:r w:rsidR="004305EE" w:rsidRPr="00122AEF">
        <w:rPr>
          <w:rFonts w:eastAsia="Times New Roman"/>
        </w:rPr>
        <w:t xml:space="preserve">possibly </w:t>
      </w:r>
      <w:r w:rsidR="00710744" w:rsidRPr="00122AEF">
        <w:rPr>
          <w:rFonts w:eastAsia="Times New Roman"/>
        </w:rPr>
        <w:t>leading to</w:t>
      </w:r>
      <w:r w:rsidR="004305EE" w:rsidRPr="00122AEF">
        <w:rPr>
          <w:rFonts w:eastAsia="Times New Roman"/>
        </w:rPr>
        <w:t xml:space="preserve"> an </w:t>
      </w:r>
      <w:r w:rsidRPr="00122AEF">
        <w:rPr>
          <w:rFonts w:eastAsia="Times New Roman"/>
        </w:rPr>
        <w:t xml:space="preserve">unwanted abscess. To </w:t>
      </w:r>
      <w:r w:rsidR="005F0575" w:rsidRPr="00122AEF">
        <w:rPr>
          <w:rFonts w:eastAsia="Times New Roman"/>
        </w:rPr>
        <w:t>remove the</w:t>
      </w:r>
      <w:r w:rsidR="000E4A0D" w:rsidRPr="00122AEF">
        <w:rPr>
          <w:rFonts w:eastAsia="Times New Roman"/>
        </w:rPr>
        <w:t xml:space="preserve"> localized</w:t>
      </w:r>
      <w:r w:rsidR="005F0575" w:rsidRPr="00122AEF">
        <w:rPr>
          <w:rFonts w:eastAsia="Times New Roman"/>
        </w:rPr>
        <w:t xml:space="preserve"> infection, clinical procedures, such as endodontic (root canal) therapy, are often performed</w:t>
      </w:r>
      <w:r w:rsidR="000E4A0D" w:rsidRPr="00122AEF">
        <w:rPr>
          <w:rFonts w:eastAsia="Times New Roman"/>
        </w:rPr>
        <w:t xml:space="preserve">. After the procedure, the tooth is devitalized and filled with synthetic biomaterials. As time passes, the tooth weakens, becomes brittle, and is prone to fractures. </w:t>
      </w:r>
      <w:r w:rsidR="007110EB" w:rsidRPr="00122AEF">
        <w:rPr>
          <w:rFonts w:eastAsia="Times New Roman"/>
        </w:rPr>
        <w:t xml:space="preserve">This leaves the tooth </w:t>
      </w:r>
      <w:r w:rsidR="00D15E85" w:rsidRPr="00122AEF">
        <w:rPr>
          <w:rFonts w:eastAsia="Times New Roman"/>
        </w:rPr>
        <w:t xml:space="preserve">“useless.” </w:t>
      </w:r>
    </w:p>
    <w:p w14:paraId="16BF679B" w14:textId="00E6B61E" w:rsidR="00F45111" w:rsidRPr="00122AEF" w:rsidRDefault="00740FC0" w:rsidP="00122AEF">
      <w:pPr>
        <w:spacing w:line="360" w:lineRule="auto"/>
        <w:ind w:firstLine="720"/>
        <w:rPr>
          <w:rFonts w:eastAsia="Times New Roman"/>
        </w:rPr>
      </w:pPr>
      <w:r w:rsidRPr="00122AEF">
        <w:rPr>
          <w:rFonts w:eastAsia="Times New Roman"/>
        </w:rPr>
        <w:t xml:space="preserve">Endodontic restorative therapy sparked the author’s interest in promoting regeneration of vital pulp tissue. </w:t>
      </w:r>
      <w:r w:rsidR="00D9189E" w:rsidRPr="00122AEF">
        <w:rPr>
          <w:rFonts w:eastAsia="Times New Roman"/>
        </w:rPr>
        <w:t xml:space="preserve">It is known that dental pulp stem cells (DPSCs) </w:t>
      </w:r>
      <w:r w:rsidR="00D71CCE" w:rsidRPr="00122AEF">
        <w:rPr>
          <w:rFonts w:eastAsia="Times New Roman"/>
        </w:rPr>
        <w:t>can</w:t>
      </w:r>
      <w:r w:rsidR="00D9189E" w:rsidRPr="00122AEF">
        <w:rPr>
          <w:rFonts w:eastAsia="Times New Roman"/>
        </w:rPr>
        <w:t xml:space="preserve"> promote regeneration of dental pulp tissue in tooth structure. However, these stem cells are obtained from adult patients that need to have their molars extracted. This long process </w:t>
      </w:r>
      <w:r w:rsidR="00491483" w:rsidRPr="00122AEF">
        <w:rPr>
          <w:rFonts w:eastAsia="Times New Roman"/>
        </w:rPr>
        <w:t xml:space="preserve">delays stem cell isolation, </w:t>
      </w:r>
      <w:r w:rsidR="00D71CCE" w:rsidRPr="00122AEF">
        <w:rPr>
          <w:rFonts w:eastAsia="Times New Roman"/>
        </w:rPr>
        <w:t>therefore,</w:t>
      </w:r>
      <w:r w:rsidR="00491483" w:rsidRPr="00122AEF">
        <w:rPr>
          <w:rFonts w:eastAsia="Times New Roman"/>
        </w:rPr>
        <w:t xml:space="preserve"> SHEDs is a good option. SHEDs</w:t>
      </w:r>
      <w:r w:rsidR="004C7421" w:rsidRPr="00122AEF">
        <w:rPr>
          <w:rFonts w:eastAsia="Times New Roman"/>
        </w:rPr>
        <w:t xml:space="preserve"> showed non-immunogenicity and a higher proliferative potential than DPSCs.</w:t>
      </w:r>
      <w:r w:rsidR="00491483" w:rsidRPr="00122AEF">
        <w:rPr>
          <w:rFonts w:eastAsia="Times New Roman"/>
        </w:rPr>
        <w:t xml:space="preserve"> </w:t>
      </w:r>
      <w:r w:rsidR="007110EB" w:rsidRPr="00122AEF">
        <w:rPr>
          <w:rFonts w:eastAsia="Times New Roman"/>
        </w:rPr>
        <w:t xml:space="preserve">Instead of devitalizing the tooth, stem cells acquired from SHEDs </w:t>
      </w:r>
      <w:r w:rsidR="00793611" w:rsidRPr="00122AEF">
        <w:rPr>
          <w:rFonts w:eastAsia="Times New Roman"/>
        </w:rPr>
        <w:t xml:space="preserve">loaded with SMS </w:t>
      </w:r>
      <w:r w:rsidR="00D15E85" w:rsidRPr="00122AEF">
        <w:rPr>
          <w:rFonts w:eastAsia="Times New Roman"/>
        </w:rPr>
        <w:t>would be an alternat</w:t>
      </w:r>
      <w:r w:rsidR="006A3FB8" w:rsidRPr="00122AEF">
        <w:rPr>
          <w:rFonts w:eastAsia="Times New Roman"/>
        </w:rPr>
        <w:t>ive</w:t>
      </w:r>
      <w:r w:rsidR="00D15E85" w:rsidRPr="00122AEF">
        <w:rPr>
          <w:rFonts w:eastAsia="Times New Roman"/>
        </w:rPr>
        <w:t xml:space="preserve"> method to restore the vitality of the tooth</w:t>
      </w:r>
      <w:r w:rsidR="00793611" w:rsidRPr="00122AEF">
        <w:rPr>
          <w:rFonts w:eastAsia="Times New Roman"/>
        </w:rPr>
        <w:t xml:space="preserve"> by promoting vascularized tissue regeneration</w:t>
      </w:r>
      <w:r w:rsidR="00D15E85" w:rsidRPr="00122AEF">
        <w:rPr>
          <w:rFonts w:eastAsia="Times New Roman"/>
        </w:rPr>
        <w:t xml:space="preserve">. </w:t>
      </w:r>
      <w:r w:rsidR="004236F1" w:rsidRPr="00122AEF">
        <w:rPr>
          <w:rFonts w:eastAsia="Times New Roman"/>
        </w:rPr>
        <w:t xml:space="preserve">This method saves the tooth giving it another chance to properly function. </w:t>
      </w:r>
    </w:p>
    <w:p w14:paraId="25690244" w14:textId="77777777" w:rsidR="0004517D" w:rsidRPr="00122AEF" w:rsidRDefault="0004517D" w:rsidP="00122AEF">
      <w:pPr>
        <w:spacing w:line="360" w:lineRule="auto"/>
        <w:rPr>
          <w:rFonts w:eastAsia="Times New Roman"/>
          <w:b/>
          <w:bCs/>
        </w:rPr>
      </w:pPr>
    </w:p>
    <w:p w14:paraId="46A56434" w14:textId="607C8E39" w:rsidR="006357C9" w:rsidRPr="00122AEF" w:rsidRDefault="006357C9" w:rsidP="00122AEF">
      <w:pPr>
        <w:spacing w:line="360" w:lineRule="auto"/>
        <w:rPr>
          <w:rFonts w:eastAsia="Times New Roman"/>
          <w:b/>
          <w:bCs/>
        </w:rPr>
      </w:pPr>
      <w:r w:rsidRPr="00122AEF">
        <w:rPr>
          <w:rFonts w:eastAsia="Times New Roman"/>
          <w:b/>
          <w:bCs/>
        </w:rPr>
        <w:t xml:space="preserve">Experimental Design </w:t>
      </w:r>
    </w:p>
    <w:p w14:paraId="548B0BA3" w14:textId="5D2C010A" w:rsidR="00EB5328" w:rsidRPr="00122AEF" w:rsidRDefault="00542F91" w:rsidP="00B76F03">
      <w:pPr>
        <w:spacing w:line="360" w:lineRule="auto"/>
        <w:ind w:firstLine="720"/>
        <w:rPr>
          <w:rFonts w:eastAsia="Times New Roman"/>
        </w:rPr>
      </w:pPr>
      <w:r w:rsidRPr="00122AEF">
        <w:rPr>
          <w:rFonts w:eastAsia="Times New Roman"/>
        </w:rPr>
        <w:t>The authors designed an injectable SIM functionalized gelatin methacrylate (GelMA) cryogel microspheres (SMS)</w:t>
      </w:r>
      <w:r w:rsidR="00847056" w:rsidRPr="00122AEF">
        <w:rPr>
          <w:rFonts w:eastAsia="Times New Roman"/>
        </w:rPr>
        <w:t xml:space="preserve"> </w:t>
      </w:r>
      <w:r w:rsidRPr="00122AEF">
        <w:rPr>
          <w:rFonts w:eastAsia="Times New Roman"/>
        </w:rPr>
        <w:t>as a medium of transport</w:t>
      </w:r>
      <w:r w:rsidR="00847056" w:rsidRPr="00122AEF">
        <w:rPr>
          <w:rFonts w:eastAsia="Times New Roman"/>
        </w:rPr>
        <w:t xml:space="preserve"> </w:t>
      </w:r>
      <w:r w:rsidRPr="00122AEF">
        <w:rPr>
          <w:rFonts w:eastAsia="Times New Roman"/>
        </w:rPr>
        <w:t>to effectively deliver SHEDs into the root canals</w:t>
      </w:r>
      <w:r w:rsidR="00AD79E1" w:rsidRPr="00122AEF">
        <w:rPr>
          <w:rFonts w:eastAsia="Times New Roman"/>
        </w:rPr>
        <w:t>. Many experiments were done to determine the most appropriate concentration</w:t>
      </w:r>
      <w:r w:rsidR="004E1B13" w:rsidRPr="00122AEF">
        <w:rPr>
          <w:rFonts w:eastAsia="Times New Roman"/>
        </w:rPr>
        <w:t xml:space="preserve"> of SIM </w:t>
      </w:r>
      <w:r w:rsidR="001B40A4" w:rsidRPr="00122AEF">
        <w:rPr>
          <w:rFonts w:eastAsia="Times New Roman"/>
        </w:rPr>
        <w:t>(0</w:t>
      </w:r>
      <w:r w:rsidR="00A85E2C" w:rsidRPr="00122AEF">
        <w:rPr>
          <w:rFonts w:eastAsia="Times New Roman"/>
          <w:color w:val="202124"/>
          <w:shd w:val="clear" w:color="auto" w:fill="FFFFFF"/>
        </w:rPr>
        <w:t>μm</w:t>
      </w:r>
      <w:r w:rsidR="00A85E2C" w:rsidRPr="00122AEF">
        <w:rPr>
          <w:rFonts w:eastAsia="Times New Roman"/>
        </w:rPr>
        <w:t xml:space="preserve">, </w:t>
      </w:r>
      <w:r w:rsidR="001B40A4" w:rsidRPr="00122AEF">
        <w:rPr>
          <w:rFonts w:eastAsia="Times New Roman"/>
        </w:rPr>
        <w:t>0.01</w:t>
      </w:r>
      <w:r w:rsidR="00A85E2C" w:rsidRPr="00122AEF">
        <w:rPr>
          <w:rFonts w:eastAsia="Times New Roman"/>
          <w:color w:val="202124"/>
          <w:shd w:val="clear" w:color="auto" w:fill="FFFFFF"/>
        </w:rPr>
        <w:t>μm</w:t>
      </w:r>
      <w:r w:rsidR="001B40A4" w:rsidRPr="00122AEF">
        <w:rPr>
          <w:rFonts w:eastAsia="Times New Roman"/>
        </w:rPr>
        <w:t>, 0.1</w:t>
      </w:r>
      <w:r w:rsidR="00A85E2C" w:rsidRPr="00122AEF">
        <w:rPr>
          <w:rFonts w:eastAsia="Times New Roman"/>
          <w:color w:val="202124"/>
          <w:shd w:val="clear" w:color="auto" w:fill="FFFFFF"/>
        </w:rPr>
        <w:t>μm</w:t>
      </w:r>
      <w:r w:rsidR="001B40A4" w:rsidRPr="00122AEF">
        <w:rPr>
          <w:rFonts w:eastAsia="Times New Roman"/>
        </w:rPr>
        <w:t>, 1</w:t>
      </w:r>
      <w:r w:rsidR="00A85E2C" w:rsidRPr="00122AEF">
        <w:rPr>
          <w:rFonts w:eastAsia="Times New Roman"/>
          <w:color w:val="202124"/>
          <w:shd w:val="clear" w:color="auto" w:fill="FFFFFF"/>
        </w:rPr>
        <w:t>μm</w:t>
      </w:r>
      <w:r w:rsidR="001B40A4" w:rsidRPr="00122AEF">
        <w:rPr>
          <w:rFonts w:eastAsia="Times New Roman"/>
        </w:rPr>
        <w:t>, or 10</w:t>
      </w:r>
      <w:r w:rsidR="00A85E2C" w:rsidRPr="00122AEF">
        <w:rPr>
          <w:rFonts w:eastAsia="Times New Roman"/>
          <w:color w:val="202124"/>
          <w:shd w:val="clear" w:color="auto" w:fill="FFFFFF"/>
        </w:rPr>
        <w:t>μm</w:t>
      </w:r>
      <w:r w:rsidR="001B40A4" w:rsidRPr="00122AEF">
        <w:rPr>
          <w:rFonts w:eastAsia="Times New Roman"/>
        </w:rPr>
        <w:t xml:space="preserve">) </w:t>
      </w:r>
      <w:r w:rsidR="00AD79E1" w:rsidRPr="00122AEF">
        <w:rPr>
          <w:rFonts w:eastAsia="Times New Roman"/>
        </w:rPr>
        <w:t xml:space="preserve">and </w:t>
      </w:r>
      <w:r w:rsidR="004E1B13" w:rsidRPr="00122AEF">
        <w:rPr>
          <w:rFonts w:eastAsia="Times New Roman"/>
        </w:rPr>
        <w:t xml:space="preserve">the specific </w:t>
      </w:r>
      <w:r w:rsidR="00AD79E1" w:rsidRPr="00122AEF">
        <w:rPr>
          <w:rFonts w:eastAsia="Times New Roman"/>
        </w:rPr>
        <w:t>microcarrier (SIM functionalized cryogel microspheres</w:t>
      </w:r>
      <w:r w:rsidR="004E1B13" w:rsidRPr="00122AEF">
        <w:rPr>
          <w:rFonts w:eastAsia="Times New Roman"/>
        </w:rPr>
        <w:t xml:space="preserve"> (SMS) or cryogel microspheres (CMS)). </w:t>
      </w:r>
      <w:r w:rsidR="004A0706" w:rsidRPr="00122AEF">
        <w:rPr>
          <w:rFonts w:eastAsia="Times New Roman"/>
        </w:rPr>
        <w:t xml:space="preserve">Three to five passages of SHEDs </w:t>
      </w:r>
      <w:r w:rsidR="001B40A4" w:rsidRPr="00122AEF">
        <w:rPr>
          <w:rFonts w:eastAsia="Times New Roman"/>
        </w:rPr>
        <w:t>cultured with 100 microliters a-mem and</w:t>
      </w:r>
      <w:r w:rsidR="00847056" w:rsidRPr="00122AEF">
        <w:rPr>
          <w:rFonts w:eastAsia="Times New Roman"/>
        </w:rPr>
        <w:t xml:space="preserve"> other reagents</w:t>
      </w:r>
      <w:r w:rsidR="001B40A4" w:rsidRPr="00122AEF">
        <w:rPr>
          <w:rFonts w:eastAsia="Times New Roman"/>
        </w:rPr>
        <w:t xml:space="preserve"> (gelatin, meth</w:t>
      </w:r>
      <w:r w:rsidR="005A632F" w:rsidRPr="00122AEF">
        <w:rPr>
          <w:rFonts w:eastAsia="Times New Roman"/>
        </w:rPr>
        <w:t>acrylic anhydride</w:t>
      </w:r>
      <w:r w:rsidR="009C1169" w:rsidRPr="00122AEF">
        <w:rPr>
          <w:rFonts w:eastAsia="Times New Roman"/>
        </w:rPr>
        <w:t>, 2-hydroxy-4’-(2-hydroxyethoxy-2-methylpropiophenone))</w:t>
      </w:r>
      <w:r w:rsidR="00847056" w:rsidRPr="00122AEF">
        <w:rPr>
          <w:rFonts w:eastAsia="Times New Roman"/>
        </w:rPr>
        <w:t xml:space="preserve"> were used </w:t>
      </w:r>
      <w:r w:rsidR="004A0706" w:rsidRPr="00122AEF">
        <w:rPr>
          <w:rFonts w:eastAsia="Times New Roman"/>
        </w:rPr>
        <w:t>in</w:t>
      </w:r>
      <w:r w:rsidR="00201261" w:rsidRPr="00122AEF">
        <w:rPr>
          <w:rFonts w:eastAsia="Times New Roman"/>
        </w:rPr>
        <w:t xml:space="preserve"> </w:t>
      </w:r>
      <w:r w:rsidR="004A0706" w:rsidRPr="00122AEF">
        <w:rPr>
          <w:rFonts w:eastAsia="Times New Roman"/>
        </w:rPr>
        <w:t>the experiments</w:t>
      </w:r>
      <w:r w:rsidR="00E45E6C" w:rsidRPr="00122AEF">
        <w:rPr>
          <w:rFonts w:eastAsia="Times New Roman"/>
        </w:rPr>
        <w:t xml:space="preserve"> </w:t>
      </w:r>
      <w:r w:rsidR="004A0706" w:rsidRPr="00122AEF">
        <w:rPr>
          <w:rFonts w:eastAsia="Times New Roman"/>
        </w:rPr>
        <w:t>and seeded on 96-well plates</w:t>
      </w:r>
      <w:r w:rsidR="00847056" w:rsidRPr="00122AEF">
        <w:rPr>
          <w:rFonts w:eastAsia="Times New Roman"/>
        </w:rPr>
        <w:t xml:space="preserve"> to</w:t>
      </w:r>
      <w:r w:rsidR="004E1B13" w:rsidRPr="00122AEF">
        <w:rPr>
          <w:rFonts w:eastAsia="Times New Roman"/>
        </w:rPr>
        <w:t xml:space="preserve"> create the best injectable to deliver SHEDs</w:t>
      </w:r>
      <w:r w:rsidR="00E45E6C" w:rsidRPr="00122AEF">
        <w:rPr>
          <w:rFonts w:eastAsia="Times New Roman"/>
        </w:rPr>
        <w:t xml:space="preserve">. </w:t>
      </w:r>
      <w:r w:rsidR="007F2AD2" w:rsidRPr="00122AEF">
        <w:rPr>
          <w:rFonts w:eastAsia="Times New Roman"/>
        </w:rPr>
        <w:t>This experiment was done in a span of approximately seven days.</w:t>
      </w:r>
    </w:p>
    <w:p w14:paraId="5AFA9F4C" w14:textId="1646ECF1" w:rsidR="00E45E6C" w:rsidRPr="00122AEF" w:rsidRDefault="00447B56" w:rsidP="00122AEF">
      <w:pPr>
        <w:spacing w:line="360" w:lineRule="auto"/>
        <w:ind w:firstLine="720"/>
        <w:rPr>
          <w:rFonts w:eastAsia="Times New Roman"/>
        </w:rPr>
      </w:pPr>
      <w:r w:rsidRPr="00122AEF">
        <w:rPr>
          <w:rFonts w:eastAsia="Times New Roman"/>
        </w:rPr>
        <w:t>After fin</w:t>
      </w:r>
      <w:r w:rsidR="004E2C07" w:rsidRPr="00122AEF">
        <w:rPr>
          <w:rFonts w:eastAsia="Times New Roman"/>
        </w:rPr>
        <w:t xml:space="preserve">ding that SMS was most suitable to effectively deliver SHEDs, the complex was made and </w:t>
      </w:r>
      <w:r w:rsidR="00EB5328" w:rsidRPr="00122AEF">
        <w:rPr>
          <w:rFonts w:eastAsia="Times New Roman"/>
        </w:rPr>
        <w:t>injected in vi</w:t>
      </w:r>
      <w:r w:rsidR="0047789E" w:rsidRPr="00122AEF">
        <w:rPr>
          <w:rFonts w:eastAsia="Times New Roman"/>
        </w:rPr>
        <w:t>tro</w:t>
      </w:r>
      <w:r w:rsidR="00EB5328" w:rsidRPr="00122AEF">
        <w:rPr>
          <w:rFonts w:eastAsia="Times New Roman"/>
        </w:rPr>
        <w:t xml:space="preserve"> and in vi</w:t>
      </w:r>
      <w:r w:rsidR="0047789E" w:rsidRPr="00122AEF">
        <w:rPr>
          <w:rFonts w:eastAsia="Times New Roman"/>
        </w:rPr>
        <w:t>vo</w:t>
      </w:r>
      <w:r w:rsidR="00EB5328" w:rsidRPr="00122AEF">
        <w:rPr>
          <w:rFonts w:eastAsia="Times New Roman"/>
        </w:rPr>
        <w:t xml:space="preserve"> to see </w:t>
      </w:r>
      <w:r w:rsidR="00BD1606" w:rsidRPr="00122AEF">
        <w:rPr>
          <w:rFonts w:eastAsia="Times New Roman"/>
        </w:rPr>
        <w:t xml:space="preserve">the </w:t>
      </w:r>
      <w:r w:rsidR="00EB5328" w:rsidRPr="00122AEF">
        <w:rPr>
          <w:rFonts w:eastAsia="Times New Roman"/>
        </w:rPr>
        <w:t xml:space="preserve">angiogenic and odontogenic differentiation of SHEDs. </w:t>
      </w:r>
      <w:r w:rsidR="00BD1606" w:rsidRPr="00122AEF">
        <w:rPr>
          <w:rFonts w:eastAsia="Times New Roman"/>
        </w:rPr>
        <w:t>12 SHEDs seeded in the wells each were cultured an</w:t>
      </w:r>
      <w:r w:rsidR="00AC29AE" w:rsidRPr="00122AEF">
        <w:rPr>
          <w:rFonts w:eastAsia="Times New Roman"/>
        </w:rPr>
        <w:t>d used to see in vitro angiogenic and odontogenic potential of SHEDs. This portion took approximately seven days each.</w:t>
      </w:r>
      <w:r w:rsidR="00BD1606" w:rsidRPr="00122AEF">
        <w:rPr>
          <w:rFonts w:eastAsia="Times New Roman"/>
        </w:rPr>
        <w:t xml:space="preserve"> </w:t>
      </w:r>
      <w:proofErr w:type="spellStart"/>
      <w:r w:rsidR="007F2AD2" w:rsidRPr="00122AEF">
        <w:rPr>
          <w:rFonts w:eastAsia="Times New Roman"/>
        </w:rPr>
        <w:t>Balb</w:t>
      </w:r>
      <w:proofErr w:type="spellEnd"/>
      <w:r w:rsidR="007F2AD2" w:rsidRPr="00122AEF">
        <w:rPr>
          <w:rFonts w:eastAsia="Times New Roman"/>
        </w:rPr>
        <w:t xml:space="preserve">/C nude mice (male, 6 weeks old, 25g average body weight) </w:t>
      </w:r>
      <w:r w:rsidR="00DA5119" w:rsidRPr="00122AEF">
        <w:rPr>
          <w:rFonts w:eastAsia="Times New Roman"/>
        </w:rPr>
        <w:t>were</w:t>
      </w:r>
      <w:r w:rsidR="00C313E4" w:rsidRPr="00122AEF">
        <w:rPr>
          <w:rFonts w:eastAsia="Times New Roman"/>
        </w:rPr>
        <w:t xml:space="preserve"> decalcified in 17% ethylenediamine </w:t>
      </w:r>
      <w:proofErr w:type="spellStart"/>
      <w:r w:rsidR="00C313E4" w:rsidRPr="00122AEF">
        <w:rPr>
          <w:rFonts w:eastAsia="Times New Roman"/>
        </w:rPr>
        <w:t>tetraacetic</w:t>
      </w:r>
      <w:proofErr w:type="spellEnd"/>
      <w:r w:rsidR="00C313E4" w:rsidRPr="00122AEF">
        <w:rPr>
          <w:rFonts w:eastAsia="Times New Roman"/>
        </w:rPr>
        <w:t xml:space="preserve"> acid (EDTA) solution and dehydrated with gradient ethanol</w:t>
      </w:r>
      <w:r w:rsidR="00DA5119" w:rsidRPr="00122AEF">
        <w:rPr>
          <w:rFonts w:eastAsia="Times New Roman"/>
        </w:rPr>
        <w:t xml:space="preserve"> used </w:t>
      </w:r>
      <w:r w:rsidR="008519DF" w:rsidRPr="00122AEF">
        <w:rPr>
          <w:rFonts w:eastAsia="Times New Roman"/>
        </w:rPr>
        <w:t xml:space="preserve">as subcutaneous injection models and freshly extracted single rooted premolars were collected from </w:t>
      </w:r>
      <w:r w:rsidR="008519DF" w:rsidRPr="00122AEF">
        <w:rPr>
          <w:rFonts w:eastAsia="Times New Roman"/>
        </w:rPr>
        <w:lastRenderedPageBreak/>
        <w:t>healthy patients ages 15 to 30 years old in the Oral and Maxillofacial Surgery Clinic at Peking University School and Hospital of Stomatology with informed consent and institutional review board approval for in vivo SHEDs loaded SMS</w:t>
      </w:r>
      <w:r w:rsidR="00C313E4" w:rsidRPr="00122AEF">
        <w:rPr>
          <w:rFonts w:eastAsia="Times New Roman"/>
        </w:rPr>
        <w:t xml:space="preserve"> tooth segments implantation. The roots were obtained from the teeth and soaked in 17%EDTA, then 19% citric acid to remove any residual soft tissues. They were then sterilized and</w:t>
      </w:r>
      <w:r w:rsidR="00C55A8D" w:rsidRPr="00122AEF">
        <w:rPr>
          <w:rFonts w:eastAsia="Times New Roman"/>
        </w:rPr>
        <w:t xml:space="preserve"> incubated for three to seven days to remove residual disinfecting agents. Afterwards, subcutaneous pockets were created on the nude mice, the root segments </w:t>
      </w:r>
      <w:r w:rsidR="00A06F8F" w:rsidRPr="00122AEF">
        <w:rPr>
          <w:rFonts w:eastAsia="Times New Roman"/>
        </w:rPr>
        <w:t xml:space="preserve">injected with SHEDs suspension and </w:t>
      </w:r>
      <w:r w:rsidR="009B548C" w:rsidRPr="00122AEF">
        <w:rPr>
          <w:rFonts w:eastAsia="Times New Roman"/>
        </w:rPr>
        <w:t xml:space="preserve">SHEDs/SMS </w:t>
      </w:r>
      <w:r w:rsidR="00C55A8D" w:rsidRPr="00122AEF">
        <w:rPr>
          <w:rFonts w:eastAsia="Times New Roman"/>
        </w:rPr>
        <w:t xml:space="preserve">were implanted, and the incision from the mice were closed with a suture. </w:t>
      </w:r>
      <w:r w:rsidR="009B548C" w:rsidRPr="00122AEF">
        <w:rPr>
          <w:rFonts w:eastAsia="Times New Roman"/>
        </w:rPr>
        <w:t xml:space="preserve">The control group was injected with the SHEDs suspension and the experimental group was injected with the SHEDs/SMS suspension. The independent variable is the SMS, and the dependent variable is the effect of SMS on tissue regeneration and biocompatibility. </w:t>
      </w:r>
      <w:r w:rsidR="00C55A8D" w:rsidRPr="00122AEF">
        <w:rPr>
          <w:rFonts w:eastAsia="Times New Roman"/>
        </w:rPr>
        <w:t>Samples were retrieved after 1 month</w:t>
      </w:r>
      <w:r w:rsidR="004051BC" w:rsidRPr="00122AEF">
        <w:rPr>
          <w:rFonts w:eastAsia="Times New Roman"/>
        </w:rPr>
        <w:t xml:space="preserve"> and the animals were sacrificed. </w:t>
      </w:r>
    </w:p>
    <w:p w14:paraId="02935DBE" w14:textId="745F87A0" w:rsidR="00122AEF" w:rsidRPr="00122AEF" w:rsidRDefault="006B79D6" w:rsidP="00122AEF">
      <w:pPr>
        <w:spacing w:line="360" w:lineRule="auto"/>
        <w:ind w:firstLine="720"/>
        <w:rPr>
          <w:rFonts w:eastAsia="Times New Roman"/>
        </w:rPr>
      </w:pPr>
      <w:r w:rsidRPr="00122AEF">
        <w:rPr>
          <w:rFonts w:eastAsia="Times New Roman"/>
        </w:rPr>
        <w:t>When analyzing the results on effect of SMS on tissue regeneration and biocompatibility, the researchers used various staining methods (</w:t>
      </w:r>
      <w:r w:rsidR="00364226" w:rsidRPr="00122AEF">
        <w:rPr>
          <w:rFonts w:eastAsia="Times New Roman"/>
        </w:rPr>
        <w:t xml:space="preserve">immunohistochemical, ARS, H&amp;E, </w:t>
      </w:r>
      <w:proofErr w:type="spellStart"/>
      <w:r w:rsidR="00364226" w:rsidRPr="00122AEF">
        <w:rPr>
          <w:rFonts w:eastAsia="Times New Roman"/>
        </w:rPr>
        <w:t>etc</w:t>
      </w:r>
      <w:proofErr w:type="spellEnd"/>
      <w:r w:rsidR="00364226" w:rsidRPr="00122AEF">
        <w:rPr>
          <w:rFonts w:eastAsia="Times New Roman"/>
        </w:rPr>
        <w:t xml:space="preserve">) to better view SHEDs suspension and SHEDs/SMS under a light microscope. </w:t>
      </w:r>
      <w:r w:rsidR="00122AEF" w:rsidRPr="00122AEF">
        <w:rPr>
          <w:rFonts w:eastAsia="Times New Roman"/>
        </w:rPr>
        <w:t xml:space="preserve">All </w:t>
      </w:r>
      <w:proofErr w:type="spellStart"/>
      <w:r w:rsidR="00122AEF" w:rsidRPr="00122AEF">
        <w:rPr>
          <w:rFonts w:eastAsia="Times New Roman"/>
        </w:rPr>
        <w:t>quantitive</w:t>
      </w:r>
      <w:proofErr w:type="spellEnd"/>
      <w:r w:rsidR="00122AEF" w:rsidRPr="00122AEF">
        <w:rPr>
          <w:rFonts w:eastAsia="Times New Roman"/>
        </w:rPr>
        <w:t xml:space="preserve"> data were expressed as mean +/- standard deviation for n</w:t>
      </w:r>
      <w:r w:rsidR="00122AEF" w:rsidRPr="00122AEF">
        <w:rPr>
          <w:color w:val="202124"/>
          <w:shd w:val="clear" w:color="auto" w:fill="FFFFFF"/>
        </w:rPr>
        <w:t xml:space="preserve"> </w:t>
      </w:r>
      <w:r w:rsidR="00122AEF" w:rsidRPr="00122AEF">
        <w:rPr>
          <w:rFonts w:eastAsia="Times New Roman"/>
          <w:color w:val="202124"/>
          <w:shd w:val="clear" w:color="auto" w:fill="FFFFFF"/>
        </w:rPr>
        <w:t>≥ 3. Statistical analysis was carried out using one-way/two-way analysis of variance (ANOVA) with Turkey’s test. Differences between groups of *p &lt; 0.05 were considered statistically significant, **p &lt; 0.01 and ***p  0.001 were considered highly significant.</w:t>
      </w:r>
      <w:r w:rsidR="009739B3">
        <w:rPr>
          <w:rFonts w:eastAsia="Times New Roman"/>
          <w:color w:val="202124"/>
          <w:shd w:val="clear" w:color="auto" w:fill="FFFFFF"/>
        </w:rPr>
        <w:t xml:space="preserve"> Calibration was not mentioned in the journal article, and is therefore unknown whether the researchers were calibrated or not. </w:t>
      </w:r>
    </w:p>
    <w:p w14:paraId="15FFD631" w14:textId="0FE304A8" w:rsidR="00687F7A" w:rsidRPr="009739B3" w:rsidRDefault="00122AEF" w:rsidP="009739B3">
      <w:pPr>
        <w:spacing w:line="360" w:lineRule="auto"/>
        <w:ind w:firstLine="720"/>
        <w:rPr>
          <w:rFonts w:eastAsia="Times New Roman"/>
        </w:rPr>
      </w:pPr>
      <w:r w:rsidRPr="00122AEF">
        <w:rPr>
          <w:rFonts w:eastAsia="Times New Roman"/>
        </w:rPr>
        <w:t xml:space="preserve"> </w:t>
      </w:r>
    </w:p>
    <w:p w14:paraId="6CA5B7AC" w14:textId="204519E9" w:rsidR="006357C9" w:rsidRPr="00122AEF" w:rsidRDefault="006357C9" w:rsidP="00122AEF">
      <w:pPr>
        <w:spacing w:line="360" w:lineRule="auto"/>
        <w:rPr>
          <w:rFonts w:eastAsia="Times New Roman"/>
          <w:b/>
          <w:bCs/>
        </w:rPr>
      </w:pPr>
      <w:r w:rsidRPr="00122AEF">
        <w:rPr>
          <w:rFonts w:eastAsia="Times New Roman"/>
          <w:b/>
          <w:bCs/>
        </w:rPr>
        <w:t xml:space="preserve">Results </w:t>
      </w:r>
    </w:p>
    <w:p w14:paraId="55530EFE" w14:textId="5A6C3B29" w:rsidR="00F45111" w:rsidRPr="00122AEF" w:rsidRDefault="002E1696" w:rsidP="00122AEF">
      <w:pPr>
        <w:pStyle w:val="ListParagraph"/>
        <w:numPr>
          <w:ilvl w:val="0"/>
          <w:numId w:val="1"/>
        </w:numPr>
        <w:spacing w:line="360" w:lineRule="auto"/>
        <w:rPr>
          <w:rFonts w:eastAsia="Times New Roman"/>
        </w:rPr>
      </w:pPr>
      <w:r w:rsidRPr="00122AEF">
        <w:rPr>
          <w:rFonts w:eastAsia="Times New Roman"/>
        </w:rPr>
        <w:t>The highest absorbance values were found in the 0.01</w:t>
      </w:r>
      <w:r w:rsidR="00A85E2C" w:rsidRPr="00122AEF">
        <w:rPr>
          <w:rFonts w:eastAsia="Times New Roman"/>
          <w:color w:val="202124"/>
          <w:shd w:val="clear" w:color="auto" w:fill="FFFFFF"/>
        </w:rPr>
        <w:t>μm</w:t>
      </w:r>
      <w:r w:rsidR="001A168C" w:rsidRPr="00122AEF">
        <w:rPr>
          <w:rFonts w:eastAsia="Times New Roman"/>
        </w:rPr>
        <w:t xml:space="preserve"> SIM group after 5 days of culture</w:t>
      </w:r>
    </w:p>
    <w:p w14:paraId="5C97708E" w14:textId="02857C94" w:rsidR="001A168C" w:rsidRPr="00122AEF" w:rsidRDefault="001A168C" w:rsidP="00122AEF">
      <w:pPr>
        <w:pStyle w:val="ListParagraph"/>
        <w:numPr>
          <w:ilvl w:val="0"/>
          <w:numId w:val="1"/>
        </w:numPr>
        <w:spacing w:line="360" w:lineRule="auto"/>
        <w:rPr>
          <w:rFonts w:eastAsia="Times New Roman"/>
        </w:rPr>
      </w:pPr>
      <w:r w:rsidRPr="00122AEF">
        <w:rPr>
          <w:rFonts w:eastAsia="Times New Roman"/>
        </w:rPr>
        <w:t>0.0</w:t>
      </w:r>
      <w:r w:rsidR="00A85E2C" w:rsidRPr="00122AEF">
        <w:rPr>
          <w:rFonts w:eastAsia="Times New Roman"/>
        </w:rPr>
        <w:t>1</w:t>
      </w:r>
      <w:r w:rsidR="00A85E2C" w:rsidRPr="00122AEF">
        <w:rPr>
          <w:rFonts w:eastAsia="Times New Roman"/>
          <w:color w:val="202124"/>
          <w:shd w:val="clear" w:color="auto" w:fill="FFFFFF"/>
        </w:rPr>
        <w:t>μm</w:t>
      </w:r>
      <w:r w:rsidRPr="00122AEF">
        <w:rPr>
          <w:rFonts w:eastAsia="Times New Roman"/>
        </w:rPr>
        <w:t xml:space="preserve"> SIM significantly enhanced SHEDs mineralized deposit formation </w:t>
      </w:r>
    </w:p>
    <w:p w14:paraId="039DADAA" w14:textId="49E05DCA" w:rsidR="00233898" w:rsidRPr="00122AEF" w:rsidRDefault="00233898" w:rsidP="00122AEF">
      <w:pPr>
        <w:pStyle w:val="ListParagraph"/>
        <w:numPr>
          <w:ilvl w:val="1"/>
          <w:numId w:val="1"/>
        </w:numPr>
        <w:spacing w:line="360" w:lineRule="auto"/>
        <w:rPr>
          <w:rFonts w:eastAsia="Times New Roman"/>
        </w:rPr>
      </w:pPr>
      <w:r w:rsidRPr="00122AEF">
        <w:rPr>
          <w:rFonts w:eastAsia="Times New Roman"/>
        </w:rPr>
        <w:t>Statistically significant (p &lt; 0.05)</w:t>
      </w:r>
    </w:p>
    <w:p w14:paraId="117B4B81" w14:textId="41A8BCE7" w:rsidR="00937209" w:rsidRPr="00122AEF" w:rsidRDefault="00937209" w:rsidP="00122AEF">
      <w:pPr>
        <w:pStyle w:val="ListParagraph"/>
        <w:numPr>
          <w:ilvl w:val="0"/>
          <w:numId w:val="1"/>
        </w:numPr>
        <w:spacing w:line="360" w:lineRule="auto"/>
        <w:rPr>
          <w:rFonts w:eastAsia="Times New Roman"/>
        </w:rPr>
      </w:pPr>
      <w:r w:rsidRPr="00122AEF">
        <w:rPr>
          <w:rFonts w:eastAsia="Times New Roman"/>
        </w:rPr>
        <w:t>SHEDs stimulated by 0.01</w:t>
      </w:r>
      <w:r w:rsidR="00A85E2C" w:rsidRPr="00122AEF">
        <w:rPr>
          <w:rFonts w:eastAsia="Times New Roman"/>
          <w:color w:val="202124"/>
          <w:shd w:val="clear" w:color="auto" w:fill="FFFFFF"/>
        </w:rPr>
        <w:t>μm</w:t>
      </w:r>
      <w:r w:rsidRPr="00122AEF">
        <w:rPr>
          <w:rFonts w:eastAsia="Times New Roman"/>
        </w:rPr>
        <w:t xml:space="preserve"> SIM showed the highest angiogenic gene and chemokine genes </w:t>
      </w:r>
    </w:p>
    <w:p w14:paraId="1A85402C" w14:textId="46896CB7" w:rsidR="00037881" w:rsidRPr="00122AEF" w:rsidRDefault="00037881" w:rsidP="00122AEF">
      <w:pPr>
        <w:pStyle w:val="ListParagraph"/>
        <w:numPr>
          <w:ilvl w:val="0"/>
          <w:numId w:val="1"/>
        </w:numPr>
        <w:spacing w:line="360" w:lineRule="auto"/>
        <w:rPr>
          <w:rFonts w:eastAsia="Times New Roman"/>
        </w:rPr>
      </w:pPr>
      <w:r w:rsidRPr="00122AEF">
        <w:rPr>
          <w:rFonts w:eastAsia="Times New Roman"/>
        </w:rPr>
        <w:t xml:space="preserve">With increasing SIM concentration, the expression levels of angiogenic and chemokine gene in SHEDs decreased gradually </w:t>
      </w:r>
    </w:p>
    <w:p w14:paraId="211C88B1" w14:textId="42919D08" w:rsidR="00513B17" w:rsidRPr="00122AEF" w:rsidRDefault="00513B17" w:rsidP="00122AEF">
      <w:pPr>
        <w:pStyle w:val="ListParagraph"/>
        <w:numPr>
          <w:ilvl w:val="0"/>
          <w:numId w:val="1"/>
        </w:numPr>
        <w:spacing w:line="360" w:lineRule="auto"/>
        <w:rPr>
          <w:rFonts w:eastAsia="Times New Roman"/>
        </w:rPr>
      </w:pPr>
      <w:r w:rsidRPr="00122AEF">
        <w:rPr>
          <w:rFonts w:eastAsia="Times New Roman"/>
        </w:rPr>
        <w:lastRenderedPageBreak/>
        <w:t>SMS is a more suitable microcarrier compared to CMS due to its enhanced adhesion, proliferation, and cell production properties</w:t>
      </w:r>
    </w:p>
    <w:p w14:paraId="67420E40" w14:textId="6585FCBF" w:rsidR="00513B17" w:rsidRPr="00122AEF" w:rsidRDefault="00513B17" w:rsidP="00122AEF">
      <w:pPr>
        <w:pStyle w:val="ListParagraph"/>
        <w:numPr>
          <w:ilvl w:val="0"/>
          <w:numId w:val="1"/>
        </w:numPr>
        <w:spacing w:line="360" w:lineRule="auto"/>
        <w:rPr>
          <w:rFonts w:eastAsia="Times New Roman"/>
        </w:rPr>
      </w:pPr>
      <w:r w:rsidRPr="00122AEF">
        <w:rPr>
          <w:rFonts w:eastAsia="Times New Roman"/>
        </w:rPr>
        <w:t xml:space="preserve">Sustained release of SIM in SMS promoted SHEDs angiogenic potential and remarkably enhanced angiogenesis </w:t>
      </w:r>
    </w:p>
    <w:p w14:paraId="603E243F" w14:textId="17B5296A" w:rsidR="00EA15A7" w:rsidRPr="00122AEF" w:rsidRDefault="00EA15A7" w:rsidP="00122AEF">
      <w:pPr>
        <w:pStyle w:val="ListParagraph"/>
        <w:numPr>
          <w:ilvl w:val="1"/>
          <w:numId w:val="1"/>
        </w:numPr>
        <w:spacing w:line="360" w:lineRule="auto"/>
        <w:rPr>
          <w:rFonts w:eastAsia="Times New Roman"/>
        </w:rPr>
      </w:pPr>
      <w:r w:rsidRPr="00122AEF">
        <w:rPr>
          <w:rFonts w:eastAsia="Times New Roman"/>
        </w:rPr>
        <w:t>Highly significant (p &lt; 0.001)</w:t>
      </w:r>
    </w:p>
    <w:p w14:paraId="1B524785" w14:textId="70539A22" w:rsidR="00513B17" w:rsidRPr="00122AEF" w:rsidRDefault="00513B17" w:rsidP="00122AEF">
      <w:pPr>
        <w:pStyle w:val="ListParagraph"/>
        <w:numPr>
          <w:ilvl w:val="0"/>
          <w:numId w:val="1"/>
        </w:numPr>
        <w:spacing w:line="360" w:lineRule="auto"/>
        <w:rPr>
          <w:rFonts w:eastAsia="Times New Roman"/>
        </w:rPr>
      </w:pPr>
      <w:r w:rsidRPr="00122AEF">
        <w:rPr>
          <w:rFonts w:eastAsia="Times New Roman"/>
        </w:rPr>
        <w:t>Subcutaneous results indicated that sustained release of SIM from SMS would promote SHEDs odontogenic and angiogenic potential and the SHEDs/SMS constructs would be capable of regenerating highly organized vascularized tissue</w:t>
      </w:r>
    </w:p>
    <w:p w14:paraId="524D0023" w14:textId="6D97074E" w:rsidR="00233898" w:rsidRPr="00122AEF" w:rsidRDefault="00233898" w:rsidP="00122AEF">
      <w:pPr>
        <w:pStyle w:val="ListParagraph"/>
        <w:numPr>
          <w:ilvl w:val="0"/>
          <w:numId w:val="1"/>
        </w:numPr>
        <w:spacing w:line="360" w:lineRule="auto"/>
        <w:rPr>
          <w:rFonts w:eastAsia="Times New Roman"/>
        </w:rPr>
      </w:pPr>
      <w:r w:rsidRPr="00122AEF">
        <w:rPr>
          <w:rFonts w:eastAsia="Times New Roman"/>
        </w:rPr>
        <w:t xml:space="preserve">The implantation of SHEDs/SMS injected tooth segments caused no inflammatory response in liver, kidney, and spleen of nude mice which indicated biocompatibility of engraftments </w:t>
      </w:r>
    </w:p>
    <w:p w14:paraId="56002163" w14:textId="6DB539E8" w:rsidR="00233898" w:rsidRPr="00122AEF" w:rsidRDefault="00233898" w:rsidP="00122AEF">
      <w:pPr>
        <w:pStyle w:val="ListParagraph"/>
        <w:numPr>
          <w:ilvl w:val="0"/>
          <w:numId w:val="1"/>
        </w:numPr>
        <w:spacing w:line="360" w:lineRule="auto"/>
        <w:rPr>
          <w:rFonts w:eastAsia="Times New Roman"/>
        </w:rPr>
      </w:pPr>
      <w:r w:rsidRPr="00122AEF">
        <w:rPr>
          <w:rFonts w:eastAsia="Times New Roman"/>
        </w:rPr>
        <w:t xml:space="preserve">Higher amounts of collagenous vascularized connective tissues were formed in SHEDs/SMS group suggesting that it would be able to regenerate vascularized pulp-like tissue in tooth root canals </w:t>
      </w:r>
    </w:p>
    <w:p w14:paraId="73B7B749" w14:textId="77777777" w:rsidR="00037881" w:rsidRPr="00122AEF" w:rsidRDefault="00037881" w:rsidP="00122AEF">
      <w:pPr>
        <w:spacing w:line="360" w:lineRule="auto"/>
        <w:rPr>
          <w:rFonts w:eastAsia="Times New Roman"/>
        </w:rPr>
      </w:pPr>
    </w:p>
    <w:p w14:paraId="1AEE5304" w14:textId="6E72FC4A" w:rsidR="006357C9" w:rsidRPr="00122AEF" w:rsidRDefault="006357C9" w:rsidP="00122AEF">
      <w:pPr>
        <w:spacing w:line="360" w:lineRule="auto"/>
        <w:rPr>
          <w:rFonts w:eastAsia="Times New Roman"/>
          <w:b/>
          <w:bCs/>
        </w:rPr>
      </w:pPr>
      <w:r w:rsidRPr="00122AEF">
        <w:rPr>
          <w:rFonts w:eastAsia="Times New Roman"/>
          <w:b/>
          <w:bCs/>
        </w:rPr>
        <w:t xml:space="preserve">Conclusions </w:t>
      </w:r>
    </w:p>
    <w:p w14:paraId="129E4B0C" w14:textId="580DC2B7" w:rsidR="0008466A" w:rsidRPr="00122AEF" w:rsidRDefault="00037881" w:rsidP="00122AEF">
      <w:pPr>
        <w:spacing w:line="360" w:lineRule="auto"/>
        <w:rPr>
          <w:rFonts w:eastAsia="Times New Roman"/>
        </w:rPr>
      </w:pPr>
      <w:r w:rsidRPr="00122AEF">
        <w:rPr>
          <w:rFonts w:eastAsia="Times New Roman"/>
        </w:rPr>
        <w:tab/>
      </w:r>
      <w:r w:rsidR="000515FA" w:rsidRPr="00122AEF">
        <w:rPr>
          <w:rFonts w:eastAsia="Times New Roman"/>
        </w:rPr>
        <w:t xml:space="preserve">The authors concluded that dental derived stem cells play a role in promoting pulp </w:t>
      </w:r>
      <w:r w:rsidR="009349E0" w:rsidRPr="00122AEF">
        <w:rPr>
          <w:rFonts w:eastAsia="Times New Roman"/>
        </w:rPr>
        <w:t>regeneration but</w:t>
      </w:r>
      <w:r w:rsidR="000515FA" w:rsidRPr="00122AEF">
        <w:rPr>
          <w:rFonts w:eastAsia="Times New Roman"/>
        </w:rPr>
        <w:t xml:space="preserve"> are limited when it comes to differentiating into the desired phenotype in the desired root canals. Therefore, </w:t>
      </w:r>
      <w:r w:rsidR="008171F8" w:rsidRPr="00122AEF">
        <w:rPr>
          <w:rFonts w:eastAsia="Times New Roman"/>
        </w:rPr>
        <w:t>0.01</w:t>
      </w:r>
      <w:r w:rsidR="00A85E2C" w:rsidRPr="00122AEF">
        <w:rPr>
          <w:rFonts w:eastAsia="Times New Roman"/>
          <w:color w:val="202124"/>
          <w:shd w:val="clear" w:color="auto" w:fill="FFFFFF"/>
        </w:rPr>
        <w:t>μm</w:t>
      </w:r>
      <w:r w:rsidR="008171F8" w:rsidRPr="00122AEF">
        <w:rPr>
          <w:rFonts w:eastAsia="Times New Roman"/>
        </w:rPr>
        <w:t xml:space="preserve"> SIM was used for odontogenic differentiation and angiogenic potential. At this </w:t>
      </w:r>
      <w:r w:rsidR="00D71CCE" w:rsidRPr="00122AEF">
        <w:rPr>
          <w:rFonts w:eastAsia="Times New Roman"/>
        </w:rPr>
        <w:t>concentration</w:t>
      </w:r>
      <w:r w:rsidR="008171F8" w:rsidRPr="00122AEF">
        <w:rPr>
          <w:rFonts w:eastAsia="Times New Roman"/>
        </w:rPr>
        <w:t xml:space="preserve">, SIM also promoted SHEDs proliferation, adhesion, and cell protection during the injection of the SIM/SHEDs complex. </w:t>
      </w:r>
      <w:r w:rsidR="00721880" w:rsidRPr="00122AEF">
        <w:rPr>
          <w:rFonts w:eastAsia="Times New Roman"/>
        </w:rPr>
        <w:t xml:space="preserve">The SHEDs loaded with SMS showed odontogenic and proangiogenic potential in vitro and vascularized pulp-like tissue in vivo. </w:t>
      </w:r>
    </w:p>
    <w:p w14:paraId="4C4590CD" w14:textId="0FACF56A" w:rsidR="00F45111" w:rsidRPr="00122AEF" w:rsidRDefault="00721880" w:rsidP="00122AEF">
      <w:pPr>
        <w:spacing w:line="360" w:lineRule="auto"/>
        <w:ind w:firstLine="720"/>
        <w:rPr>
          <w:rFonts w:eastAsia="Times New Roman"/>
        </w:rPr>
      </w:pPr>
      <w:r w:rsidRPr="00122AEF">
        <w:rPr>
          <w:rFonts w:eastAsia="Times New Roman"/>
        </w:rPr>
        <w:t xml:space="preserve">These findings </w:t>
      </w:r>
      <w:r w:rsidR="00AE6FF6" w:rsidRPr="00122AEF">
        <w:rPr>
          <w:rFonts w:eastAsia="Times New Roman"/>
        </w:rPr>
        <w:t xml:space="preserve">can </w:t>
      </w:r>
      <w:r w:rsidR="001F0758" w:rsidRPr="00122AEF">
        <w:rPr>
          <w:rFonts w:eastAsia="Times New Roman"/>
        </w:rPr>
        <w:t xml:space="preserve">contribute to promising applications in endodontic regenerative dentistry. </w:t>
      </w:r>
      <w:r w:rsidR="003F335E" w:rsidRPr="00122AEF">
        <w:rPr>
          <w:rFonts w:eastAsia="Times New Roman"/>
        </w:rPr>
        <w:t xml:space="preserve">However, the authors brought attention to possible residual bacteria in the dentinal tubules during clinical trials that can lead to inflammation and </w:t>
      </w:r>
      <w:r w:rsidR="0008466A" w:rsidRPr="00122AEF">
        <w:rPr>
          <w:rFonts w:eastAsia="Times New Roman"/>
        </w:rPr>
        <w:t xml:space="preserve">later </w:t>
      </w:r>
      <w:r w:rsidR="003F335E" w:rsidRPr="00122AEF">
        <w:rPr>
          <w:rFonts w:eastAsia="Times New Roman"/>
        </w:rPr>
        <w:t xml:space="preserve">progress to pulp necrosis. SIM demonstrated anti-inflammatory </w:t>
      </w:r>
      <w:r w:rsidR="009349E0" w:rsidRPr="00122AEF">
        <w:rPr>
          <w:rFonts w:eastAsia="Times New Roman"/>
        </w:rPr>
        <w:t>properties but</w:t>
      </w:r>
      <w:r w:rsidR="003F335E" w:rsidRPr="00122AEF">
        <w:rPr>
          <w:rFonts w:eastAsia="Times New Roman"/>
        </w:rPr>
        <w:t xml:space="preserve"> should be further </w:t>
      </w:r>
      <w:r w:rsidR="00D71CCE" w:rsidRPr="00122AEF">
        <w:rPr>
          <w:rFonts w:eastAsia="Times New Roman"/>
        </w:rPr>
        <w:t>investigated</w:t>
      </w:r>
      <w:r w:rsidR="003F335E" w:rsidRPr="00122AEF">
        <w:rPr>
          <w:rFonts w:eastAsia="Times New Roman"/>
        </w:rPr>
        <w:t xml:space="preserve"> with its effect on SHEDs. </w:t>
      </w:r>
      <w:r w:rsidR="009D1C65" w:rsidRPr="00122AEF">
        <w:rPr>
          <w:rFonts w:eastAsia="Times New Roman"/>
        </w:rPr>
        <w:t>In future work, the complex should be injected into the full length of the root canals and sealed to explore regenerative capacity in vivo and on larger animals with similar anatomy, physiology, pathology</w:t>
      </w:r>
      <w:r w:rsidR="005B007C" w:rsidRPr="00122AEF">
        <w:rPr>
          <w:rFonts w:eastAsia="Times New Roman"/>
        </w:rPr>
        <w:t>, and histology</w:t>
      </w:r>
      <w:r w:rsidR="009D1C65" w:rsidRPr="00122AEF">
        <w:rPr>
          <w:rFonts w:eastAsia="Times New Roman"/>
        </w:rPr>
        <w:t xml:space="preserve"> to humans</w:t>
      </w:r>
      <w:r w:rsidR="005B6A66" w:rsidRPr="00122AEF">
        <w:rPr>
          <w:rFonts w:eastAsia="Times New Roman"/>
        </w:rPr>
        <w:t xml:space="preserve"> to see if similar results can be retrieved. </w:t>
      </w:r>
    </w:p>
    <w:p w14:paraId="2D2EED75" w14:textId="1239D112" w:rsidR="00CB630C" w:rsidRPr="00122AEF" w:rsidRDefault="00CB630C" w:rsidP="00122AEF">
      <w:pPr>
        <w:spacing w:line="360" w:lineRule="auto"/>
        <w:ind w:firstLine="720"/>
        <w:rPr>
          <w:rFonts w:eastAsia="Times New Roman"/>
        </w:rPr>
      </w:pPr>
      <w:r w:rsidRPr="00122AEF">
        <w:rPr>
          <w:rFonts w:eastAsia="Times New Roman"/>
        </w:rPr>
        <w:lastRenderedPageBreak/>
        <w:t>As the data obtained are still part of an ongoing study</w:t>
      </w:r>
      <w:r w:rsidR="00896667" w:rsidRPr="00122AEF">
        <w:rPr>
          <w:rFonts w:eastAsia="Times New Roman"/>
        </w:rPr>
        <w:t>, the exact methods to reproduce the findings cannot be shared</w:t>
      </w:r>
      <w:r w:rsidR="00AE6FF6" w:rsidRPr="00122AEF">
        <w:rPr>
          <w:rFonts w:eastAsia="Times New Roman"/>
        </w:rPr>
        <w:t xml:space="preserve"> at this time according to the authors </w:t>
      </w:r>
    </w:p>
    <w:p w14:paraId="0C4FF783" w14:textId="77777777" w:rsidR="00C44FCE" w:rsidRPr="00122AEF" w:rsidRDefault="00C44FCE" w:rsidP="00122AEF">
      <w:pPr>
        <w:spacing w:line="360" w:lineRule="auto"/>
        <w:rPr>
          <w:rFonts w:eastAsia="Times New Roman"/>
        </w:rPr>
      </w:pPr>
    </w:p>
    <w:p w14:paraId="236CBC7B" w14:textId="46EAD485" w:rsidR="006357C9" w:rsidRPr="00122AEF" w:rsidRDefault="006357C9" w:rsidP="00122AEF">
      <w:pPr>
        <w:spacing w:line="360" w:lineRule="auto"/>
        <w:rPr>
          <w:rFonts w:eastAsia="Times New Roman"/>
          <w:b/>
          <w:bCs/>
        </w:rPr>
      </w:pPr>
      <w:r w:rsidRPr="00122AEF">
        <w:rPr>
          <w:rFonts w:eastAsia="Times New Roman"/>
          <w:b/>
          <w:bCs/>
        </w:rPr>
        <w:t xml:space="preserve">My Impression </w:t>
      </w:r>
    </w:p>
    <w:p w14:paraId="1A56165E" w14:textId="5AB18E36" w:rsidR="004236F1" w:rsidRPr="00122AEF" w:rsidRDefault="005C3C5E" w:rsidP="00122AEF">
      <w:pPr>
        <w:spacing w:line="360" w:lineRule="auto"/>
        <w:ind w:firstLine="720"/>
        <w:rPr>
          <w:rFonts w:eastAsia="Times New Roman"/>
        </w:rPr>
      </w:pPr>
      <w:r w:rsidRPr="00122AEF">
        <w:rPr>
          <w:rFonts w:eastAsia="Times New Roman"/>
        </w:rPr>
        <w:t xml:space="preserve">This study shows a new kind of technology that can be introduced and applied well to the field of dentistry and dental hygiene. </w:t>
      </w:r>
      <w:r w:rsidR="004236F1" w:rsidRPr="00122AEF">
        <w:rPr>
          <w:rFonts w:eastAsia="Times New Roman"/>
        </w:rPr>
        <w:t>Th</w:t>
      </w:r>
      <w:r w:rsidRPr="00122AEF">
        <w:rPr>
          <w:rFonts w:eastAsia="Times New Roman"/>
        </w:rPr>
        <w:t xml:space="preserve">e method of stem cells’ ability to regenerate pulp </w:t>
      </w:r>
      <w:r w:rsidR="004236F1" w:rsidRPr="00122AEF">
        <w:rPr>
          <w:rFonts w:eastAsia="Times New Roman"/>
        </w:rPr>
        <w:t xml:space="preserve">would not only save the tooth, but also save the patient from </w:t>
      </w:r>
      <w:r w:rsidR="00DB0EDD" w:rsidRPr="00122AEF">
        <w:rPr>
          <w:rFonts w:eastAsia="Times New Roman"/>
        </w:rPr>
        <w:t xml:space="preserve">possibly </w:t>
      </w:r>
      <w:r w:rsidR="004236F1" w:rsidRPr="00122AEF">
        <w:rPr>
          <w:rFonts w:eastAsia="Times New Roman"/>
        </w:rPr>
        <w:t xml:space="preserve">having to adjust to a crown. </w:t>
      </w:r>
      <w:r w:rsidR="009D6787" w:rsidRPr="00122AEF">
        <w:rPr>
          <w:rFonts w:eastAsia="Times New Roman"/>
        </w:rPr>
        <w:t xml:space="preserve">The occlusion would have to be adjusted so the patient’s bite and/or adjacent teeth are not </w:t>
      </w:r>
      <w:r w:rsidR="00F034F0" w:rsidRPr="00122AEF">
        <w:rPr>
          <w:rFonts w:eastAsia="Times New Roman"/>
        </w:rPr>
        <w:t xml:space="preserve">affected. If </w:t>
      </w:r>
      <w:r w:rsidR="009D6787" w:rsidRPr="00122AEF">
        <w:rPr>
          <w:rFonts w:eastAsia="Times New Roman"/>
        </w:rPr>
        <w:t xml:space="preserve">the adjacent </w:t>
      </w:r>
      <w:r w:rsidR="009349E0" w:rsidRPr="00122AEF">
        <w:rPr>
          <w:rFonts w:eastAsia="Times New Roman"/>
        </w:rPr>
        <w:t>tooth</w:t>
      </w:r>
      <w:r w:rsidR="009D6787" w:rsidRPr="00122AEF">
        <w:rPr>
          <w:rFonts w:eastAsia="Times New Roman"/>
        </w:rPr>
        <w:t xml:space="preserve"> of the crown needs a filling or any other restorative treatment, </w:t>
      </w:r>
      <w:r w:rsidR="00F034F0" w:rsidRPr="00122AEF">
        <w:rPr>
          <w:rFonts w:eastAsia="Times New Roman"/>
        </w:rPr>
        <w:t>the dentist would</w:t>
      </w:r>
      <w:r w:rsidR="009D6787" w:rsidRPr="00122AEF">
        <w:rPr>
          <w:rFonts w:eastAsia="Times New Roman"/>
        </w:rPr>
        <w:t xml:space="preserve"> would have to be adju</w:t>
      </w:r>
      <w:r w:rsidR="00F034F0" w:rsidRPr="00122AEF">
        <w:rPr>
          <w:rFonts w:eastAsia="Times New Roman"/>
        </w:rPr>
        <w:t>st it to</w:t>
      </w:r>
      <w:r w:rsidR="009D6787" w:rsidRPr="00122AEF">
        <w:rPr>
          <w:rFonts w:eastAsia="Times New Roman"/>
        </w:rPr>
        <w:t xml:space="preserve"> the</w:t>
      </w:r>
      <w:r w:rsidR="00F034F0" w:rsidRPr="00122AEF">
        <w:rPr>
          <w:rFonts w:eastAsia="Times New Roman"/>
        </w:rPr>
        <w:t xml:space="preserve"> crown initially placed.</w:t>
      </w:r>
      <w:r w:rsidR="009D6787" w:rsidRPr="00122AEF">
        <w:rPr>
          <w:rFonts w:eastAsia="Times New Roman"/>
        </w:rPr>
        <w:t xml:space="preserve"> </w:t>
      </w:r>
      <w:r w:rsidR="00BC3732" w:rsidRPr="00122AEF">
        <w:rPr>
          <w:rFonts w:eastAsia="Times New Roman"/>
        </w:rPr>
        <w:t>To retain the crown and keep it in good shape, i</w:t>
      </w:r>
      <w:r w:rsidR="009D6787" w:rsidRPr="00122AEF">
        <w:rPr>
          <w:rFonts w:eastAsia="Times New Roman"/>
        </w:rPr>
        <w:t>t is imperative</w:t>
      </w:r>
      <w:r w:rsidR="00BC3732" w:rsidRPr="00122AEF">
        <w:rPr>
          <w:rFonts w:eastAsia="Times New Roman"/>
        </w:rPr>
        <w:t xml:space="preserve"> for the patient to have a good oral homecare routine which includes brushing thoroughly and </w:t>
      </w:r>
      <w:r w:rsidR="009D6787" w:rsidRPr="00122AEF">
        <w:rPr>
          <w:rFonts w:eastAsia="Times New Roman"/>
        </w:rPr>
        <w:t>floss</w:t>
      </w:r>
      <w:r w:rsidR="00BC3732" w:rsidRPr="00122AEF">
        <w:rPr>
          <w:rFonts w:eastAsia="Times New Roman"/>
        </w:rPr>
        <w:t>ing</w:t>
      </w:r>
      <w:r w:rsidR="009D6787" w:rsidRPr="00122AEF">
        <w:rPr>
          <w:rFonts w:eastAsia="Times New Roman"/>
        </w:rPr>
        <w:t xml:space="preserve"> underneath the crown to remove biofilm or debri</w:t>
      </w:r>
      <w:r w:rsidR="0009206B" w:rsidRPr="00122AEF">
        <w:rPr>
          <w:rFonts w:eastAsia="Times New Roman"/>
        </w:rPr>
        <w:t>s that resides</w:t>
      </w:r>
      <w:r w:rsidR="00BC3732" w:rsidRPr="00122AEF">
        <w:rPr>
          <w:rFonts w:eastAsia="Times New Roman"/>
        </w:rPr>
        <w:t>.</w:t>
      </w:r>
      <w:r w:rsidR="0009206B" w:rsidRPr="00122AEF">
        <w:rPr>
          <w:rFonts w:eastAsia="Times New Roman"/>
        </w:rPr>
        <w:t xml:space="preserve"> </w:t>
      </w:r>
      <w:r w:rsidR="00BC3732" w:rsidRPr="00122AEF">
        <w:rPr>
          <w:rFonts w:eastAsia="Times New Roman"/>
        </w:rPr>
        <w:t xml:space="preserve"> </w:t>
      </w:r>
      <w:r w:rsidR="004236F1" w:rsidRPr="00122AEF">
        <w:rPr>
          <w:rFonts w:eastAsia="Times New Roman"/>
        </w:rPr>
        <w:t xml:space="preserve">Although, technology has advanced and the crowns are similar to natural teeth, nothing can compare to ones’ natural functioning teeth. </w:t>
      </w:r>
    </w:p>
    <w:p w14:paraId="79D5FA07" w14:textId="40E86377" w:rsidR="00D515B2" w:rsidRPr="00122AEF" w:rsidRDefault="009F17AD" w:rsidP="00122AEF">
      <w:pPr>
        <w:spacing w:line="360" w:lineRule="auto"/>
        <w:ind w:firstLine="720"/>
        <w:rPr>
          <w:rFonts w:eastAsia="Times New Roman"/>
        </w:rPr>
      </w:pPr>
      <w:r w:rsidRPr="00122AEF">
        <w:rPr>
          <w:rFonts w:eastAsia="Times New Roman"/>
        </w:rPr>
        <w:t xml:space="preserve">After reading this journal article I became more intrigued with the topic than I already was and </w:t>
      </w:r>
      <w:r w:rsidR="002A507E">
        <w:rPr>
          <w:rFonts w:eastAsia="Times New Roman"/>
        </w:rPr>
        <w:t xml:space="preserve">developed </w:t>
      </w:r>
      <w:r w:rsidR="000A4783" w:rsidRPr="00122AEF">
        <w:rPr>
          <w:rFonts w:eastAsia="Times New Roman"/>
        </w:rPr>
        <w:t>many curiosities</w:t>
      </w:r>
      <w:r w:rsidRPr="00122AEF">
        <w:rPr>
          <w:rFonts w:eastAsia="Times New Roman"/>
        </w:rPr>
        <w:t xml:space="preserve">. One of them being, the duration of when the dental pulp will be </w:t>
      </w:r>
      <w:r w:rsidR="00DC2D73" w:rsidRPr="00122AEF">
        <w:rPr>
          <w:rFonts w:eastAsia="Times New Roman"/>
        </w:rPr>
        <w:t xml:space="preserve">fully </w:t>
      </w:r>
      <w:r w:rsidRPr="00122AEF">
        <w:rPr>
          <w:rFonts w:eastAsia="Times New Roman"/>
        </w:rPr>
        <w:t>functional when regenerated from the dental stem cells</w:t>
      </w:r>
      <w:r w:rsidR="00DC2D73" w:rsidRPr="00122AEF">
        <w:rPr>
          <w:rFonts w:eastAsia="Times New Roman"/>
        </w:rPr>
        <w:t>.</w:t>
      </w:r>
      <w:r w:rsidRPr="00122AEF">
        <w:rPr>
          <w:rFonts w:eastAsia="Times New Roman"/>
        </w:rPr>
        <w:t xml:space="preserve"> </w:t>
      </w:r>
      <w:r w:rsidR="009349E0" w:rsidRPr="00122AEF">
        <w:rPr>
          <w:rFonts w:eastAsia="Times New Roman"/>
        </w:rPr>
        <w:t>Can the tooth</w:t>
      </w:r>
      <w:r w:rsidRPr="00122AEF">
        <w:rPr>
          <w:rFonts w:eastAsia="Times New Roman"/>
        </w:rPr>
        <w:t xml:space="preserve"> still be used while in treatment</w:t>
      </w:r>
      <w:r w:rsidR="00DC2D73" w:rsidRPr="00122AEF">
        <w:rPr>
          <w:rFonts w:eastAsia="Times New Roman"/>
        </w:rPr>
        <w:t>?</w:t>
      </w:r>
      <w:r w:rsidRPr="00122AEF">
        <w:rPr>
          <w:rFonts w:eastAsia="Times New Roman"/>
        </w:rPr>
        <w:t xml:space="preserve"> </w:t>
      </w:r>
      <w:r w:rsidR="00DC2D73" w:rsidRPr="00122AEF">
        <w:rPr>
          <w:rFonts w:eastAsia="Times New Roman"/>
        </w:rPr>
        <w:t>O</w:t>
      </w:r>
      <w:r w:rsidRPr="00122AEF">
        <w:rPr>
          <w:rFonts w:eastAsia="Times New Roman"/>
        </w:rPr>
        <w:t>r should it be avoided at all cost</w:t>
      </w:r>
      <w:r w:rsidR="00080CDE" w:rsidRPr="00122AEF">
        <w:rPr>
          <w:rFonts w:eastAsia="Times New Roman"/>
        </w:rPr>
        <w:t xml:space="preserve">s because a </w:t>
      </w:r>
      <w:r w:rsidRPr="00122AEF">
        <w:rPr>
          <w:rFonts w:eastAsia="Times New Roman"/>
        </w:rPr>
        <w:t xml:space="preserve">tooth without a dental pulp is brittle and can easily fracture. </w:t>
      </w:r>
      <w:r w:rsidR="00DC2D73" w:rsidRPr="00122AEF">
        <w:rPr>
          <w:rFonts w:eastAsia="Times New Roman"/>
        </w:rPr>
        <w:t xml:space="preserve">I </w:t>
      </w:r>
      <w:r w:rsidRPr="00122AEF">
        <w:rPr>
          <w:rFonts w:eastAsia="Times New Roman"/>
        </w:rPr>
        <w:t xml:space="preserve">would </w:t>
      </w:r>
      <w:r w:rsidR="00DC2D73" w:rsidRPr="00122AEF">
        <w:rPr>
          <w:rFonts w:eastAsia="Times New Roman"/>
        </w:rPr>
        <w:t xml:space="preserve">also </w:t>
      </w:r>
      <w:r w:rsidRPr="00122AEF">
        <w:rPr>
          <w:rFonts w:eastAsia="Times New Roman"/>
        </w:rPr>
        <w:t xml:space="preserve">like to know </w:t>
      </w:r>
      <w:r w:rsidR="00DC2D73" w:rsidRPr="00122AEF">
        <w:rPr>
          <w:rFonts w:eastAsia="Times New Roman"/>
        </w:rPr>
        <w:t>a</w:t>
      </w:r>
      <w:r w:rsidRPr="00122AEF">
        <w:rPr>
          <w:rFonts w:eastAsia="Times New Roman"/>
        </w:rPr>
        <w:t xml:space="preserve">bout the </w:t>
      </w:r>
      <w:r w:rsidR="009349E0" w:rsidRPr="00122AEF">
        <w:rPr>
          <w:rFonts w:eastAsia="Times New Roman"/>
        </w:rPr>
        <w:t>number</w:t>
      </w:r>
      <w:r w:rsidRPr="00122AEF">
        <w:rPr>
          <w:rFonts w:eastAsia="Times New Roman"/>
        </w:rPr>
        <w:t xml:space="preserve"> of times a tooth can go through this procedure. For example, if a tooth already regenerated dental pulp, will the stem cells work on the same tooth and be able to regenerate the pulp again with all the same abilities</w:t>
      </w:r>
      <w:r w:rsidR="00DC2D73" w:rsidRPr="00122AEF">
        <w:rPr>
          <w:rFonts w:eastAsia="Times New Roman"/>
        </w:rPr>
        <w:t xml:space="preserve"> if the pulp somehow ends up being infected again</w:t>
      </w:r>
      <w:r w:rsidR="00080CDE" w:rsidRPr="00122AEF">
        <w:rPr>
          <w:rFonts w:eastAsia="Times New Roman"/>
        </w:rPr>
        <w:t xml:space="preserve">? The questions and things to learn from this topic are endless because this would </w:t>
      </w:r>
      <w:r w:rsidR="00FE0443" w:rsidRPr="00122AEF">
        <w:rPr>
          <w:rFonts w:eastAsia="Times New Roman"/>
        </w:rPr>
        <w:t xml:space="preserve">change the view and methods of dentistry. </w:t>
      </w:r>
    </w:p>
    <w:p w14:paraId="5DB24985" w14:textId="13365A81" w:rsidR="00B72DBE" w:rsidRDefault="00B72DBE" w:rsidP="00122AEF">
      <w:pPr>
        <w:spacing w:line="360" w:lineRule="auto"/>
        <w:rPr>
          <w:rFonts w:eastAsia="Times New Roman"/>
        </w:rPr>
      </w:pPr>
    </w:p>
    <w:p w14:paraId="273AC68E" w14:textId="14DFF833" w:rsidR="009739B3" w:rsidRDefault="009739B3" w:rsidP="00122AEF">
      <w:pPr>
        <w:spacing w:line="360" w:lineRule="auto"/>
        <w:rPr>
          <w:rFonts w:eastAsia="Times New Roman"/>
        </w:rPr>
      </w:pPr>
    </w:p>
    <w:p w14:paraId="6F41825C" w14:textId="3F32E85A" w:rsidR="009739B3" w:rsidRDefault="009739B3" w:rsidP="00122AEF">
      <w:pPr>
        <w:spacing w:line="360" w:lineRule="auto"/>
        <w:rPr>
          <w:rFonts w:eastAsia="Times New Roman"/>
        </w:rPr>
      </w:pPr>
    </w:p>
    <w:p w14:paraId="1F0891F3" w14:textId="26D3D52C" w:rsidR="009739B3" w:rsidRDefault="009739B3" w:rsidP="00122AEF">
      <w:pPr>
        <w:spacing w:line="360" w:lineRule="auto"/>
        <w:rPr>
          <w:rFonts w:eastAsia="Times New Roman"/>
        </w:rPr>
      </w:pPr>
    </w:p>
    <w:p w14:paraId="27A5ADD0" w14:textId="1A09BA37" w:rsidR="009739B3" w:rsidRDefault="009739B3" w:rsidP="00122AEF">
      <w:pPr>
        <w:spacing w:line="360" w:lineRule="auto"/>
        <w:rPr>
          <w:rFonts w:eastAsia="Times New Roman"/>
        </w:rPr>
      </w:pPr>
    </w:p>
    <w:p w14:paraId="0239858F" w14:textId="73C56D8D" w:rsidR="009739B3" w:rsidRDefault="009739B3" w:rsidP="00122AEF">
      <w:pPr>
        <w:spacing w:line="360" w:lineRule="auto"/>
        <w:rPr>
          <w:rFonts w:eastAsia="Times New Roman"/>
        </w:rPr>
      </w:pPr>
    </w:p>
    <w:p w14:paraId="7808B9AD" w14:textId="01C81192" w:rsidR="009739B3" w:rsidRDefault="009739B3" w:rsidP="00122AEF">
      <w:pPr>
        <w:spacing w:line="360" w:lineRule="auto"/>
        <w:rPr>
          <w:rFonts w:eastAsia="Times New Roman"/>
        </w:rPr>
      </w:pPr>
    </w:p>
    <w:p w14:paraId="7356BAEB" w14:textId="77777777" w:rsidR="009739B3" w:rsidRPr="00122AEF" w:rsidRDefault="009739B3" w:rsidP="00122AEF">
      <w:pPr>
        <w:spacing w:line="360" w:lineRule="auto"/>
        <w:rPr>
          <w:rFonts w:eastAsia="Times New Roman"/>
        </w:rPr>
      </w:pPr>
    </w:p>
    <w:p w14:paraId="2EA71DFD" w14:textId="1BBB528E" w:rsidR="002F391A" w:rsidRPr="00122AEF" w:rsidRDefault="00C33E37" w:rsidP="00122AEF">
      <w:pPr>
        <w:spacing w:line="360" w:lineRule="auto"/>
        <w:jc w:val="center"/>
        <w:rPr>
          <w:rFonts w:eastAsia="Times New Roman"/>
          <w:b/>
          <w:bCs/>
        </w:rPr>
      </w:pPr>
      <w:r w:rsidRPr="00122AEF">
        <w:rPr>
          <w:rFonts w:eastAsia="Times New Roman"/>
          <w:b/>
          <w:bCs/>
        </w:rPr>
        <w:lastRenderedPageBreak/>
        <w:t>Reference</w:t>
      </w:r>
    </w:p>
    <w:p w14:paraId="7753746A" w14:textId="402D5057" w:rsidR="002F391A" w:rsidRPr="00122AEF" w:rsidRDefault="00C33E37" w:rsidP="00122AEF">
      <w:pPr>
        <w:spacing w:line="360" w:lineRule="auto"/>
        <w:ind w:left="720" w:hanging="720"/>
        <w:rPr>
          <w:rFonts w:eastAsia="Times New Roman"/>
          <w:b/>
          <w:bCs/>
        </w:rPr>
      </w:pPr>
      <w:r w:rsidRPr="00122AEF">
        <w:rPr>
          <w:rFonts w:eastAsia="Times New Roman"/>
        </w:rPr>
        <w:t xml:space="preserve">Yuan, </w:t>
      </w:r>
      <w:r w:rsidR="00D71CCE" w:rsidRPr="00122AEF">
        <w:rPr>
          <w:rFonts w:eastAsia="Times New Roman"/>
        </w:rPr>
        <w:t>X., Yuan</w:t>
      </w:r>
      <w:r w:rsidRPr="00122AEF">
        <w:rPr>
          <w:rFonts w:eastAsia="Times New Roman"/>
        </w:rPr>
        <w:t xml:space="preserve">, Z., Wang, Y. et al. (2022). Vascularized pulp regeneration via injecting simvastatin functionalized GelMA cryogel microspheres loaded with stem cells from human exfoliated deciduous teeth. </w:t>
      </w:r>
      <w:r w:rsidRPr="00122AEF">
        <w:rPr>
          <w:rFonts w:eastAsia="Times New Roman"/>
          <w:i/>
          <w:iCs/>
        </w:rPr>
        <w:t>Materials Today Bio</w:t>
      </w:r>
      <w:r w:rsidR="002F391A" w:rsidRPr="00122AEF">
        <w:rPr>
          <w:rFonts w:eastAsia="Times New Roman"/>
        </w:rPr>
        <w:t xml:space="preserve">, 13(100209). </w:t>
      </w:r>
      <w:r w:rsidR="002F391A" w:rsidRPr="00122AEF">
        <w:rPr>
          <w:color w:val="4472C4" w:themeColor="accent1"/>
        </w:rPr>
        <w:t xml:space="preserve">https://doi.org/10.1016/j.mtbio.2022.100209 </w:t>
      </w:r>
    </w:p>
    <w:p w14:paraId="4C872C3A" w14:textId="57A609DB" w:rsidR="00C33E37" w:rsidRPr="00122AEF" w:rsidRDefault="00C33E37" w:rsidP="00122AEF">
      <w:pPr>
        <w:spacing w:line="360" w:lineRule="auto"/>
        <w:rPr>
          <w:rFonts w:eastAsia="Times New Roman"/>
        </w:rPr>
      </w:pPr>
    </w:p>
    <w:p w14:paraId="7EA1EF94" w14:textId="257103E4" w:rsidR="00D0222D" w:rsidRPr="00122AEF" w:rsidRDefault="00D0222D" w:rsidP="00122AEF">
      <w:pPr>
        <w:spacing w:line="360" w:lineRule="auto"/>
      </w:pPr>
    </w:p>
    <w:p w14:paraId="7BAF16DE" w14:textId="070D4913" w:rsidR="00D0222D" w:rsidRPr="00122AEF" w:rsidRDefault="00D0222D" w:rsidP="00122AEF">
      <w:pPr>
        <w:spacing w:line="360" w:lineRule="auto"/>
      </w:pPr>
    </w:p>
    <w:p w14:paraId="23B90C49" w14:textId="77777777" w:rsidR="00D0222D" w:rsidRPr="00122AEF" w:rsidRDefault="00D0222D" w:rsidP="00122AEF">
      <w:pPr>
        <w:spacing w:line="360" w:lineRule="auto"/>
      </w:pPr>
    </w:p>
    <w:sectPr w:rsidR="00D0222D" w:rsidRPr="00122AEF" w:rsidSect="0081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D51CC"/>
    <w:multiLevelType w:val="hybridMultilevel"/>
    <w:tmpl w:val="2B7CB52E"/>
    <w:lvl w:ilvl="0" w:tplc="95F670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19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2D"/>
    <w:rsid w:val="00037881"/>
    <w:rsid w:val="00037FEA"/>
    <w:rsid w:val="00042792"/>
    <w:rsid w:val="0004517D"/>
    <w:rsid w:val="000515FA"/>
    <w:rsid w:val="0006222E"/>
    <w:rsid w:val="00080CDE"/>
    <w:rsid w:val="0008466A"/>
    <w:rsid w:val="0009206B"/>
    <w:rsid w:val="000A4783"/>
    <w:rsid w:val="000B724F"/>
    <w:rsid w:val="000C52AE"/>
    <w:rsid w:val="000D5B0B"/>
    <w:rsid w:val="000E4A0D"/>
    <w:rsid w:val="00122AEF"/>
    <w:rsid w:val="001A168C"/>
    <w:rsid w:val="001B40A4"/>
    <w:rsid w:val="001F0758"/>
    <w:rsid w:val="00201261"/>
    <w:rsid w:val="0020195F"/>
    <w:rsid w:val="00213661"/>
    <w:rsid w:val="00233898"/>
    <w:rsid w:val="002923A7"/>
    <w:rsid w:val="002A507E"/>
    <w:rsid w:val="002B708F"/>
    <w:rsid w:val="002C2494"/>
    <w:rsid w:val="002E1696"/>
    <w:rsid w:val="002F391A"/>
    <w:rsid w:val="003411A2"/>
    <w:rsid w:val="003501D5"/>
    <w:rsid w:val="00364226"/>
    <w:rsid w:val="003C358D"/>
    <w:rsid w:val="003E0AF2"/>
    <w:rsid w:val="003F335E"/>
    <w:rsid w:val="004051BC"/>
    <w:rsid w:val="004236F1"/>
    <w:rsid w:val="004305EE"/>
    <w:rsid w:val="00447B56"/>
    <w:rsid w:val="0047789E"/>
    <w:rsid w:val="00491483"/>
    <w:rsid w:val="004A0706"/>
    <w:rsid w:val="004C7421"/>
    <w:rsid w:val="004E1B13"/>
    <w:rsid w:val="004E2C07"/>
    <w:rsid w:val="00513B17"/>
    <w:rsid w:val="00542F91"/>
    <w:rsid w:val="005755CC"/>
    <w:rsid w:val="00575652"/>
    <w:rsid w:val="005A632F"/>
    <w:rsid w:val="005B007C"/>
    <w:rsid w:val="005B11D1"/>
    <w:rsid w:val="005B6A66"/>
    <w:rsid w:val="005C3C5E"/>
    <w:rsid w:val="005D28DB"/>
    <w:rsid w:val="005F0575"/>
    <w:rsid w:val="00605C7B"/>
    <w:rsid w:val="006357C9"/>
    <w:rsid w:val="00687F7A"/>
    <w:rsid w:val="006A3FB8"/>
    <w:rsid w:val="006B79D6"/>
    <w:rsid w:val="006E4DDA"/>
    <w:rsid w:val="00710744"/>
    <w:rsid w:val="007110EB"/>
    <w:rsid w:val="00721880"/>
    <w:rsid w:val="00740FC0"/>
    <w:rsid w:val="00777CD4"/>
    <w:rsid w:val="00793611"/>
    <w:rsid w:val="007B35ED"/>
    <w:rsid w:val="007F2AD2"/>
    <w:rsid w:val="00814114"/>
    <w:rsid w:val="008171F8"/>
    <w:rsid w:val="00847056"/>
    <w:rsid w:val="008519DF"/>
    <w:rsid w:val="00896667"/>
    <w:rsid w:val="008A0E81"/>
    <w:rsid w:val="008E3426"/>
    <w:rsid w:val="00905017"/>
    <w:rsid w:val="0090566B"/>
    <w:rsid w:val="0093101F"/>
    <w:rsid w:val="009349E0"/>
    <w:rsid w:val="00937209"/>
    <w:rsid w:val="009739B3"/>
    <w:rsid w:val="00975A9F"/>
    <w:rsid w:val="009B548C"/>
    <w:rsid w:val="009C1169"/>
    <w:rsid w:val="009D1C65"/>
    <w:rsid w:val="009D3924"/>
    <w:rsid w:val="009D45A4"/>
    <w:rsid w:val="009D6787"/>
    <w:rsid w:val="009E357A"/>
    <w:rsid w:val="009F17AD"/>
    <w:rsid w:val="00A06F8F"/>
    <w:rsid w:val="00A426B8"/>
    <w:rsid w:val="00A85772"/>
    <w:rsid w:val="00A85E2C"/>
    <w:rsid w:val="00AC29AE"/>
    <w:rsid w:val="00AD79E1"/>
    <w:rsid w:val="00AE6FF6"/>
    <w:rsid w:val="00B03DF7"/>
    <w:rsid w:val="00B26CF4"/>
    <w:rsid w:val="00B472F7"/>
    <w:rsid w:val="00B72DBE"/>
    <w:rsid w:val="00B76299"/>
    <w:rsid w:val="00B76F03"/>
    <w:rsid w:val="00BA35C3"/>
    <w:rsid w:val="00BC3732"/>
    <w:rsid w:val="00BD1606"/>
    <w:rsid w:val="00C30E68"/>
    <w:rsid w:val="00C313E4"/>
    <w:rsid w:val="00C33E37"/>
    <w:rsid w:val="00C44FCE"/>
    <w:rsid w:val="00C5186B"/>
    <w:rsid w:val="00C55A8D"/>
    <w:rsid w:val="00C8099F"/>
    <w:rsid w:val="00CB630C"/>
    <w:rsid w:val="00CE771C"/>
    <w:rsid w:val="00D0222D"/>
    <w:rsid w:val="00D15E85"/>
    <w:rsid w:val="00D24083"/>
    <w:rsid w:val="00D34769"/>
    <w:rsid w:val="00D46754"/>
    <w:rsid w:val="00D515B2"/>
    <w:rsid w:val="00D57FFA"/>
    <w:rsid w:val="00D71CCE"/>
    <w:rsid w:val="00D9189E"/>
    <w:rsid w:val="00DA5119"/>
    <w:rsid w:val="00DB0EDD"/>
    <w:rsid w:val="00DB5429"/>
    <w:rsid w:val="00DC2D73"/>
    <w:rsid w:val="00E45E6C"/>
    <w:rsid w:val="00EA15A7"/>
    <w:rsid w:val="00EA56EB"/>
    <w:rsid w:val="00EB22D2"/>
    <w:rsid w:val="00EB5328"/>
    <w:rsid w:val="00ED7B3F"/>
    <w:rsid w:val="00EE14BC"/>
    <w:rsid w:val="00F0024D"/>
    <w:rsid w:val="00F034F0"/>
    <w:rsid w:val="00F45111"/>
    <w:rsid w:val="00FE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1B1D"/>
  <w15:chartTrackingRefBased/>
  <w15:docId w15:val="{10B34A74-5DB9-234D-B3EA-7FFE8F85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299"/>
    <w:rPr>
      <w:color w:val="0000FF"/>
      <w:u w:val="single"/>
    </w:rPr>
  </w:style>
  <w:style w:type="character" w:styleId="UnresolvedMention">
    <w:name w:val="Unresolved Mention"/>
    <w:basedOn w:val="DefaultParagraphFont"/>
    <w:uiPriority w:val="99"/>
    <w:semiHidden/>
    <w:unhideWhenUsed/>
    <w:rsid w:val="00B26CF4"/>
    <w:rPr>
      <w:color w:val="605E5C"/>
      <w:shd w:val="clear" w:color="auto" w:fill="E1DFDD"/>
    </w:rPr>
  </w:style>
  <w:style w:type="character" w:styleId="FollowedHyperlink">
    <w:name w:val="FollowedHyperlink"/>
    <w:basedOn w:val="DefaultParagraphFont"/>
    <w:uiPriority w:val="99"/>
    <w:semiHidden/>
    <w:unhideWhenUsed/>
    <w:rsid w:val="00B26CF4"/>
    <w:rPr>
      <w:color w:val="954F72" w:themeColor="followedHyperlink"/>
      <w:u w:val="single"/>
    </w:rPr>
  </w:style>
  <w:style w:type="paragraph" w:styleId="ListParagraph">
    <w:name w:val="List Paragraph"/>
    <w:basedOn w:val="Normal"/>
    <w:uiPriority w:val="34"/>
    <w:qFormat/>
    <w:rsid w:val="003C358D"/>
    <w:pPr>
      <w:ind w:left="720"/>
      <w:contextualSpacing/>
    </w:pPr>
  </w:style>
  <w:style w:type="paragraph" w:styleId="NormalWeb">
    <w:name w:val="Normal (Web)"/>
    <w:basedOn w:val="Normal"/>
    <w:uiPriority w:val="99"/>
    <w:semiHidden/>
    <w:unhideWhenUsed/>
    <w:rsid w:val="002F391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9453">
      <w:bodyDiv w:val="1"/>
      <w:marLeft w:val="0"/>
      <w:marRight w:val="0"/>
      <w:marTop w:val="0"/>
      <w:marBottom w:val="0"/>
      <w:divBdr>
        <w:top w:val="none" w:sz="0" w:space="0" w:color="auto"/>
        <w:left w:val="none" w:sz="0" w:space="0" w:color="auto"/>
        <w:bottom w:val="none" w:sz="0" w:space="0" w:color="auto"/>
        <w:right w:val="none" w:sz="0" w:space="0" w:color="auto"/>
      </w:divBdr>
    </w:div>
    <w:div w:id="493834795">
      <w:bodyDiv w:val="1"/>
      <w:marLeft w:val="0"/>
      <w:marRight w:val="0"/>
      <w:marTop w:val="0"/>
      <w:marBottom w:val="0"/>
      <w:divBdr>
        <w:top w:val="none" w:sz="0" w:space="0" w:color="auto"/>
        <w:left w:val="none" w:sz="0" w:space="0" w:color="auto"/>
        <w:bottom w:val="none" w:sz="0" w:space="0" w:color="auto"/>
        <w:right w:val="none" w:sz="0" w:space="0" w:color="auto"/>
      </w:divBdr>
    </w:div>
    <w:div w:id="1088388126">
      <w:bodyDiv w:val="1"/>
      <w:marLeft w:val="0"/>
      <w:marRight w:val="0"/>
      <w:marTop w:val="0"/>
      <w:marBottom w:val="0"/>
      <w:divBdr>
        <w:top w:val="none" w:sz="0" w:space="0" w:color="auto"/>
        <w:left w:val="none" w:sz="0" w:space="0" w:color="auto"/>
        <w:bottom w:val="none" w:sz="0" w:space="0" w:color="auto"/>
        <w:right w:val="none" w:sz="0" w:space="0" w:color="auto"/>
      </w:divBdr>
      <w:divsChild>
        <w:div w:id="1387680902">
          <w:marLeft w:val="0"/>
          <w:marRight w:val="0"/>
          <w:marTop w:val="0"/>
          <w:marBottom w:val="0"/>
          <w:divBdr>
            <w:top w:val="none" w:sz="0" w:space="0" w:color="auto"/>
            <w:left w:val="none" w:sz="0" w:space="0" w:color="auto"/>
            <w:bottom w:val="none" w:sz="0" w:space="0" w:color="auto"/>
            <w:right w:val="none" w:sz="0" w:space="0" w:color="auto"/>
          </w:divBdr>
          <w:divsChild>
            <w:div w:id="1425567447">
              <w:marLeft w:val="0"/>
              <w:marRight w:val="0"/>
              <w:marTop w:val="0"/>
              <w:marBottom w:val="0"/>
              <w:divBdr>
                <w:top w:val="none" w:sz="0" w:space="0" w:color="auto"/>
                <w:left w:val="none" w:sz="0" w:space="0" w:color="auto"/>
                <w:bottom w:val="none" w:sz="0" w:space="0" w:color="auto"/>
                <w:right w:val="none" w:sz="0" w:space="0" w:color="auto"/>
              </w:divBdr>
              <w:divsChild>
                <w:div w:id="1272854891">
                  <w:marLeft w:val="0"/>
                  <w:marRight w:val="0"/>
                  <w:marTop w:val="0"/>
                  <w:marBottom w:val="0"/>
                  <w:divBdr>
                    <w:top w:val="none" w:sz="0" w:space="0" w:color="auto"/>
                    <w:left w:val="none" w:sz="0" w:space="0" w:color="auto"/>
                    <w:bottom w:val="none" w:sz="0" w:space="0" w:color="auto"/>
                    <w:right w:val="none" w:sz="0" w:space="0" w:color="auto"/>
                  </w:divBdr>
                  <w:divsChild>
                    <w:div w:id="8124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7642">
      <w:bodyDiv w:val="1"/>
      <w:marLeft w:val="0"/>
      <w:marRight w:val="0"/>
      <w:marTop w:val="0"/>
      <w:marBottom w:val="0"/>
      <w:divBdr>
        <w:top w:val="none" w:sz="0" w:space="0" w:color="auto"/>
        <w:left w:val="none" w:sz="0" w:space="0" w:color="auto"/>
        <w:bottom w:val="none" w:sz="0" w:space="0" w:color="auto"/>
        <w:right w:val="none" w:sz="0" w:space="0" w:color="auto"/>
      </w:divBdr>
    </w:div>
    <w:div w:id="1975209194">
      <w:bodyDiv w:val="1"/>
      <w:marLeft w:val="0"/>
      <w:marRight w:val="0"/>
      <w:marTop w:val="0"/>
      <w:marBottom w:val="0"/>
      <w:divBdr>
        <w:top w:val="none" w:sz="0" w:space="0" w:color="auto"/>
        <w:left w:val="none" w:sz="0" w:space="0" w:color="auto"/>
        <w:bottom w:val="none" w:sz="0" w:space="0" w:color="auto"/>
        <w:right w:val="none" w:sz="0" w:space="0" w:color="auto"/>
      </w:divBdr>
    </w:div>
    <w:div w:id="19782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mtbio.2022.1002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com/v3/__https:/pubmed.ncbi.nlm.nih.gov/35198958/__;!!PJt-7SellYIzVQ8!u8H5naiydguTNQZ9C6Az4YPt4jzi__sVY9srlMnbg6XOfFboOU8t-HrMJwBqp_s5UQaCO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F761-C43F-3841-8793-F96CFAE5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7</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Amanda.Wong@mail.citytech.cuny.edu</dc:creator>
  <cp:keywords/>
  <dc:description/>
  <cp:lastModifiedBy>Amanda.Wong@mail.citytech.cuny.edu</cp:lastModifiedBy>
  <cp:revision>85</cp:revision>
  <dcterms:created xsi:type="dcterms:W3CDTF">2022-04-08T04:48:00Z</dcterms:created>
  <dcterms:modified xsi:type="dcterms:W3CDTF">2022-04-23T04:48:00Z</dcterms:modified>
</cp:coreProperties>
</file>