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006B5" w14:textId="77777777" w:rsidR="00B24A81" w:rsidRDefault="00082027">
      <w:pPr>
        <w:spacing w:after="1" w:line="259" w:lineRule="auto"/>
      </w:pPr>
      <w:r>
        <w:rPr>
          <w:noProof/>
        </w:rPr>
        <w:drawing>
          <wp:anchor distT="0" distB="0" distL="114300" distR="114300" simplePos="0" relativeHeight="251658240" behindDoc="0" locked="0" layoutInCell="1" allowOverlap="0" wp14:anchorId="45252C4C" wp14:editId="3E2147E9">
            <wp:simplePos x="0" y="0"/>
            <wp:positionH relativeFrom="column">
              <wp:posOffset>-303</wp:posOffset>
            </wp:positionH>
            <wp:positionV relativeFrom="paragraph">
              <wp:posOffset>-6197</wp:posOffset>
            </wp:positionV>
            <wp:extent cx="457098" cy="57594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457098" cy="575945"/>
                    </a:xfrm>
                    <a:prstGeom prst="rect">
                      <a:avLst/>
                    </a:prstGeom>
                  </pic:spPr>
                </pic:pic>
              </a:graphicData>
            </a:graphic>
          </wp:anchor>
        </w:drawing>
      </w:r>
      <w:r>
        <w:rPr>
          <w:b/>
        </w:rPr>
        <w:t xml:space="preserve">NEW YORK CITY COLLEGE OF TECHNOLOGY </w:t>
      </w:r>
    </w:p>
    <w:p w14:paraId="39DE1563" w14:textId="77777777" w:rsidR="00B24A81" w:rsidRDefault="00082027">
      <w:pPr>
        <w:spacing w:after="1" w:line="259" w:lineRule="auto"/>
      </w:pPr>
      <w:r>
        <w:rPr>
          <w:b/>
        </w:rPr>
        <w:t xml:space="preserve">THE CITY UNIVERSITY OF NEW YORK </w:t>
      </w:r>
    </w:p>
    <w:p w14:paraId="17E74352" w14:textId="77777777" w:rsidR="00B24A81" w:rsidRDefault="00082027">
      <w:pPr>
        <w:spacing w:after="1" w:line="259" w:lineRule="auto"/>
      </w:pPr>
      <w:r>
        <w:rPr>
          <w:b/>
        </w:rPr>
        <w:t xml:space="preserve">DEPARTMENT OF BUSINESS </w:t>
      </w:r>
    </w:p>
    <w:p w14:paraId="1E0E57CA" w14:textId="77777777" w:rsidR="00B24A81" w:rsidRDefault="00082027">
      <w:pPr>
        <w:spacing w:after="0" w:line="259" w:lineRule="auto"/>
        <w:ind w:left="900" w:firstLine="0"/>
      </w:pPr>
      <w:r>
        <w:rPr>
          <w:b/>
        </w:rPr>
        <w:t xml:space="preserve"> </w:t>
      </w:r>
    </w:p>
    <w:p w14:paraId="274AA04C" w14:textId="77777777" w:rsidR="00B24A81" w:rsidRDefault="00082027">
      <w:pPr>
        <w:spacing w:after="1" w:line="259" w:lineRule="auto"/>
      </w:pPr>
      <w:r>
        <w:rPr>
          <w:b/>
        </w:rPr>
        <w:t xml:space="preserve">BUF 3500 Brand Image Marketing </w:t>
      </w:r>
    </w:p>
    <w:p w14:paraId="74F45B1F" w14:textId="77777777" w:rsidR="00B24A81" w:rsidRDefault="00082027">
      <w:pPr>
        <w:ind w:left="-5"/>
      </w:pPr>
      <w:r>
        <w:rPr>
          <w:b/>
        </w:rPr>
        <w:t>Prerequisites:</w:t>
      </w:r>
      <w:r>
        <w:t xml:space="preserve">  MKT 2300, SBS 3201 </w:t>
      </w:r>
    </w:p>
    <w:p w14:paraId="5D58BA75" w14:textId="77777777" w:rsidR="00B24A81" w:rsidRDefault="00082027">
      <w:pPr>
        <w:spacing w:after="1" w:line="259" w:lineRule="auto"/>
      </w:pPr>
      <w:r>
        <w:rPr>
          <w:b/>
        </w:rPr>
        <w:t>Credits:</w:t>
      </w:r>
      <w:r>
        <w:t xml:space="preserve"> 3 </w:t>
      </w:r>
    </w:p>
    <w:p w14:paraId="5E2D141C" w14:textId="77777777" w:rsidR="00082027" w:rsidRDefault="00082027">
      <w:pPr>
        <w:spacing w:after="2" w:line="259" w:lineRule="auto"/>
        <w:ind w:left="0" w:firstLine="0"/>
      </w:pPr>
    </w:p>
    <w:p w14:paraId="2FF600A2" w14:textId="78974488" w:rsidR="00B24A81" w:rsidRDefault="00082027">
      <w:pPr>
        <w:spacing w:after="2" w:line="259" w:lineRule="auto"/>
        <w:ind w:left="0" w:firstLine="0"/>
      </w:pPr>
      <w:r>
        <w:t xml:space="preserve"> </w:t>
      </w:r>
    </w:p>
    <w:p w14:paraId="0B83106F" w14:textId="5382B69A" w:rsidR="00B24A81" w:rsidRDefault="00082027">
      <w:pPr>
        <w:spacing w:after="1" w:line="259" w:lineRule="auto"/>
      </w:pPr>
      <w:r>
        <w:rPr>
          <w:b/>
        </w:rPr>
        <w:t xml:space="preserve">INSTRUCTOR:  </w:t>
      </w:r>
      <w:r>
        <w:rPr>
          <w:b/>
        </w:rPr>
        <w:tab/>
      </w:r>
      <w:r>
        <w:rPr>
          <w:b/>
        </w:rPr>
        <w:tab/>
        <w:t>Dr. Robert L. Woods</w:t>
      </w:r>
    </w:p>
    <w:p w14:paraId="47BF08C7" w14:textId="77777777" w:rsidR="00082027" w:rsidRPr="004E5F0F" w:rsidRDefault="00082027" w:rsidP="00082027">
      <w:pPr>
        <w:spacing w:after="177" w:line="259" w:lineRule="auto"/>
        <w:rPr>
          <w:b/>
        </w:rPr>
      </w:pPr>
      <w:r w:rsidRPr="004E5F0F">
        <w:rPr>
          <w:b/>
        </w:rPr>
        <w:t xml:space="preserve">Class Meeting/Time: </w:t>
      </w:r>
      <w:r w:rsidRPr="004E5F0F">
        <w:rPr>
          <w:b/>
        </w:rPr>
        <w:tab/>
        <w:t xml:space="preserve">Wed: 6 - 8:30 PM  </w:t>
      </w:r>
    </w:p>
    <w:p w14:paraId="06C0A1C6" w14:textId="77777777" w:rsidR="00082027" w:rsidRPr="004E5F0F" w:rsidRDefault="00082027" w:rsidP="00082027">
      <w:pPr>
        <w:spacing w:after="177" w:line="259" w:lineRule="auto"/>
        <w:ind w:left="360" w:firstLine="0"/>
        <w:rPr>
          <w:b/>
        </w:rPr>
      </w:pPr>
      <w:r w:rsidRPr="004E5F0F">
        <w:rPr>
          <w:b/>
        </w:rPr>
        <w:t>Room #:</w:t>
      </w:r>
    </w:p>
    <w:p w14:paraId="65D33DAB" w14:textId="65E9EFD8" w:rsidR="00082027" w:rsidRDefault="00082027" w:rsidP="00082027">
      <w:pPr>
        <w:spacing w:after="0" w:line="240" w:lineRule="auto"/>
        <w:ind w:left="2160" w:hanging="1800"/>
        <w:rPr>
          <w:b/>
        </w:rPr>
      </w:pPr>
      <w:r w:rsidRPr="004E5F0F">
        <w:rPr>
          <w:b/>
        </w:rPr>
        <w:t>Office Hours:</w:t>
      </w:r>
      <w:r w:rsidRPr="004E5F0F">
        <w:rPr>
          <w:b/>
        </w:rPr>
        <w:tab/>
      </w:r>
      <w:r w:rsidRPr="004E5F0F">
        <w:rPr>
          <w:b/>
        </w:rPr>
        <w:tab/>
        <w:t xml:space="preserve">By Appointment – </w:t>
      </w:r>
      <w:r>
        <w:rPr>
          <w:b/>
        </w:rPr>
        <w:t xml:space="preserve">½ hr. </w:t>
      </w:r>
      <w:r w:rsidRPr="004E5F0F">
        <w:rPr>
          <w:b/>
        </w:rPr>
        <w:t xml:space="preserve">before </w:t>
      </w:r>
      <w:r>
        <w:rPr>
          <w:b/>
        </w:rPr>
        <w:t>and after class.</w:t>
      </w:r>
    </w:p>
    <w:p w14:paraId="73F1B52A" w14:textId="77777777" w:rsidR="00082027" w:rsidRPr="004E5F0F" w:rsidRDefault="00082027" w:rsidP="00082027">
      <w:pPr>
        <w:spacing w:after="0" w:line="240" w:lineRule="auto"/>
        <w:ind w:left="360" w:firstLine="0"/>
        <w:rPr>
          <w:b/>
        </w:rPr>
      </w:pPr>
    </w:p>
    <w:p w14:paraId="1AC0099E" w14:textId="5AA3272E" w:rsidR="00082027" w:rsidRPr="004E5F0F" w:rsidRDefault="00082027" w:rsidP="00082027">
      <w:pPr>
        <w:spacing w:after="0" w:line="259" w:lineRule="auto"/>
        <w:rPr>
          <w:b/>
        </w:rPr>
      </w:pPr>
      <w:r w:rsidRPr="004E5F0F">
        <w:rPr>
          <w:b/>
        </w:rPr>
        <w:t xml:space="preserve">      Office Phone:         </w:t>
      </w:r>
      <w:r w:rsidRPr="004E5F0F">
        <w:rPr>
          <w:b/>
        </w:rPr>
        <w:tab/>
      </w:r>
      <w:r>
        <w:rPr>
          <w:b/>
        </w:rPr>
        <w:t>(</w:t>
      </w:r>
      <w:r w:rsidRPr="004E5F0F">
        <w:rPr>
          <w:b/>
        </w:rPr>
        <w:t>718) 260-5773</w:t>
      </w:r>
    </w:p>
    <w:p w14:paraId="23DE2C18" w14:textId="10933194" w:rsidR="00082027" w:rsidRPr="004E5F0F" w:rsidRDefault="00082027" w:rsidP="00082027">
      <w:pPr>
        <w:spacing w:after="0" w:line="240" w:lineRule="auto"/>
        <w:ind w:left="2880" w:hanging="2520"/>
        <w:rPr>
          <w:b/>
        </w:rPr>
      </w:pPr>
      <w:r w:rsidRPr="004E5F0F">
        <w:rPr>
          <w:b/>
        </w:rPr>
        <w:t>Email:</w:t>
      </w:r>
      <w:r w:rsidRPr="004E5F0F">
        <w:rPr>
          <w:b/>
        </w:rPr>
        <w:tab/>
      </w:r>
      <w:r w:rsidRPr="004E5F0F">
        <w:rPr>
          <w:b/>
          <w:u w:val="single"/>
        </w:rPr>
        <w:t xml:space="preserve">For all class related issues </w:t>
      </w:r>
      <w:r w:rsidRPr="004E5F0F">
        <w:rPr>
          <w:b/>
        </w:rPr>
        <w:t>and questions about assignments, exams,</w:t>
      </w:r>
      <w:r>
        <w:rPr>
          <w:b/>
        </w:rPr>
        <w:t xml:space="preserve"> </w:t>
      </w:r>
      <w:proofErr w:type="gramStart"/>
      <w:r w:rsidRPr="004E5F0F">
        <w:rPr>
          <w:b/>
        </w:rPr>
        <w:t>grades</w:t>
      </w:r>
      <w:proofErr w:type="gramEnd"/>
      <w:r w:rsidRPr="004E5F0F">
        <w:rPr>
          <w:b/>
        </w:rPr>
        <w:t xml:space="preserve"> or schedule clarifications, etc., speak with me directly or</w:t>
      </w:r>
      <w:r>
        <w:rPr>
          <w:b/>
        </w:rPr>
        <w:t xml:space="preserve"> </w:t>
      </w:r>
      <w:r w:rsidRPr="004E5F0F">
        <w:rPr>
          <w:b/>
        </w:rPr>
        <w:t xml:space="preserve">via my email: </w:t>
      </w:r>
      <w:hyperlink r:id="rId6" w:history="1">
        <w:r w:rsidRPr="004E5F0F">
          <w:rPr>
            <w:rStyle w:val="Hyperlink"/>
            <w:b/>
          </w:rPr>
          <w:t>Rwoods@citytech.cuny.edu</w:t>
        </w:r>
      </w:hyperlink>
      <w:r w:rsidRPr="004E5F0F">
        <w:rPr>
          <w:b/>
        </w:rPr>
        <w:t xml:space="preserve">.  When using email, please </w:t>
      </w:r>
    </w:p>
    <w:p w14:paraId="5FF50F2B" w14:textId="76DABE41" w:rsidR="00082027" w:rsidRPr="004E5F0F" w:rsidRDefault="00082027" w:rsidP="00082027">
      <w:pPr>
        <w:spacing w:after="0" w:line="240" w:lineRule="auto"/>
        <w:ind w:left="2880" w:firstLine="0"/>
        <w:rPr>
          <w:b/>
        </w:rPr>
      </w:pPr>
      <w:r w:rsidRPr="004E5F0F">
        <w:rPr>
          <w:b/>
        </w:rPr>
        <w:t xml:space="preserve">be certain to indicate your class (BUF </w:t>
      </w:r>
      <w:r>
        <w:rPr>
          <w:b/>
        </w:rPr>
        <w:t>3500</w:t>
      </w:r>
      <w:r w:rsidRPr="004E5F0F">
        <w:rPr>
          <w:b/>
        </w:rPr>
        <w:t xml:space="preserve">) in the </w:t>
      </w:r>
      <w:proofErr w:type="gramStart"/>
      <w:r w:rsidRPr="004E5F0F">
        <w:rPr>
          <w:b/>
        </w:rPr>
        <w:t xml:space="preserve">Subject </w:t>
      </w:r>
      <w:r>
        <w:rPr>
          <w:b/>
        </w:rPr>
        <w:t xml:space="preserve"> </w:t>
      </w:r>
      <w:r w:rsidRPr="004E5F0F">
        <w:rPr>
          <w:b/>
        </w:rPr>
        <w:t>Area</w:t>
      </w:r>
      <w:proofErr w:type="gramEnd"/>
      <w:r w:rsidRPr="004E5F0F">
        <w:rPr>
          <w:b/>
        </w:rPr>
        <w:t xml:space="preserve"> of </w:t>
      </w:r>
      <w:r>
        <w:rPr>
          <w:b/>
        </w:rPr>
        <w:t>your cor</w:t>
      </w:r>
      <w:r w:rsidRPr="004E5F0F">
        <w:rPr>
          <w:b/>
        </w:rPr>
        <w:t>respondence.</w:t>
      </w:r>
    </w:p>
    <w:p w14:paraId="7F7F0A67" w14:textId="77777777" w:rsidR="00082027" w:rsidRDefault="00082027">
      <w:pPr>
        <w:spacing w:after="1" w:line="259" w:lineRule="auto"/>
        <w:rPr>
          <w:b/>
        </w:rPr>
      </w:pPr>
    </w:p>
    <w:p w14:paraId="0994E7C2" w14:textId="77777777" w:rsidR="00B24A81" w:rsidRDefault="00082027">
      <w:pPr>
        <w:ind w:left="-5"/>
      </w:pPr>
      <w:r>
        <w:t xml:space="preserve">Meeting Date/ Time: </w:t>
      </w:r>
    </w:p>
    <w:p w14:paraId="308BBA65" w14:textId="77777777" w:rsidR="00B24A81" w:rsidRDefault="00082027">
      <w:pPr>
        <w:ind w:left="-5"/>
      </w:pPr>
      <w:r>
        <w:t xml:space="preserve">Room:   </w:t>
      </w:r>
    </w:p>
    <w:p w14:paraId="7B7A8204" w14:textId="77777777" w:rsidR="00B24A81" w:rsidRDefault="00082027">
      <w:pPr>
        <w:spacing w:after="38" w:line="259" w:lineRule="auto"/>
        <w:ind w:left="0" w:firstLine="0"/>
      </w:pPr>
      <w:r>
        <w:rPr>
          <w:b/>
        </w:rPr>
        <w:t xml:space="preserve"> </w:t>
      </w:r>
    </w:p>
    <w:p w14:paraId="25DABEAD" w14:textId="77777777" w:rsidR="00B24A81" w:rsidRDefault="00082027">
      <w:pPr>
        <w:spacing w:after="1" w:line="259" w:lineRule="auto"/>
      </w:pPr>
      <w:r>
        <w:rPr>
          <w:b/>
        </w:rPr>
        <w:t xml:space="preserve">COURSE DESCRIPTION:   </w:t>
      </w:r>
    </w:p>
    <w:p w14:paraId="53D1C9FD" w14:textId="3066E9BF" w:rsidR="00B24A81" w:rsidRDefault="00082027">
      <w:pPr>
        <w:spacing w:after="174"/>
        <w:ind w:left="-5"/>
      </w:pPr>
      <w:r>
        <w:t xml:space="preserve">Investigates how to build, measure, and manage a brand. An exploration of visual literacy by considering the symbols and imagery used in formulating fashion brands and line identity.  Explores the theoretical and practical use of images as a form of visual communication intended to convey specific messages about brand identity.  This course is an attempt to discover how ideas about identity are made, why some brand identities are more clearly understood than others, and how this ultimately affects consumer choice. </w:t>
      </w:r>
    </w:p>
    <w:p w14:paraId="731C66AC" w14:textId="65459420" w:rsidR="00E2141F" w:rsidRDefault="00E2141F" w:rsidP="00E2141F">
      <w:pPr>
        <w:rPr>
          <w:rFonts w:ascii="Roboto" w:hAnsi="Roboto"/>
          <w:b/>
          <w:bCs/>
          <w:color w:val="4D5156"/>
          <w:sz w:val="21"/>
          <w:szCs w:val="21"/>
          <w:shd w:val="clear" w:color="auto" w:fill="FFFFFF"/>
        </w:rPr>
      </w:pPr>
      <w:r>
        <w:rPr>
          <w:rFonts w:ascii="inherit" w:hAnsi="inherit"/>
          <w:bdr w:val="none" w:sz="0" w:space="0" w:color="auto" w:frame="1"/>
        </w:rPr>
        <w:t xml:space="preserve">Our class is both a </w:t>
      </w:r>
      <w:r w:rsidRPr="00B47C8D">
        <w:rPr>
          <w:rFonts w:ascii="inherit" w:hAnsi="inherit"/>
          <w:b/>
          <w:bCs/>
          <w:bdr w:val="none" w:sz="0" w:space="0" w:color="auto" w:frame="1"/>
        </w:rPr>
        <w:t>SYNCHRONOUS</w:t>
      </w:r>
      <w:r>
        <w:rPr>
          <w:rFonts w:ascii="inherit" w:hAnsi="inherit"/>
          <w:bdr w:val="none" w:sz="0" w:space="0" w:color="auto" w:frame="1"/>
        </w:rPr>
        <w:t xml:space="preserve"> meeting class.  </w:t>
      </w:r>
      <w:r w:rsidR="00962314">
        <w:rPr>
          <w:rFonts w:ascii="inherit" w:hAnsi="inherit"/>
          <w:bdr w:val="none" w:sz="0" w:space="0" w:color="auto" w:frame="1"/>
        </w:rPr>
        <w:t>ZOOM</w:t>
      </w:r>
      <w:r w:rsidRPr="00D07340">
        <w:rPr>
          <w:rFonts w:ascii="Roboto" w:hAnsi="Roboto"/>
          <w:b/>
          <w:bCs/>
          <w:color w:val="4D5156"/>
          <w:sz w:val="21"/>
          <w:szCs w:val="21"/>
          <w:shd w:val="clear" w:color="auto" w:fill="FFFFFF"/>
        </w:rPr>
        <w:t xml:space="preserve"> </w:t>
      </w:r>
      <w:r w:rsidR="00962314">
        <w:rPr>
          <w:rFonts w:ascii="Roboto" w:hAnsi="Roboto"/>
          <w:b/>
          <w:bCs/>
          <w:color w:val="4D5156"/>
          <w:sz w:val="21"/>
          <w:szCs w:val="21"/>
          <w:shd w:val="clear" w:color="auto" w:fill="FFFFFF"/>
        </w:rPr>
        <w:t>is used to teach this clas.</w:t>
      </w:r>
    </w:p>
    <w:p w14:paraId="0FF6B183" w14:textId="0E4AA847" w:rsidR="00154819" w:rsidRPr="00792098" w:rsidRDefault="00154819" w:rsidP="00154819">
      <w:pPr>
        <w:spacing w:after="57" w:line="259" w:lineRule="auto"/>
        <w:ind w:left="1" w:firstLine="0"/>
        <w:rPr>
          <w:b/>
          <w:i/>
          <w:szCs w:val="24"/>
        </w:rPr>
      </w:pPr>
      <w:r>
        <w:rPr>
          <w:b/>
          <w:i/>
          <w:szCs w:val="24"/>
        </w:rPr>
        <w:t>Our Zoom meetings are Synchronous – you must be present online to be accounted present for Zoom class meetings.</w:t>
      </w:r>
      <w:r w:rsidRPr="00792098">
        <w:rPr>
          <w:b/>
          <w:i/>
          <w:szCs w:val="24"/>
        </w:rPr>
        <w:t xml:space="preserve">  </w:t>
      </w:r>
      <w:r>
        <w:rPr>
          <w:b/>
          <w:i/>
          <w:szCs w:val="24"/>
        </w:rPr>
        <w:t xml:space="preserve">Anyone not </w:t>
      </w:r>
      <w:r>
        <w:rPr>
          <w:b/>
          <w:iCs/>
          <w:szCs w:val="24"/>
        </w:rPr>
        <w:t xml:space="preserve">visible via Zoom when the class is in session is considered to </w:t>
      </w:r>
      <w:r>
        <w:rPr>
          <w:b/>
          <w:i/>
          <w:szCs w:val="24"/>
        </w:rPr>
        <w:t xml:space="preserve">not </w:t>
      </w:r>
      <w:r>
        <w:rPr>
          <w:b/>
          <w:iCs/>
          <w:szCs w:val="24"/>
        </w:rPr>
        <w:t xml:space="preserve">be in attendance.  All cameras must be </w:t>
      </w:r>
      <w:proofErr w:type="gramStart"/>
      <w:r>
        <w:rPr>
          <w:b/>
          <w:iCs/>
          <w:szCs w:val="24"/>
        </w:rPr>
        <w:t>on</w:t>
      </w:r>
      <w:proofErr w:type="gramEnd"/>
      <w:r>
        <w:rPr>
          <w:b/>
          <w:iCs/>
          <w:szCs w:val="24"/>
        </w:rPr>
        <w:t xml:space="preserve"> and I am to see you live... no frozen emoji or only your name visible.</w:t>
      </w:r>
      <w:r w:rsidRPr="00792098">
        <w:rPr>
          <w:b/>
          <w:i/>
          <w:szCs w:val="24"/>
        </w:rPr>
        <w:t xml:space="preserve">  </w:t>
      </w:r>
    </w:p>
    <w:p w14:paraId="0604B6C0" w14:textId="77777777" w:rsidR="00154819" w:rsidRDefault="00154819" w:rsidP="00154819">
      <w:pPr>
        <w:spacing w:after="57" w:line="259" w:lineRule="auto"/>
        <w:ind w:left="1" w:firstLine="0"/>
        <w:rPr>
          <w:b/>
          <w:i/>
          <w:szCs w:val="24"/>
        </w:rPr>
      </w:pPr>
      <w:r w:rsidRPr="00792098">
        <w:rPr>
          <w:b/>
          <w:i/>
          <w:szCs w:val="24"/>
        </w:rPr>
        <w:t>If you feel you need special assistance or accommodations to complete this class, please contact the instructor immediately.</w:t>
      </w:r>
    </w:p>
    <w:p w14:paraId="7DE39426" w14:textId="77777777" w:rsidR="00154819" w:rsidRDefault="00154819" w:rsidP="00154819">
      <w:pPr>
        <w:spacing w:after="57" w:line="259" w:lineRule="auto"/>
        <w:ind w:left="1" w:firstLine="0"/>
        <w:rPr>
          <w:b/>
          <w:iCs/>
          <w:szCs w:val="24"/>
        </w:rPr>
      </w:pPr>
      <w:r>
        <w:rPr>
          <w:b/>
          <w:iCs/>
          <w:szCs w:val="24"/>
        </w:rPr>
        <w:t xml:space="preserve">Please be mindful that the </w:t>
      </w:r>
      <w:proofErr w:type="gramStart"/>
      <w:r>
        <w:rPr>
          <w:b/>
          <w:iCs/>
          <w:szCs w:val="24"/>
        </w:rPr>
        <w:t>Instructor</w:t>
      </w:r>
      <w:proofErr w:type="gramEnd"/>
      <w:r>
        <w:rPr>
          <w:b/>
          <w:iCs/>
          <w:szCs w:val="24"/>
        </w:rPr>
        <w:t xml:space="preserve"> of this course reserves the right to change, or alter study units, assignments, examination content and/or dates to this Course Syllabus if </w:t>
      </w:r>
      <w:r>
        <w:rPr>
          <w:b/>
          <w:iCs/>
          <w:szCs w:val="24"/>
        </w:rPr>
        <w:lastRenderedPageBreak/>
        <w:t>deemed necessary.  Students will receive advanced warning(s) if such alterations are required.</w:t>
      </w:r>
    </w:p>
    <w:p w14:paraId="1EB7830C" w14:textId="77777777" w:rsidR="00154819" w:rsidRPr="00341774" w:rsidRDefault="00154819" w:rsidP="00154819">
      <w:pPr>
        <w:spacing w:after="57" w:line="259" w:lineRule="auto"/>
        <w:ind w:left="1" w:firstLine="0"/>
        <w:rPr>
          <w:b/>
          <w:iCs/>
          <w:szCs w:val="24"/>
        </w:rPr>
      </w:pPr>
      <w:r>
        <w:rPr>
          <w:b/>
          <w:iCs/>
          <w:szCs w:val="24"/>
        </w:rPr>
        <w:t xml:space="preserve">If for any emergency you miss an important exam or assignment, an official </w:t>
      </w:r>
      <w:proofErr w:type="gramStart"/>
      <w:r>
        <w:rPr>
          <w:b/>
          <w:iCs/>
          <w:szCs w:val="24"/>
        </w:rPr>
        <w:t>doctor’s</w:t>
      </w:r>
      <w:proofErr w:type="gramEnd"/>
      <w:r>
        <w:rPr>
          <w:b/>
          <w:iCs/>
          <w:szCs w:val="24"/>
        </w:rPr>
        <w:t xml:space="preserve">, or Professional Excuse with contact information, is required.  Please note this. </w:t>
      </w:r>
    </w:p>
    <w:p w14:paraId="012B25FA" w14:textId="77777777" w:rsidR="00154819" w:rsidRDefault="00154819" w:rsidP="00154819">
      <w:pPr>
        <w:spacing w:after="57" w:line="259" w:lineRule="auto"/>
        <w:ind w:left="1" w:firstLine="0"/>
        <w:rPr>
          <w:b/>
          <w:i/>
          <w:szCs w:val="24"/>
        </w:rPr>
      </w:pPr>
    </w:p>
    <w:p w14:paraId="323ED244" w14:textId="78CFCF4A" w:rsidR="00B24A81" w:rsidRDefault="00082027">
      <w:pPr>
        <w:spacing w:after="1" w:line="259" w:lineRule="auto"/>
      </w:pPr>
      <w:r>
        <w:rPr>
          <w:b/>
        </w:rPr>
        <w:t xml:space="preserve">LEARNING OUTCOMES: </w:t>
      </w:r>
    </w:p>
    <w:p w14:paraId="2F154F00" w14:textId="77777777" w:rsidR="00B24A81" w:rsidRDefault="00082027">
      <w:pPr>
        <w:ind w:left="-5"/>
      </w:pPr>
      <w:r>
        <w:t xml:space="preserve">Upon successful Completion of this course, students will be able to </w:t>
      </w:r>
    </w:p>
    <w:p w14:paraId="5F8473BD" w14:textId="77777777" w:rsidR="00B24A81" w:rsidRDefault="00082027">
      <w:pPr>
        <w:spacing w:after="0" w:line="259" w:lineRule="auto"/>
        <w:ind w:left="0" w:firstLine="0"/>
      </w:pPr>
      <w:r>
        <w:t xml:space="preserve"> </w:t>
      </w:r>
    </w:p>
    <w:tbl>
      <w:tblPr>
        <w:tblStyle w:val="TableGrid"/>
        <w:tblW w:w="9578" w:type="dxa"/>
        <w:tblInd w:w="-108" w:type="dxa"/>
        <w:tblCellMar>
          <w:top w:w="9" w:type="dxa"/>
          <w:left w:w="108" w:type="dxa"/>
          <w:right w:w="115" w:type="dxa"/>
        </w:tblCellMar>
        <w:tblLook w:val="04A0" w:firstRow="1" w:lastRow="0" w:firstColumn="1" w:lastColumn="0" w:noHBand="0" w:noVBand="1"/>
      </w:tblPr>
      <w:tblGrid>
        <w:gridCol w:w="5994"/>
        <w:gridCol w:w="3584"/>
      </w:tblGrid>
      <w:tr w:rsidR="00B24A81" w14:paraId="1A240006" w14:textId="77777777">
        <w:trPr>
          <w:trHeight w:val="307"/>
        </w:trPr>
        <w:tc>
          <w:tcPr>
            <w:tcW w:w="5994" w:type="dxa"/>
            <w:tcBorders>
              <w:top w:val="single" w:sz="4" w:space="0" w:color="000000"/>
              <w:left w:val="single" w:sz="4" w:space="0" w:color="000000"/>
              <w:bottom w:val="single" w:sz="4" w:space="0" w:color="000000"/>
              <w:right w:val="single" w:sz="4" w:space="0" w:color="000000"/>
            </w:tcBorders>
          </w:tcPr>
          <w:p w14:paraId="7758F119" w14:textId="77777777" w:rsidR="00B24A81" w:rsidRDefault="00082027">
            <w:pPr>
              <w:spacing w:after="0" w:line="259" w:lineRule="auto"/>
              <w:ind w:left="0" w:firstLine="0"/>
            </w:pPr>
            <w:r>
              <w:rPr>
                <w:b/>
              </w:rPr>
              <w:t xml:space="preserve">Outcome </w:t>
            </w:r>
          </w:p>
        </w:tc>
        <w:tc>
          <w:tcPr>
            <w:tcW w:w="3584" w:type="dxa"/>
            <w:tcBorders>
              <w:top w:val="single" w:sz="4" w:space="0" w:color="000000"/>
              <w:left w:val="single" w:sz="4" w:space="0" w:color="000000"/>
              <w:bottom w:val="single" w:sz="4" w:space="0" w:color="000000"/>
              <w:right w:val="single" w:sz="4" w:space="0" w:color="000000"/>
            </w:tcBorders>
          </w:tcPr>
          <w:p w14:paraId="2A264B50" w14:textId="77777777" w:rsidR="00B24A81" w:rsidRDefault="00082027">
            <w:pPr>
              <w:spacing w:after="0" w:line="259" w:lineRule="auto"/>
              <w:ind w:left="0" w:firstLine="0"/>
            </w:pPr>
            <w:r>
              <w:rPr>
                <w:b/>
              </w:rPr>
              <w:t xml:space="preserve">Assessment </w:t>
            </w:r>
          </w:p>
        </w:tc>
      </w:tr>
      <w:tr w:rsidR="00B24A81" w14:paraId="2857A5FB" w14:textId="77777777">
        <w:trPr>
          <w:trHeight w:val="838"/>
        </w:trPr>
        <w:tc>
          <w:tcPr>
            <w:tcW w:w="5994" w:type="dxa"/>
            <w:tcBorders>
              <w:top w:val="single" w:sz="4" w:space="0" w:color="000000"/>
              <w:left w:val="single" w:sz="4" w:space="0" w:color="000000"/>
              <w:bottom w:val="single" w:sz="4" w:space="0" w:color="000000"/>
              <w:right w:val="single" w:sz="4" w:space="0" w:color="000000"/>
            </w:tcBorders>
          </w:tcPr>
          <w:p w14:paraId="7221B65A" w14:textId="77777777" w:rsidR="00B24A81" w:rsidRDefault="00082027">
            <w:pPr>
              <w:spacing w:after="0" w:line="259" w:lineRule="auto"/>
              <w:ind w:left="0" w:firstLine="0"/>
            </w:pPr>
            <w:r>
              <w:t xml:space="preserve">Evaluate how consumer perceptions, attitudes, beliefs, </w:t>
            </w:r>
            <w:proofErr w:type="gramStart"/>
            <w:r>
              <w:t>demographics</w:t>
            </w:r>
            <w:proofErr w:type="gramEnd"/>
            <w:r>
              <w:t xml:space="preserve"> and psychographics affect consumer’s selection of apparel products and services. </w:t>
            </w:r>
          </w:p>
        </w:tc>
        <w:tc>
          <w:tcPr>
            <w:tcW w:w="3584" w:type="dxa"/>
            <w:tcBorders>
              <w:top w:val="single" w:sz="4" w:space="0" w:color="000000"/>
              <w:left w:val="single" w:sz="4" w:space="0" w:color="000000"/>
              <w:bottom w:val="single" w:sz="4" w:space="0" w:color="000000"/>
              <w:right w:val="single" w:sz="4" w:space="0" w:color="000000"/>
            </w:tcBorders>
          </w:tcPr>
          <w:p w14:paraId="125D822D" w14:textId="77777777" w:rsidR="00B24A81" w:rsidRDefault="00082027">
            <w:pPr>
              <w:spacing w:after="0" w:line="259" w:lineRule="auto"/>
              <w:ind w:left="0" w:firstLine="0"/>
            </w:pPr>
            <w:r>
              <w:t xml:space="preserve">Class discussion, midterm exam, term paper &amp; presentation </w:t>
            </w:r>
          </w:p>
        </w:tc>
      </w:tr>
      <w:tr w:rsidR="00B24A81" w14:paraId="1FC8FEE8" w14:textId="77777777">
        <w:trPr>
          <w:trHeight w:val="562"/>
        </w:trPr>
        <w:tc>
          <w:tcPr>
            <w:tcW w:w="5994" w:type="dxa"/>
            <w:tcBorders>
              <w:top w:val="single" w:sz="4" w:space="0" w:color="000000"/>
              <w:left w:val="single" w:sz="4" w:space="0" w:color="000000"/>
              <w:bottom w:val="single" w:sz="4" w:space="0" w:color="000000"/>
              <w:right w:val="single" w:sz="4" w:space="0" w:color="000000"/>
            </w:tcBorders>
          </w:tcPr>
          <w:p w14:paraId="45875969" w14:textId="77777777" w:rsidR="00B24A81" w:rsidRDefault="00082027">
            <w:pPr>
              <w:spacing w:after="0" w:line="259" w:lineRule="auto"/>
              <w:ind w:left="0" w:firstLine="0"/>
            </w:pPr>
            <w:r>
              <w:t xml:space="preserve">Evaluate semiotic and semantic signals amongst different cultures, and how these differences affect brand image.  </w:t>
            </w:r>
          </w:p>
        </w:tc>
        <w:tc>
          <w:tcPr>
            <w:tcW w:w="3584" w:type="dxa"/>
            <w:tcBorders>
              <w:top w:val="single" w:sz="4" w:space="0" w:color="000000"/>
              <w:left w:val="single" w:sz="4" w:space="0" w:color="000000"/>
              <w:bottom w:val="single" w:sz="4" w:space="0" w:color="000000"/>
              <w:right w:val="single" w:sz="4" w:space="0" w:color="000000"/>
            </w:tcBorders>
          </w:tcPr>
          <w:p w14:paraId="747DF911" w14:textId="77777777" w:rsidR="00B24A81" w:rsidRDefault="00082027">
            <w:pPr>
              <w:spacing w:after="0" w:line="259" w:lineRule="auto"/>
              <w:ind w:left="0" w:firstLine="0"/>
            </w:pPr>
            <w:r>
              <w:t xml:space="preserve">Class discussion, course assignments &amp; Branding project </w:t>
            </w:r>
          </w:p>
        </w:tc>
      </w:tr>
      <w:tr w:rsidR="00B24A81" w14:paraId="1CD787BD" w14:textId="77777777">
        <w:trPr>
          <w:trHeight w:val="838"/>
        </w:trPr>
        <w:tc>
          <w:tcPr>
            <w:tcW w:w="5994" w:type="dxa"/>
            <w:tcBorders>
              <w:top w:val="single" w:sz="4" w:space="0" w:color="000000"/>
              <w:left w:val="single" w:sz="4" w:space="0" w:color="000000"/>
              <w:bottom w:val="single" w:sz="4" w:space="0" w:color="000000"/>
              <w:right w:val="single" w:sz="4" w:space="0" w:color="000000"/>
            </w:tcBorders>
          </w:tcPr>
          <w:p w14:paraId="7CE7DC53" w14:textId="77777777" w:rsidR="00B24A81" w:rsidRDefault="00082027">
            <w:pPr>
              <w:spacing w:after="0" w:line="259" w:lineRule="auto"/>
              <w:ind w:left="0" w:firstLine="0"/>
            </w:pPr>
            <w:r>
              <w:t xml:space="preserve">Recognize the basic characteristics of brand equity in the world market environment, and be able to apply </w:t>
            </w:r>
            <w:proofErr w:type="gramStart"/>
            <w:r>
              <w:t>to  the</w:t>
            </w:r>
            <w:proofErr w:type="gramEnd"/>
            <w:r>
              <w:t xml:space="preserve"> apply to fashion  brands </w:t>
            </w:r>
          </w:p>
        </w:tc>
        <w:tc>
          <w:tcPr>
            <w:tcW w:w="3584" w:type="dxa"/>
            <w:tcBorders>
              <w:top w:val="single" w:sz="4" w:space="0" w:color="000000"/>
              <w:left w:val="single" w:sz="4" w:space="0" w:color="000000"/>
              <w:bottom w:val="single" w:sz="4" w:space="0" w:color="000000"/>
              <w:right w:val="single" w:sz="4" w:space="0" w:color="000000"/>
            </w:tcBorders>
          </w:tcPr>
          <w:p w14:paraId="65FC5862" w14:textId="77777777" w:rsidR="00B24A81" w:rsidRDefault="00082027">
            <w:pPr>
              <w:spacing w:after="0" w:line="259" w:lineRule="auto"/>
              <w:ind w:left="0" w:firstLine="0"/>
            </w:pPr>
            <w:r>
              <w:t xml:space="preserve">Class discussion, midterm examination, quizzes, </w:t>
            </w:r>
            <w:r>
              <w:rPr>
                <w:i/>
              </w:rPr>
              <w:t xml:space="preserve">Branding Project &amp; Press Kits </w:t>
            </w:r>
          </w:p>
        </w:tc>
      </w:tr>
      <w:tr w:rsidR="00B24A81" w14:paraId="54B05BD7" w14:textId="77777777">
        <w:trPr>
          <w:trHeight w:val="288"/>
        </w:trPr>
        <w:tc>
          <w:tcPr>
            <w:tcW w:w="5994" w:type="dxa"/>
            <w:tcBorders>
              <w:top w:val="single" w:sz="4" w:space="0" w:color="000000"/>
              <w:left w:val="single" w:sz="4" w:space="0" w:color="000000"/>
              <w:bottom w:val="single" w:sz="4" w:space="0" w:color="000000"/>
              <w:right w:val="single" w:sz="4" w:space="0" w:color="000000"/>
            </w:tcBorders>
          </w:tcPr>
          <w:p w14:paraId="137F12DD" w14:textId="77777777" w:rsidR="00B24A81" w:rsidRDefault="00082027">
            <w:pPr>
              <w:spacing w:after="0" w:line="259" w:lineRule="auto"/>
              <w:ind w:left="0" w:firstLine="0"/>
            </w:pPr>
            <w:r>
              <w:t xml:space="preserve">Take an existing product and re-brand to a new niche. </w:t>
            </w:r>
          </w:p>
        </w:tc>
        <w:tc>
          <w:tcPr>
            <w:tcW w:w="3584" w:type="dxa"/>
            <w:tcBorders>
              <w:top w:val="single" w:sz="4" w:space="0" w:color="000000"/>
              <w:left w:val="single" w:sz="4" w:space="0" w:color="000000"/>
              <w:bottom w:val="single" w:sz="4" w:space="0" w:color="000000"/>
              <w:right w:val="single" w:sz="4" w:space="0" w:color="000000"/>
            </w:tcBorders>
          </w:tcPr>
          <w:p w14:paraId="0D035A6A" w14:textId="77777777" w:rsidR="00B24A81" w:rsidRDefault="00082027">
            <w:pPr>
              <w:spacing w:after="0" w:line="259" w:lineRule="auto"/>
              <w:ind w:left="0" w:firstLine="0"/>
            </w:pPr>
            <w:r>
              <w:t xml:space="preserve">Branding Project </w:t>
            </w:r>
          </w:p>
        </w:tc>
      </w:tr>
      <w:tr w:rsidR="00B24A81" w14:paraId="448E8941" w14:textId="77777777">
        <w:trPr>
          <w:trHeight w:val="838"/>
        </w:trPr>
        <w:tc>
          <w:tcPr>
            <w:tcW w:w="5994" w:type="dxa"/>
            <w:tcBorders>
              <w:top w:val="single" w:sz="4" w:space="0" w:color="000000"/>
              <w:left w:val="single" w:sz="4" w:space="0" w:color="000000"/>
              <w:bottom w:val="single" w:sz="4" w:space="0" w:color="000000"/>
              <w:right w:val="single" w:sz="4" w:space="0" w:color="000000"/>
            </w:tcBorders>
          </w:tcPr>
          <w:p w14:paraId="0CC01DF3" w14:textId="77777777" w:rsidR="00B24A81" w:rsidRDefault="00082027">
            <w:pPr>
              <w:spacing w:after="0" w:line="259" w:lineRule="auto"/>
              <w:ind w:left="0" w:firstLine="0"/>
            </w:pPr>
            <w:r>
              <w:t>Develop marketing materials required when re-branding an existing product to a new niche (</w:t>
            </w:r>
            <w:r>
              <w:rPr>
                <w:i/>
              </w:rPr>
              <w:t xml:space="preserve">packaging, branding, logos, labeling, naming, slogans) </w:t>
            </w:r>
          </w:p>
        </w:tc>
        <w:tc>
          <w:tcPr>
            <w:tcW w:w="3584" w:type="dxa"/>
            <w:tcBorders>
              <w:top w:val="single" w:sz="4" w:space="0" w:color="000000"/>
              <w:left w:val="single" w:sz="4" w:space="0" w:color="000000"/>
              <w:bottom w:val="single" w:sz="4" w:space="0" w:color="000000"/>
              <w:right w:val="single" w:sz="4" w:space="0" w:color="000000"/>
            </w:tcBorders>
          </w:tcPr>
          <w:p w14:paraId="4149BAC2" w14:textId="77777777" w:rsidR="00B24A81" w:rsidRDefault="00082027">
            <w:pPr>
              <w:spacing w:after="0" w:line="259" w:lineRule="auto"/>
              <w:ind w:left="0" w:firstLine="0"/>
            </w:pPr>
            <w:r>
              <w:t xml:space="preserve">Branding Project </w:t>
            </w:r>
          </w:p>
        </w:tc>
      </w:tr>
    </w:tbl>
    <w:p w14:paraId="2B346838" w14:textId="77777777" w:rsidR="00B24A81" w:rsidRDefault="00082027">
      <w:pPr>
        <w:spacing w:after="2" w:line="259" w:lineRule="auto"/>
        <w:ind w:left="0" w:firstLine="0"/>
      </w:pPr>
      <w:r>
        <w:t xml:space="preserve"> </w:t>
      </w:r>
    </w:p>
    <w:p w14:paraId="148EEB83" w14:textId="77777777" w:rsidR="00B24A81" w:rsidRDefault="00082027">
      <w:pPr>
        <w:spacing w:after="0" w:line="259" w:lineRule="auto"/>
        <w:ind w:left="0" w:firstLine="0"/>
      </w:pPr>
      <w:r>
        <w:rPr>
          <w:b/>
        </w:rPr>
        <w:t xml:space="preserve"> </w:t>
      </w:r>
    </w:p>
    <w:p w14:paraId="49EDB8C9" w14:textId="77777777" w:rsidR="00B24A81" w:rsidRDefault="00082027">
      <w:pPr>
        <w:spacing w:after="0" w:line="259" w:lineRule="auto"/>
        <w:ind w:left="0" w:firstLine="0"/>
      </w:pPr>
      <w:r>
        <w:rPr>
          <w:b/>
        </w:rPr>
        <w:t xml:space="preserve"> </w:t>
      </w:r>
    </w:p>
    <w:p w14:paraId="3FD6D9B3" w14:textId="77777777" w:rsidR="00B24A81" w:rsidRDefault="00082027">
      <w:pPr>
        <w:spacing w:after="1" w:line="259" w:lineRule="auto"/>
      </w:pPr>
      <w:r>
        <w:rPr>
          <w:b/>
        </w:rPr>
        <w:t xml:space="preserve">GENERAL EDUCATION LEARNING OUTCOMES </w:t>
      </w:r>
    </w:p>
    <w:tbl>
      <w:tblPr>
        <w:tblStyle w:val="TableGrid"/>
        <w:tblW w:w="9578" w:type="dxa"/>
        <w:tblInd w:w="-108" w:type="dxa"/>
        <w:tblCellMar>
          <w:top w:w="9" w:type="dxa"/>
          <w:left w:w="108" w:type="dxa"/>
          <w:right w:w="115" w:type="dxa"/>
        </w:tblCellMar>
        <w:tblLook w:val="04A0" w:firstRow="1" w:lastRow="0" w:firstColumn="1" w:lastColumn="0" w:noHBand="0" w:noVBand="1"/>
      </w:tblPr>
      <w:tblGrid>
        <w:gridCol w:w="5872"/>
        <w:gridCol w:w="3706"/>
      </w:tblGrid>
      <w:tr w:rsidR="00B24A81" w14:paraId="630C27D2" w14:textId="77777777">
        <w:trPr>
          <w:trHeight w:val="307"/>
        </w:trPr>
        <w:tc>
          <w:tcPr>
            <w:tcW w:w="5871" w:type="dxa"/>
            <w:tcBorders>
              <w:top w:val="single" w:sz="4" w:space="0" w:color="000000"/>
              <w:left w:val="single" w:sz="4" w:space="0" w:color="000000"/>
              <w:bottom w:val="single" w:sz="4" w:space="0" w:color="000000"/>
              <w:right w:val="single" w:sz="4" w:space="0" w:color="000000"/>
            </w:tcBorders>
          </w:tcPr>
          <w:p w14:paraId="306A8A56" w14:textId="77777777" w:rsidR="00B24A81" w:rsidRDefault="00082027">
            <w:pPr>
              <w:spacing w:after="0" w:line="259" w:lineRule="auto"/>
              <w:ind w:left="0" w:firstLine="0"/>
            </w:pPr>
            <w:r>
              <w:rPr>
                <w:b/>
              </w:rPr>
              <w:t xml:space="preserve">Outcome </w:t>
            </w:r>
          </w:p>
        </w:tc>
        <w:tc>
          <w:tcPr>
            <w:tcW w:w="3706" w:type="dxa"/>
            <w:tcBorders>
              <w:top w:val="single" w:sz="4" w:space="0" w:color="000000"/>
              <w:left w:val="single" w:sz="4" w:space="0" w:color="000000"/>
              <w:bottom w:val="single" w:sz="4" w:space="0" w:color="000000"/>
              <w:right w:val="single" w:sz="4" w:space="0" w:color="000000"/>
            </w:tcBorders>
          </w:tcPr>
          <w:p w14:paraId="0249C4B6" w14:textId="77777777" w:rsidR="00B24A81" w:rsidRDefault="00082027">
            <w:pPr>
              <w:spacing w:after="0" w:line="259" w:lineRule="auto"/>
              <w:ind w:left="0" w:firstLine="0"/>
            </w:pPr>
            <w:r>
              <w:rPr>
                <w:b/>
              </w:rPr>
              <w:t xml:space="preserve">Assessment </w:t>
            </w:r>
          </w:p>
        </w:tc>
      </w:tr>
      <w:tr w:rsidR="00B24A81" w14:paraId="02CF3842" w14:textId="77777777">
        <w:trPr>
          <w:trHeight w:val="564"/>
        </w:trPr>
        <w:tc>
          <w:tcPr>
            <w:tcW w:w="5871" w:type="dxa"/>
            <w:tcBorders>
              <w:top w:val="single" w:sz="4" w:space="0" w:color="000000"/>
              <w:left w:val="single" w:sz="4" w:space="0" w:color="000000"/>
              <w:bottom w:val="single" w:sz="4" w:space="0" w:color="000000"/>
              <w:right w:val="single" w:sz="4" w:space="0" w:color="000000"/>
            </w:tcBorders>
          </w:tcPr>
          <w:p w14:paraId="64609BD9" w14:textId="77777777" w:rsidR="00B24A81" w:rsidRDefault="00082027">
            <w:pPr>
              <w:spacing w:after="0" w:line="259" w:lineRule="auto"/>
              <w:ind w:left="0" w:firstLine="0"/>
            </w:pPr>
            <w:r>
              <w:t xml:space="preserve">Develop and articulate life-long </w:t>
            </w:r>
            <w:proofErr w:type="gramStart"/>
            <w:r>
              <w:t>inquiry based</w:t>
            </w:r>
            <w:proofErr w:type="gramEnd"/>
            <w:r>
              <w:t xml:space="preserve"> learning in the major </w:t>
            </w:r>
          </w:p>
        </w:tc>
        <w:tc>
          <w:tcPr>
            <w:tcW w:w="3706" w:type="dxa"/>
            <w:tcBorders>
              <w:top w:val="single" w:sz="4" w:space="0" w:color="000000"/>
              <w:left w:val="single" w:sz="4" w:space="0" w:color="000000"/>
              <w:bottom w:val="single" w:sz="4" w:space="0" w:color="000000"/>
              <w:right w:val="single" w:sz="4" w:space="0" w:color="000000"/>
            </w:tcBorders>
          </w:tcPr>
          <w:p w14:paraId="6947CEA3" w14:textId="77777777" w:rsidR="00B24A81" w:rsidRDefault="00082027">
            <w:pPr>
              <w:spacing w:after="0" w:line="259" w:lineRule="auto"/>
              <w:ind w:left="0" w:firstLine="0"/>
            </w:pPr>
            <w:r>
              <w:t xml:space="preserve">Class discussion, class demeanor, Branding </w:t>
            </w:r>
            <w:r>
              <w:rPr>
                <w:i/>
              </w:rPr>
              <w:t xml:space="preserve">Project &amp; Press Kits </w:t>
            </w:r>
          </w:p>
        </w:tc>
      </w:tr>
      <w:tr w:rsidR="00B24A81" w14:paraId="7AAB8D7A" w14:textId="77777777">
        <w:trPr>
          <w:trHeight w:val="562"/>
        </w:trPr>
        <w:tc>
          <w:tcPr>
            <w:tcW w:w="5871" w:type="dxa"/>
            <w:tcBorders>
              <w:top w:val="single" w:sz="4" w:space="0" w:color="000000"/>
              <w:left w:val="single" w:sz="4" w:space="0" w:color="000000"/>
              <w:bottom w:val="single" w:sz="4" w:space="0" w:color="000000"/>
              <w:right w:val="single" w:sz="4" w:space="0" w:color="000000"/>
            </w:tcBorders>
          </w:tcPr>
          <w:p w14:paraId="62ADE4D0" w14:textId="77777777" w:rsidR="00B24A81" w:rsidRDefault="00082027">
            <w:pPr>
              <w:spacing w:after="0" w:line="259" w:lineRule="auto"/>
              <w:ind w:left="0" w:firstLine="0"/>
            </w:pPr>
            <w:r>
              <w:t xml:space="preserve">Develop critical thinking skills that move freely between core business principles and industry specific objectives. </w:t>
            </w:r>
          </w:p>
        </w:tc>
        <w:tc>
          <w:tcPr>
            <w:tcW w:w="3706" w:type="dxa"/>
            <w:tcBorders>
              <w:top w:val="single" w:sz="4" w:space="0" w:color="000000"/>
              <w:left w:val="single" w:sz="4" w:space="0" w:color="000000"/>
              <w:bottom w:val="single" w:sz="4" w:space="0" w:color="000000"/>
              <w:right w:val="single" w:sz="4" w:space="0" w:color="000000"/>
            </w:tcBorders>
          </w:tcPr>
          <w:p w14:paraId="442FD92E" w14:textId="77777777" w:rsidR="00B24A81" w:rsidRDefault="00082027">
            <w:pPr>
              <w:spacing w:after="0" w:line="259" w:lineRule="auto"/>
              <w:ind w:left="0" w:firstLine="0"/>
            </w:pPr>
            <w:r>
              <w:t xml:space="preserve">Class discussion &amp; course assignments </w:t>
            </w:r>
          </w:p>
        </w:tc>
      </w:tr>
      <w:tr w:rsidR="00B24A81" w14:paraId="74E1C4CC" w14:textId="77777777">
        <w:trPr>
          <w:trHeight w:val="562"/>
        </w:trPr>
        <w:tc>
          <w:tcPr>
            <w:tcW w:w="5871" w:type="dxa"/>
            <w:tcBorders>
              <w:top w:val="single" w:sz="4" w:space="0" w:color="000000"/>
              <w:left w:val="single" w:sz="4" w:space="0" w:color="000000"/>
              <w:bottom w:val="single" w:sz="4" w:space="0" w:color="000000"/>
              <w:right w:val="single" w:sz="4" w:space="0" w:color="000000"/>
            </w:tcBorders>
          </w:tcPr>
          <w:p w14:paraId="225F845F" w14:textId="77777777" w:rsidR="00B24A81" w:rsidRDefault="00082027">
            <w:pPr>
              <w:spacing w:after="0" w:line="259" w:lineRule="auto"/>
              <w:ind w:left="0" w:firstLine="0"/>
            </w:pPr>
            <w:r>
              <w:t xml:space="preserve">Gather, interpret, evaluate, and apply information discerningly from a variety of sources. </w:t>
            </w:r>
          </w:p>
        </w:tc>
        <w:tc>
          <w:tcPr>
            <w:tcW w:w="3706" w:type="dxa"/>
            <w:tcBorders>
              <w:top w:val="single" w:sz="4" w:space="0" w:color="000000"/>
              <w:left w:val="single" w:sz="4" w:space="0" w:color="000000"/>
              <w:bottom w:val="single" w:sz="4" w:space="0" w:color="000000"/>
              <w:right w:val="single" w:sz="4" w:space="0" w:color="000000"/>
            </w:tcBorders>
          </w:tcPr>
          <w:p w14:paraId="4565FE83" w14:textId="77777777" w:rsidR="00B24A81" w:rsidRDefault="00082027">
            <w:pPr>
              <w:spacing w:after="0" w:line="259" w:lineRule="auto"/>
              <w:ind w:left="0" w:firstLine="0"/>
            </w:pPr>
            <w:r>
              <w:t xml:space="preserve">Class discussion, Branding Project &amp; Press Kits </w:t>
            </w:r>
          </w:p>
        </w:tc>
      </w:tr>
    </w:tbl>
    <w:p w14:paraId="1447C4D1" w14:textId="77777777" w:rsidR="00B24A81" w:rsidRDefault="00082027">
      <w:pPr>
        <w:spacing w:after="43" w:line="259" w:lineRule="auto"/>
        <w:ind w:left="0" w:firstLine="0"/>
      </w:pPr>
      <w:r>
        <w:t xml:space="preserve"> </w:t>
      </w:r>
    </w:p>
    <w:p w14:paraId="65CECC03" w14:textId="77777777" w:rsidR="006D7DE9" w:rsidRDefault="006D7DE9">
      <w:pPr>
        <w:spacing w:after="1" w:line="259" w:lineRule="auto"/>
        <w:rPr>
          <w:b/>
          <w:color w:val="4472C4" w:themeColor="accent1"/>
        </w:rPr>
      </w:pPr>
    </w:p>
    <w:p w14:paraId="3D324B7D" w14:textId="77777777" w:rsidR="006D7DE9" w:rsidRDefault="006D7DE9">
      <w:pPr>
        <w:spacing w:after="1" w:line="259" w:lineRule="auto"/>
        <w:rPr>
          <w:b/>
          <w:color w:val="4472C4" w:themeColor="accent1"/>
        </w:rPr>
      </w:pPr>
    </w:p>
    <w:p w14:paraId="482D710F" w14:textId="77777777" w:rsidR="006D7DE9" w:rsidRDefault="006D7DE9">
      <w:pPr>
        <w:spacing w:after="1" w:line="259" w:lineRule="auto"/>
        <w:rPr>
          <w:b/>
          <w:color w:val="4472C4" w:themeColor="accent1"/>
        </w:rPr>
      </w:pPr>
    </w:p>
    <w:p w14:paraId="36D75A5D" w14:textId="77777777" w:rsidR="006D7DE9" w:rsidRDefault="006D7DE9">
      <w:pPr>
        <w:spacing w:after="1" w:line="259" w:lineRule="auto"/>
        <w:rPr>
          <w:b/>
          <w:color w:val="4472C4" w:themeColor="accent1"/>
        </w:rPr>
      </w:pPr>
    </w:p>
    <w:p w14:paraId="1DC51740" w14:textId="77777777" w:rsidR="006D7DE9" w:rsidRDefault="006D7DE9">
      <w:pPr>
        <w:spacing w:after="1" w:line="259" w:lineRule="auto"/>
        <w:rPr>
          <w:b/>
          <w:color w:val="4472C4" w:themeColor="accent1"/>
        </w:rPr>
      </w:pPr>
    </w:p>
    <w:p w14:paraId="20563F66" w14:textId="7EB26B23" w:rsidR="00B24A81" w:rsidRDefault="00082027">
      <w:pPr>
        <w:spacing w:after="1" w:line="259" w:lineRule="auto"/>
        <w:rPr>
          <w:b/>
        </w:rPr>
      </w:pPr>
      <w:r w:rsidRPr="00082027">
        <w:rPr>
          <w:b/>
          <w:color w:val="4472C4" w:themeColor="accent1"/>
        </w:rPr>
        <w:t xml:space="preserve">RECOMMENDED TEXTBOOKS: </w:t>
      </w:r>
      <w:r>
        <w:rPr>
          <w:b/>
        </w:rPr>
        <w:t xml:space="preserve">We will </w:t>
      </w:r>
      <w:proofErr w:type="gramStart"/>
      <w:r>
        <w:rPr>
          <w:b/>
        </w:rPr>
        <w:t>definitely be</w:t>
      </w:r>
      <w:proofErr w:type="gramEnd"/>
      <w:r>
        <w:rPr>
          <w:b/>
        </w:rPr>
        <w:t xml:space="preserve"> using two textbooks for this course:</w:t>
      </w:r>
    </w:p>
    <w:p w14:paraId="2A4C2491" w14:textId="0AD2F081" w:rsidR="00082027" w:rsidRDefault="00082027" w:rsidP="00082027">
      <w:pPr>
        <w:pStyle w:val="ListParagraph"/>
        <w:numPr>
          <w:ilvl w:val="0"/>
          <w:numId w:val="3"/>
        </w:numPr>
        <w:spacing w:after="1" w:line="259" w:lineRule="auto"/>
      </w:pPr>
      <w:r>
        <w:lastRenderedPageBreak/>
        <w:t xml:space="preserve">Fashion Branding Unraveled: 1st Edition </w:t>
      </w:r>
      <w:proofErr w:type="spellStart"/>
      <w:r>
        <w:t>Hameid</w:t>
      </w:r>
      <w:proofErr w:type="spellEnd"/>
      <w:r>
        <w:t xml:space="preserve">, ISBN: 9781563678745 Fairchild Brand/Story: </w:t>
      </w:r>
    </w:p>
    <w:p w14:paraId="47697FA2" w14:textId="66737322" w:rsidR="00082027" w:rsidRDefault="00082027" w:rsidP="00082027">
      <w:pPr>
        <w:pStyle w:val="ListParagraph"/>
        <w:numPr>
          <w:ilvl w:val="0"/>
          <w:numId w:val="3"/>
        </w:numPr>
        <w:spacing w:after="1" w:line="259" w:lineRule="auto"/>
      </w:pPr>
      <w:r>
        <w:rPr>
          <w:noProof/>
        </w:rPr>
        <mc:AlternateContent>
          <mc:Choice Requires="wps">
            <w:drawing>
              <wp:inline distT="0" distB="0" distL="0" distR="0" wp14:anchorId="6D564074" wp14:editId="2920154D">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62640BCD"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r>
        <w:rPr>
          <w:noProof/>
        </w:rPr>
        <w:drawing>
          <wp:inline distT="0" distB="0" distL="0" distR="0" wp14:anchorId="787554D7" wp14:editId="36531FA2">
            <wp:extent cx="1054735" cy="13232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7455" cy="1339171"/>
                    </a:xfrm>
                    <a:prstGeom prst="rect">
                      <a:avLst/>
                    </a:prstGeom>
                    <a:noFill/>
                  </pic:spPr>
                </pic:pic>
              </a:graphicData>
            </a:graphic>
          </wp:inline>
        </w:drawing>
      </w:r>
    </w:p>
    <w:p w14:paraId="7614CD45" w14:textId="374B46E3" w:rsidR="00082027" w:rsidRDefault="00082027" w:rsidP="00082027">
      <w:pPr>
        <w:spacing w:after="1" w:line="259" w:lineRule="auto"/>
      </w:pPr>
    </w:p>
    <w:p w14:paraId="0322F24A" w14:textId="3E6C22E9" w:rsidR="00082027" w:rsidRDefault="00082027" w:rsidP="00082027">
      <w:pPr>
        <w:pStyle w:val="ListParagraph"/>
        <w:numPr>
          <w:ilvl w:val="0"/>
          <w:numId w:val="3"/>
        </w:numPr>
        <w:spacing w:after="1" w:line="259" w:lineRule="auto"/>
      </w:pPr>
      <w:r>
        <w:t>Cases and Exploration in Fashion Branding: 2nd Edition Hancock, ISBN  9781501300028 Fairchild</w:t>
      </w:r>
    </w:p>
    <w:p w14:paraId="73B6D8A3" w14:textId="77777777" w:rsidR="00082027" w:rsidRDefault="00082027" w:rsidP="00082027">
      <w:pPr>
        <w:pStyle w:val="ListParagraph"/>
      </w:pPr>
    </w:p>
    <w:p w14:paraId="75485A23" w14:textId="479F556F" w:rsidR="00082027" w:rsidRDefault="00082027" w:rsidP="00082027">
      <w:pPr>
        <w:pStyle w:val="ListParagraph"/>
        <w:numPr>
          <w:ilvl w:val="0"/>
          <w:numId w:val="3"/>
        </w:numPr>
        <w:spacing w:after="1" w:line="259" w:lineRule="auto"/>
      </w:pPr>
      <w:r>
        <w:rPr>
          <w:noProof/>
        </w:rPr>
        <w:drawing>
          <wp:inline distT="0" distB="0" distL="0" distR="0" wp14:anchorId="104D744A" wp14:editId="4EF0F761">
            <wp:extent cx="1390650" cy="1390650"/>
            <wp:effectExtent l="0" t="0" r="0" b="0"/>
            <wp:docPr id="4" name="Picture 4" descr="Brand/Story Cases and Explorations in Fashion Branding by Hancock, Joseph H., II, 97815013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Story Cases and Explorations in Fashion Branding by Hancock, Joseph H., II, 97815013000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14:paraId="6E4AEFF8" w14:textId="77777777" w:rsidR="00082027" w:rsidRDefault="00082027">
      <w:pPr>
        <w:spacing w:after="1" w:line="259" w:lineRule="auto"/>
        <w:rPr>
          <w:b/>
        </w:rPr>
      </w:pPr>
    </w:p>
    <w:p w14:paraId="5274EA4E" w14:textId="1E66F17C" w:rsidR="00B24A81" w:rsidRDefault="00082027">
      <w:pPr>
        <w:spacing w:after="1" w:line="259" w:lineRule="auto"/>
      </w:pPr>
      <w:r>
        <w:rPr>
          <w:b/>
        </w:rPr>
        <w:t xml:space="preserve">ASSESSMENT AND GRADING:  </w:t>
      </w:r>
    </w:p>
    <w:p w14:paraId="6A4DA5E0" w14:textId="4CAF7622" w:rsidR="00B24A81" w:rsidRDefault="00082027">
      <w:pPr>
        <w:spacing w:after="167"/>
        <w:ind w:left="-5"/>
      </w:pPr>
      <w:r>
        <w:t xml:space="preserve">Grading and add/drop policies are in accordance with </w:t>
      </w:r>
      <w:r w:rsidR="006D7DE9">
        <w:t>university</w:t>
      </w:r>
      <w:r>
        <w:t xml:space="preserve"> policies. Students need to submit assignments </w:t>
      </w:r>
      <w:r>
        <w:rPr>
          <w:i/>
        </w:rPr>
        <w:t xml:space="preserve">on or before the due date. </w:t>
      </w:r>
    </w:p>
    <w:p w14:paraId="3FE16B20" w14:textId="1452F3CA" w:rsidR="00B24A81" w:rsidRDefault="00082027">
      <w:pPr>
        <w:ind w:left="-5"/>
      </w:pPr>
      <w:r>
        <w:t xml:space="preserve">Grades are assigned based on total points earned in the course.  The total number of points a student earns is divided by the total number of possible points.  The total possible points are </w:t>
      </w:r>
      <w:r w:rsidR="006D7DE9">
        <w:t>5</w:t>
      </w:r>
      <w:r>
        <w:t>00.  T</w:t>
      </w:r>
      <w:r w:rsidR="006D7DE9">
        <w:t>hree</w:t>
      </w:r>
      <w:r>
        <w:t xml:space="preserve"> hundred points can be earned through examinations and </w:t>
      </w:r>
      <w:r w:rsidR="006D7DE9">
        <w:t>the remaining via Assignments and Projects</w:t>
      </w:r>
      <w:r>
        <w:t xml:space="preserve">.  A student’s score is assigned using the scale listed </w:t>
      </w:r>
      <w:r w:rsidR="006D7DE9">
        <w:t>in your syllabus.</w:t>
      </w:r>
    </w:p>
    <w:p w14:paraId="4D5F4361" w14:textId="77777777" w:rsidR="006D7DE9" w:rsidRDefault="006D7DE9">
      <w:pPr>
        <w:ind w:left="-5"/>
      </w:pPr>
    </w:p>
    <w:p w14:paraId="2906FE60" w14:textId="77777777" w:rsidR="006D7DE9" w:rsidRPr="00912B6F" w:rsidRDefault="006D7DE9" w:rsidP="006D7DE9">
      <w:pPr>
        <w:spacing w:after="57" w:line="259" w:lineRule="auto"/>
        <w:ind w:left="1" w:firstLine="0"/>
        <w:rPr>
          <w:b/>
          <w:szCs w:val="24"/>
        </w:rPr>
      </w:pPr>
      <w:r w:rsidRPr="00912B6F">
        <w:rPr>
          <w:b/>
          <w:szCs w:val="24"/>
        </w:rPr>
        <w:t>Blackboard:</w:t>
      </w:r>
    </w:p>
    <w:p w14:paraId="0C5979A7" w14:textId="5AA8C684" w:rsidR="006D7DE9" w:rsidRDefault="006D7DE9" w:rsidP="006D7DE9">
      <w:pPr>
        <w:spacing w:after="57" w:line="259" w:lineRule="auto"/>
        <w:ind w:left="1" w:firstLine="0"/>
        <w:rPr>
          <w:szCs w:val="24"/>
        </w:rPr>
      </w:pPr>
      <w:r w:rsidRPr="00912B6F">
        <w:rPr>
          <w:szCs w:val="24"/>
        </w:rPr>
        <w:t>The course also requires students to register, log in, and use the City Tech learning management system, Blackboard.  Please visit the City Tech website for instructions on the registration and use of Blackboard before starting the course.  Instructor will not be responsible for your not being able receive messages, emails, assignments, etc., via Blackboard.</w:t>
      </w:r>
    </w:p>
    <w:p w14:paraId="17D48D79" w14:textId="70657073" w:rsidR="006D7DE9" w:rsidRDefault="006D7DE9" w:rsidP="006D7DE9">
      <w:pPr>
        <w:spacing w:after="57" w:line="259" w:lineRule="auto"/>
        <w:ind w:left="1" w:firstLine="0"/>
        <w:rPr>
          <w:szCs w:val="24"/>
        </w:rPr>
      </w:pPr>
      <w:r>
        <w:rPr>
          <w:szCs w:val="24"/>
        </w:rPr>
        <w:t>For ZOOM meetings, your link is:</w:t>
      </w:r>
    </w:p>
    <w:p w14:paraId="173D9010" w14:textId="77777777" w:rsidR="006D7DE9" w:rsidRDefault="006D7DE9" w:rsidP="006D7DE9">
      <w:pPr>
        <w:pStyle w:val="NormalWeb"/>
        <w:spacing w:before="0" w:beforeAutospacing="0" w:after="0" w:afterAutospacing="0"/>
        <w:rPr>
          <w:rFonts w:ascii="Open Sans" w:hAnsi="Open Sans" w:cs="Open Sans"/>
          <w:b/>
          <w:bCs/>
          <w:bdr w:val="none" w:sz="0" w:space="0" w:color="auto" w:frame="1"/>
        </w:rPr>
      </w:pPr>
      <w:r>
        <w:rPr>
          <w:rFonts w:ascii="Helvetica" w:hAnsi="Helvetica"/>
          <w:color w:val="232333"/>
          <w:sz w:val="21"/>
          <w:szCs w:val="21"/>
          <w:shd w:val="clear" w:color="auto" w:fill="FFFFFF"/>
        </w:rPr>
        <w:t> </w:t>
      </w:r>
      <w:hyperlink r:id="rId9" w:tgtFrame="_blank" w:history="1">
        <w:r>
          <w:rPr>
            <w:rStyle w:val="Hyperlink"/>
            <w:rFonts w:ascii="Helvetica" w:hAnsi="Helvetica"/>
            <w:color w:val="0E71EB"/>
            <w:sz w:val="21"/>
            <w:szCs w:val="21"/>
            <w:shd w:val="clear" w:color="auto" w:fill="FFFFFF"/>
          </w:rPr>
          <w:t>https://us02web.zoom.us/j/83243034190?pwd=OVlkM2hRUHRpaXV0cDgxUE9pandXZz09</w:t>
        </w:r>
      </w:hyperlink>
    </w:p>
    <w:p w14:paraId="5F9CA7CD" w14:textId="77777777" w:rsidR="006D7DE9" w:rsidRPr="00912B6F" w:rsidRDefault="006D7DE9" w:rsidP="006D7DE9">
      <w:pPr>
        <w:spacing w:after="57" w:line="259" w:lineRule="auto"/>
        <w:ind w:left="1" w:firstLine="0"/>
        <w:rPr>
          <w:szCs w:val="24"/>
        </w:rPr>
      </w:pPr>
    </w:p>
    <w:p w14:paraId="4F8F78DB" w14:textId="77777777" w:rsidR="006D7DE9" w:rsidRDefault="006D7DE9" w:rsidP="006D7DE9">
      <w:pPr>
        <w:spacing w:after="57" w:line="259" w:lineRule="auto"/>
        <w:ind w:left="1" w:firstLine="0"/>
        <w:rPr>
          <w:b/>
          <w:szCs w:val="24"/>
        </w:rPr>
      </w:pPr>
    </w:p>
    <w:p w14:paraId="30D9091F" w14:textId="77777777" w:rsidR="006D7DE9" w:rsidRDefault="006D7DE9" w:rsidP="006D7DE9">
      <w:pPr>
        <w:spacing w:after="57" w:line="259" w:lineRule="auto"/>
        <w:ind w:left="1" w:firstLine="0"/>
        <w:rPr>
          <w:b/>
          <w:szCs w:val="24"/>
        </w:rPr>
      </w:pPr>
    </w:p>
    <w:p w14:paraId="17DE3CCA" w14:textId="4E1C5AED" w:rsidR="006D7DE9" w:rsidRPr="00912B6F" w:rsidRDefault="006D7DE9" w:rsidP="006D7DE9">
      <w:pPr>
        <w:spacing w:after="57" w:line="259" w:lineRule="auto"/>
        <w:ind w:left="1" w:firstLine="0"/>
        <w:rPr>
          <w:b/>
          <w:szCs w:val="24"/>
        </w:rPr>
      </w:pPr>
      <w:r w:rsidRPr="00912B6F">
        <w:rPr>
          <w:b/>
          <w:szCs w:val="24"/>
        </w:rPr>
        <w:t>Compatible Computer and/or Software:</w:t>
      </w:r>
    </w:p>
    <w:p w14:paraId="43CED8A4" w14:textId="77777777" w:rsidR="006D7DE9" w:rsidRPr="00912B6F" w:rsidRDefault="006D7DE9" w:rsidP="006D7DE9">
      <w:pPr>
        <w:spacing w:after="57" w:line="259" w:lineRule="auto"/>
        <w:ind w:left="1" w:firstLine="0"/>
        <w:rPr>
          <w:szCs w:val="24"/>
        </w:rPr>
      </w:pPr>
      <w:r w:rsidRPr="00912B6F">
        <w:rPr>
          <w:szCs w:val="24"/>
        </w:rPr>
        <w:lastRenderedPageBreak/>
        <w:t xml:space="preserve">Students are also expected to have regular access to a computer or similar device with enough capacity to open and navigate the required internet/web-based interfaces, programs and word documents used in this course.  </w:t>
      </w:r>
    </w:p>
    <w:p w14:paraId="7159DB73" w14:textId="0DE671B4" w:rsidR="006D7DE9" w:rsidRDefault="006D7DE9" w:rsidP="006D7DE9">
      <w:pPr>
        <w:spacing w:after="57" w:line="259" w:lineRule="auto"/>
        <w:ind w:left="1" w:firstLine="0"/>
        <w:rPr>
          <w:szCs w:val="24"/>
        </w:rPr>
      </w:pPr>
    </w:p>
    <w:p w14:paraId="5CA4CA6D" w14:textId="77777777" w:rsidR="006D7DE9" w:rsidRPr="00912B6F" w:rsidRDefault="006D7DE9" w:rsidP="006D7DE9">
      <w:pPr>
        <w:spacing w:after="57" w:line="259" w:lineRule="auto"/>
        <w:ind w:left="1" w:firstLine="0"/>
        <w:rPr>
          <w:szCs w:val="24"/>
        </w:rPr>
      </w:pPr>
    </w:p>
    <w:p w14:paraId="1F44BCBF" w14:textId="77777777" w:rsidR="006D7DE9" w:rsidRPr="00912B6F" w:rsidRDefault="006D7DE9" w:rsidP="006D7DE9">
      <w:pPr>
        <w:spacing w:after="57" w:line="259" w:lineRule="auto"/>
        <w:ind w:left="1" w:firstLine="0"/>
        <w:rPr>
          <w:b/>
          <w:szCs w:val="24"/>
        </w:rPr>
      </w:pPr>
      <w:r w:rsidRPr="00912B6F">
        <w:rPr>
          <w:b/>
          <w:szCs w:val="24"/>
        </w:rPr>
        <w:t>Adjusting your personal calendar for this class:</w:t>
      </w:r>
    </w:p>
    <w:p w14:paraId="2B09A981" w14:textId="77777777" w:rsidR="006D7DE9" w:rsidRPr="00912B6F" w:rsidRDefault="006D7DE9" w:rsidP="006D7DE9">
      <w:pPr>
        <w:spacing w:after="57" w:line="259" w:lineRule="auto"/>
        <w:ind w:left="1" w:firstLine="0"/>
        <w:rPr>
          <w:szCs w:val="24"/>
        </w:rPr>
      </w:pPr>
      <w:r w:rsidRPr="00912B6F">
        <w:rPr>
          <w:szCs w:val="24"/>
        </w:rPr>
        <w:t xml:space="preserve">This class has several important dates that students must be aware of </w:t>
      </w:r>
      <w:proofErr w:type="gramStart"/>
      <w:r w:rsidRPr="00912B6F">
        <w:rPr>
          <w:szCs w:val="24"/>
        </w:rPr>
        <w:t>in order to</w:t>
      </w:r>
      <w:proofErr w:type="gramEnd"/>
      <w:r w:rsidRPr="00912B6F">
        <w:rPr>
          <w:szCs w:val="24"/>
        </w:rPr>
        <w:t xml:space="preserve"> satisfactorily meet the requirements of this class.  </w:t>
      </w:r>
      <w:r w:rsidRPr="00912B6F">
        <w:rPr>
          <w:i/>
          <w:szCs w:val="24"/>
        </w:rPr>
        <w:t>The Schedule of Activitie</w:t>
      </w:r>
      <w:r>
        <w:rPr>
          <w:i/>
          <w:szCs w:val="24"/>
        </w:rPr>
        <w:t>s, objectives, and assignment are listed each week in Blackboard’s Content. Assignment due dates and instructions for submission are also given here.   Each week’s assignment will be posted on Sunday’s so that you might better adjust your personal and study schedule around this class.</w:t>
      </w:r>
    </w:p>
    <w:p w14:paraId="2CB88398" w14:textId="77777777" w:rsidR="006D7DE9" w:rsidRPr="00912B6F" w:rsidRDefault="006D7DE9" w:rsidP="006D7DE9">
      <w:pPr>
        <w:spacing w:after="57" w:line="259" w:lineRule="auto"/>
        <w:ind w:left="1" w:firstLine="0"/>
        <w:rPr>
          <w:szCs w:val="24"/>
        </w:rPr>
      </w:pPr>
    </w:p>
    <w:p w14:paraId="3D9D2DDE" w14:textId="77777777" w:rsidR="006D7DE9" w:rsidRPr="00912B6F" w:rsidRDefault="006D7DE9" w:rsidP="006D7DE9">
      <w:pPr>
        <w:spacing w:after="57" w:line="259" w:lineRule="auto"/>
        <w:ind w:left="1" w:firstLine="0"/>
        <w:rPr>
          <w:szCs w:val="24"/>
        </w:rPr>
      </w:pPr>
      <w:r w:rsidRPr="00912B6F">
        <w:rPr>
          <w:szCs w:val="24"/>
        </w:rPr>
        <w:t>There are also several important dates that students should be aware of that impact your ability to schedule and to make informed decisions around issues like school closure days, dropping/adding classes, etc.  As you adjust your personal calendars for this class, please take the time to familiarize yourself with the City Tech Academic calendar.</w:t>
      </w:r>
    </w:p>
    <w:p w14:paraId="51F57AB5" w14:textId="77777777" w:rsidR="006D7DE9" w:rsidRPr="00912B6F" w:rsidRDefault="006D7DE9" w:rsidP="006D7DE9">
      <w:pPr>
        <w:spacing w:after="57" w:line="259" w:lineRule="auto"/>
        <w:ind w:left="1" w:firstLine="0"/>
        <w:rPr>
          <w:b/>
          <w:szCs w:val="24"/>
        </w:rPr>
      </w:pPr>
      <w:r w:rsidRPr="00912B6F">
        <w:rPr>
          <w:b/>
          <w:szCs w:val="24"/>
        </w:rPr>
        <w:t xml:space="preserve">You can find the Academic Calendar </w:t>
      </w:r>
      <w:proofErr w:type="gramStart"/>
      <w:r w:rsidRPr="00912B6F">
        <w:rPr>
          <w:b/>
          <w:szCs w:val="24"/>
        </w:rPr>
        <w:t>at :</w:t>
      </w:r>
      <w:proofErr w:type="gramEnd"/>
      <w:r w:rsidRPr="00912B6F">
        <w:rPr>
          <w:b/>
          <w:szCs w:val="24"/>
        </w:rPr>
        <w:t xml:space="preserve"> </w:t>
      </w:r>
      <w:hyperlink r:id="rId10" w:history="1">
        <w:r w:rsidRPr="00D6404F">
          <w:rPr>
            <w:rStyle w:val="Hyperlink"/>
          </w:rPr>
          <w:t>http://citytech.cuny.edu/registrar/docs/fall_2021.pdf</w:t>
        </w:r>
      </w:hyperlink>
    </w:p>
    <w:p w14:paraId="51716285" w14:textId="77777777" w:rsidR="006D7DE9" w:rsidRPr="00912B6F" w:rsidRDefault="006D7DE9" w:rsidP="006D7DE9">
      <w:pPr>
        <w:spacing w:after="57" w:line="259" w:lineRule="auto"/>
        <w:ind w:left="1" w:firstLine="0"/>
        <w:rPr>
          <w:szCs w:val="24"/>
        </w:rPr>
      </w:pPr>
    </w:p>
    <w:p w14:paraId="4FF2539D" w14:textId="77777777" w:rsidR="006D7DE9" w:rsidRPr="00912B6F" w:rsidRDefault="006D7DE9" w:rsidP="006D7DE9">
      <w:pPr>
        <w:spacing w:after="0" w:line="259" w:lineRule="auto"/>
        <w:ind w:left="0" w:firstLine="0"/>
        <w:rPr>
          <w:b/>
          <w:szCs w:val="24"/>
        </w:rPr>
      </w:pPr>
      <w:r w:rsidRPr="00912B6F">
        <w:rPr>
          <w:b/>
          <w:szCs w:val="24"/>
        </w:rPr>
        <w:t>COURSE RATIONALE:</w:t>
      </w:r>
    </w:p>
    <w:p w14:paraId="1E7E9CB5" w14:textId="77777777" w:rsidR="006D7DE9" w:rsidRPr="00912B6F" w:rsidRDefault="006D7DE9" w:rsidP="006D7DE9">
      <w:pPr>
        <w:spacing w:after="0" w:line="259" w:lineRule="auto"/>
        <w:ind w:left="0" w:firstLine="0"/>
        <w:rPr>
          <w:szCs w:val="24"/>
        </w:rPr>
      </w:pPr>
      <w:r w:rsidRPr="00912B6F">
        <w:rPr>
          <w:szCs w:val="24"/>
        </w:rPr>
        <w:t>The goals and objectives of this course prepare students to (1) complete degree requirements; (2) obtain or improve job skills; (3) qualify for a fashion marketing and management job; (4) work as an entrepreneur; (5) fulfill personal goals; and/or (6) understand the research process for apparel manufacturing.</w:t>
      </w:r>
    </w:p>
    <w:p w14:paraId="7A4E8A17" w14:textId="77777777" w:rsidR="006D7DE9" w:rsidRPr="00912B6F" w:rsidRDefault="006D7DE9" w:rsidP="006D7DE9">
      <w:pPr>
        <w:spacing w:after="0" w:line="259" w:lineRule="auto"/>
        <w:ind w:left="-4"/>
        <w:rPr>
          <w:b/>
          <w:szCs w:val="24"/>
        </w:rPr>
      </w:pPr>
    </w:p>
    <w:p w14:paraId="3214995B" w14:textId="77777777" w:rsidR="006D7DE9" w:rsidRPr="00912B6F" w:rsidRDefault="006D7DE9" w:rsidP="006D7DE9">
      <w:pPr>
        <w:spacing w:after="0" w:line="259" w:lineRule="auto"/>
        <w:ind w:left="-4"/>
        <w:rPr>
          <w:szCs w:val="24"/>
        </w:rPr>
      </w:pPr>
      <w:r w:rsidRPr="00912B6F">
        <w:rPr>
          <w:b/>
          <w:szCs w:val="24"/>
        </w:rPr>
        <w:t xml:space="preserve">ASSESSMENT AND GRADING:  </w:t>
      </w:r>
    </w:p>
    <w:p w14:paraId="5B4BFB6B" w14:textId="510D3916" w:rsidR="006D7DE9" w:rsidRDefault="006D7DE9" w:rsidP="006D7DE9">
      <w:pPr>
        <w:spacing w:after="172"/>
        <w:ind w:left="-4"/>
        <w:rPr>
          <w:szCs w:val="24"/>
        </w:rPr>
      </w:pPr>
      <w:r w:rsidRPr="00912B6F">
        <w:rPr>
          <w:szCs w:val="24"/>
        </w:rPr>
        <w:t xml:space="preserve">Grading and add/drop policies are in accordance with university policies. Students need to submit assignments </w:t>
      </w:r>
      <w:r w:rsidRPr="00912B6F">
        <w:rPr>
          <w:i/>
          <w:szCs w:val="24"/>
        </w:rPr>
        <w:t xml:space="preserve">on or before the due date. </w:t>
      </w:r>
      <w:r w:rsidRPr="00912B6F">
        <w:rPr>
          <w:szCs w:val="24"/>
        </w:rPr>
        <w:t>NO LATE ASSIGNMENTS ARE ACCEPTED IN THIS CLASS.  ADDITIONALLY, THERE ARE NO MAKE-UP EXAMS OR QUIZZES</w:t>
      </w:r>
      <w:r>
        <w:rPr>
          <w:szCs w:val="24"/>
        </w:rPr>
        <w:t xml:space="preserve"> IN THIS COURSE</w:t>
      </w:r>
      <w:r w:rsidRPr="00912B6F">
        <w:rPr>
          <w:szCs w:val="24"/>
        </w:rPr>
        <w:t xml:space="preserve">.  </w:t>
      </w:r>
      <w:r>
        <w:rPr>
          <w:szCs w:val="24"/>
        </w:rPr>
        <w:t xml:space="preserve">You will know ahead of time when your exam will be given.  Hence, you will need to clear your work schedules and/or personal schedules to take these exams and/or quizzes.  </w:t>
      </w:r>
      <w:r w:rsidRPr="00912B6F">
        <w:rPr>
          <w:szCs w:val="24"/>
        </w:rPr>
        <w:t xml:space="preserve">Exams will be given online, and within a set </w:t>
      </w:r>
      <w:proofErr w:type="gramStart"/>
      <w:r w:rsidRPr="00912B6F">
        <w:rPr>
          <w:szCs w:val="24"/>
        </w:rPr>
        <w:t>time period</w:t>
      </w:r>
      <w:proofErr w:type="gramEnd"/>
      <w:r w:rsidRPr="00912B6F">
        <w:rPr>
          <w:szCs w:val="24"/>
        </w:rPr>
        <w:t xml:space="preserve">.  </w:t>
      </w:r>
      <w:r>
        <w:rPr>
          <w:szCs w:val="24"/>
        </w:rPr>
        <w:t xml:space="preserve">After all students have submitted their quizzes/exam via Blackboard, your instructor will post exam answers to the exam for all to see… we will review exams.  It is thus advised that you personally record your answers to each exam as you complete one question and move on to the next.  </w:t>
      </w:r>
      <w:r w:rsidRPr="00912B6F">
        <w:rPr>
          <w:szCs w:val="24"/>
        </w:rPr>
        <w:t xml:space="preserve">Instructions on how to take the exams/quizzes are provided you before </w:t>
      </w:r>
      <w:r>
        <w:rPr>
          <w:szCs w:val="24"/>
        </w:rPr>
        <w:t>starting</w:t>
      </w:r>
      <w:r w:rsidRPr="00912B6F">
        <w:rPr>
          <w:szCs w:val="24"/>
        </w:rPr>
        <w:t xml:space="preserve">.  The University warns students against getting locked out of exams.  Reopening them is a problem instructor are warned to </w:t>
      </w:r>
      <w:r>
        <w:rPr>
          <w:szCs w:val="24"/>
        </w:rPr>
        <w:t>avoid.</w:t>
      </w:r>
    </w:p>
    <w:p w14:paraId="0353EA7F" w14:textId="77777777" w:rsidR="006D7DE9" w:rsidRPr="001C7DD4" w:rsidRDefault="006D7DE9" w:rsidP="006D7DE9">
      <w:pPr>
        <w:spacing w:after="172"/>
        <w:ind w:left="-4"/>
        <w:rPr>
          <w:szCs w:val="24"/>
        </w:rPr>
      </w:pPr>
    </w:p>
    <w:p w14:paraId="0CF91D07" w14:textId="77777777" w:rsidR="006D7DE9" w:rsidRPr="001C7DD4" w:rsidRDefault="006D7DE9" w:rsidP="006D7DE9">
      <w:pPr>
        <w:spacing w:after="190"/>
        <w:ind w:left="-4"/>
        <w:rPr>
          <w:szCs w:val="24"/>
        </w:rPr>
      </w:pPr>
      <w:r w:rsidRPr="001C7DD4">
        <w:rPr>
          <w:szCs w:val="24"/>
        </w:rPr>
        <w:t xml:space="preserve">Grades are assigned based on total points earned in the course.  The total number of points a student earns is divided by the total number of possible points.  The total possible points are </w:t>
      </w:r>
      <w:r>
        <w:rPr>
          <w:szCs w:val="24"/>
        </w:rPr>
        <w:t>7</w:t>
      </w:r>
      <w:r w:rsidRPr="001C7DD4">
        <w:rPr>
          <w:szCs w:val="24"/>
        </w:rPr>
        <w:t xml:space="preserve">00.  A student’s score is converted into a percentage and grade will be assigned using the scale listed below.  </w:t>
      </w:r>
    </w:p>
    <w:p w14:paraId="4BDB5143" w14:textId="77777777" w:rsidR="006D7DE9" w:rsidRPr="001C7DD4" w:rsidRDefault="006D7DE9" w:rsidP="006D7DE9">
      <w:pPr>
        <w:spacing w:after="0" w:line="259" w:lineRule="auto"/>
        <w:ind w:left="-3"/>
        <w:rPr>
          <w:b/>
          <w:szCs w:val="24"/>
        </w:rPr>
      </w:pPr>
    </w:p>
    <w:p w14:paraId="3360F0EA" w14:textId="77777777" w:rsidR="006D7DE9" w:rsidRDefault="006D7DE9">
      <w:pPr>
        <w:ind w:left="-5"/>
      </w:pPr>
    </w:p>
    <w:tbl>
      <w:tblPr>
        <w:tblStyle w:val="TableGrid"/>
        <w:tblW w:w="5451" w:type="dxa"/>
        <w:tblInd w:w="0" w:type="dxa"/>
        <w:tblLook w:val="04A0" w:firstRow="1" w:lastRow="0" w:firstColumn="1" w:lastColumn="0" w:noHBand="0" w:noVBand="1"/>
      </w:tblPr>
      <w:tblGrid>
        <w:gridCol w:w="4320"/>
        <w:gridCol w:w="1131"/>
      </w:tblGrid>
      <w:tr w:rsidR="00B24A81" w14:paraId="54B999E6" w14:textId="77777777" w:rsidTr="00DC3F9C">
        <w:trPr>
          <w:trHeight w:val="5887"/>
        </w:trPr>
        <w:tc>
          <w:tcPr>
            <w:tcW w:w="4320" w:type="dxa"/>
            <w:tcBorders>
              <w:top w:val="nil"/>
              <w:left w:val="nil"/>
              <w:bottom w:val="nil"/>
              <w:right w:val="nil"/>
            </w:tcBorders>
          </w:tcPr>
          <w:p w14:paraId="779FDF4C" w14:textId="77777777" w:rsidR="00B24A81" w:rsidRDefault="00082027">
            <w:pPr>
              <w:spacing w:after="0" w:line="259" w:lineRule="auto"/>
              <w:ind w:left="0" w:firstLine="0"/>
            </w:pPr>
            <w:r>
              <w:rPr>
                <w:u w:val="single" w:color="000000"/>
              </w:rPr>
              <w:t>COURSE EVALUATION</w:t>
            </w:r>
            <w:r>
              <w:t xml:space="preserve"> </w:t>
            </w:r>
          </w:p>
          <w:p w14:paraId="4B465906" w14:textId="1188CA14" w:rsidR="00B24A81" w:rsidRDefault="00B24A81">
            <w:pPr>
              <w:spacing w:after="0" w:line="259" w:lineRule="auto"/>
              <w:ind w:left="0" w:firstLine="0"/>
            </w:pPr>
          </w:p>
          <w:p w14:paraId="64D2231A" w14:textId="58E0739F" w:rsidR="00B24A81" w:rsidRDefault="00B24A81">
            <w:pPr>
              <w:spacing w:after="0" w:line="259" w:lineRule="auto"/>
              <w:ind w:left="0" w:firstLine="0"/>
            </w:pPr>
          </w:p>
          <w:p w14:paraId="5BBC823E" w14:textId="6BE9D561" w:rsidR="00B24A81" w:rsidRDefault="00F03480">
            <w:pPr>
              <w:spacing w:after="0" w:line="259" w:lineRule="auto"/>
              <w:ind w:left="0" w:firstLine="0"/>
            </w:pPr>
            <w:r>
              <w:t>Exam One</w:t>
            </w:r>
            <w:r w:rsidR="00DC3F9C">
              <w:t xml:space="preserve">                                         </w:t>
            </w:r>
          </w:p>
          <w:p w14:paraId="5DC37CE6" w14:textId="4E93B350" w:rsidR="00DC3F9C" w:rsidRDefault="00DC3F9C">
            <w:pPr>
              <w:spacing w:after="0" w:line="259" w:lineRule="auto"/>
              <w:ind w:left="0" w:firstLine="0"/>
            </w:pPr>
            <w:r>
              <w:t>Case Study (5)</w:t>
            </w:r>
          </w:p>
          <w:p w14:paraId="69DD72E4" w14:textId="77777777" w:rsidR="00B24A81" w:rsidRDefault="00082027">
            <w:pPr>
              <w:spacing w:after="0" w:line="259" w:lineRule="auto"/>
              <w:ind w:left="0" w:firstLine="0"/>
            </w:pPr>
            <w:r>
              <w:t xml:space="preserve">Branding Project /Presentation </w:t>
            </w:r>
          </w:p>
          <w:p w14:paraId="6F8D8405" w14:textId="7CA96DD7" w:rsidR="00B24A81" w:rsidRDefault="00082027">
            <w:pPr>
              <w:spacing w:after="0" w:line="259" w:lineRule="auto"/>
              <w:ind w:left="0" w:firstLine="0"/>
            </w:pPr>
            <w:r>
              <w:t>Press Kits</w:t>
            </w:r>
          </w:p>
          <w:p w14:paraId="0AE7D31C" w14:textId="5061D668" w:rsidR="00DC3F9C" w:rsidRDefault="00DC3F9C">
            <w:pPr>
              <w:spacing w:after="0" w:line="259" w:lineRule="auto"/>
              <w:ind w:left="0" w:firstLine="0"/>
            </w:pPr>
            <w:r>
              <w:t>Midterm Exam</w:t>
            </w:r>
          </w:p>
          <w:p w14:paraId="230EA2F0" w14:textId="77777777" w:rsidR="00B24A81" w:rsidRDefault="00082027">
            <w:pPr>
              <w:spacing w:after="0" w:line="259" w:lineRule="auto"/>
              <w:ind w:left="0" w:firstLine="0"/>
            </w:pPr>
            <w:r>
              <w:rPr>
                <w:u w:val="single" w:color="000000"/>
              </w:rPr>
              <w:t xml:space="preserve">Final Exam </w:t>
            </w:r>
          </w:p>
          <w:p w14:paraId="038D930E" w14:textId="77777777" w:rsidR="00B24A81" w:rsidRDefault="00082027">
            <w:pPr>
              <w:spacing w:after="0" w:line="259" w:lineRule="auto"/>
              <w:ind w:left="0" w:firstLine="0"/>
            </w:pPr>
            <w:r>
              <w:rPr>
                <w:b/>
              </w:rPr>
              <w:t xml:space="preserve">Total </w:t>
            </w:r>
          </w:p>
          <w:p w14:paraId="694F2699" w14:textId="77777777" w:rsidR="00B24A81" w:rsidRDefault="00082027">
            <w:pPr>
              <w:spacing w:after="0" w:line="259" w:lineRule="auto"/>
              <w:ind w:left="0" w:firstLine="0"/>
            </w:pPr>
            <w:r>
              <w:rPr>
                <w:b/>
              </w:rPr>
              <w:t xml:space="preserve"> </w:t>
            </w:r>
          </w:p>
          <w:p w14:paraId="1C88A35C" w14:textId="77777777" w:rsidR="00B24A81" w:rsidRDefault="00082027">
            <w:pPr>
              <w:tabs>
                <w:tab w:val="center" w:pos="1868"/>
              </w:tabs>
              <w:spacing w:after="4" w:line="259" w:lineRule="auto"/>
              <w:ind w:left="0" w:firstLine="0"/>
            </w:pPr>
            <w:r>
              <w:t xml:space="preserve">A </w:t>
            </w:r>
            <w:r>
              <w:tab/>
              <w:t xml:space="preserve">= </w:t>
            </w:r>
          </w:p>
          <w:p w14:paraId="40EFC9DA" w14:textId="77777777" w:rsidR="00B24A81" w:rsidRDefault="00082027">
            <w:pPr>
              <w:tabs>
                <w:tab w:val="center" w:pos="1868"/>
              </w:tabs>
              <w:spacing w:after="4" w:line="259" w:lineRule="auto"/>
              <w:ind w:left="0" w:firstLine="0"/>
            </w:pPr>
            <w:r>
              <w:t xml:space="preserve">A- </w:t>
            </w:r>
            <w:r>
              <w:tab/>
              <w:t xml:space="preserve">= </w:t>
            </w:r>
          </w:p>
          <w:p w14:paraId="4A1F8A55" w14:textId="77777777" w:rsidR="00B24A81" w:rsidRDefault="00082027">
            <w:pPr>
              <w:tabs>
                <w:tab w:val="center" w:pos="1868"/>
              </w:tabs>
              <w:spacing w:after="4" w:line="259" w:lineRule="auto"/>
              <w:ind w:left="0" w:firstLine="0"/>
            </w:pPr>
            <w:r>
              <w:t xml:space="preserve">B+ </w:t>
            </w:r>
            <w:r>
              <w:tab/>
              <w:t xml:space="preserve">= </w:t>
            </w:r>
          </w:p>
          <w:p w14:paraId="370ACC6D" w14:textId="77777777" w:rsidR="00B24A81" w:rsidRDefault="00082027">
            <w:pPr>
              <w:tabs>
                <w:tab w:val="center" w:pos="1868"/>
              </w:tabs>
              <w:spacing w:after="4" w:line="259" w:lineRule="auto"/>
              <w:ind w:left="0" w:firstLine="0"/>
            </w:pPr>
            <w:r>
              <w:t xml:space="preserve">B </w:t>
            </w:r>
            <w:r>
              <w:tab/>
              <w:t xml:space="preserve">= </w:t>
            </w:r>
          </w:p>
          <w:p w14:paraId="34513A81" w14:textId="77777777" w:rsidR="00B24A81" w:rsidRDefault="00082027">
            <w:pPr>
              <w:tabs>
                <w:tab w:val="center" w:pos="1868"/>
              </w:tabs>
              <w:spacing w:after="4" w:line="259" w:lineRule="auto"/>
              <w:ind w:left="0" w:firstLine="0"/>
            </w:pPr>
            <w:r>
              <w:t xml:space="preserve">B- </w:t>
            </w:r>
            <w:r>
              <w:tab/>
            </w:r>
            <w:r>
              <w:rPr>
                <w:b/>
              </w:rPr>
              <w:t xml:space="preserve">= </w:t>
            </w:r>
            <w:r>
              <w:t xml:space="preserve"> </w:t>
            </w:r>
          </w:p>
          <w:p w14:paraId="2B3E3697" w14:textId="77777777" w:rsidR="00B24A81" w:rsidRDefault="00082027">
            <w:pPr>
              <w:tabs>
                <w:tab w:val="center" w:pos="1868"/>
              </w:tabs>
              <w:spacing w:after="4" w:line="259" w:lineRule="auto"/>
              <w:ind w:left="0" w:firstLine="0"/>
            </w:pPr>
            <w:r>
              <w:t xml:space="preserve">C+ </w:t>
            </w:r>
            <w:r>
              <w:tab/>
            </w:r>
            <w:r>
              <w:rPr>
                <w:b/>
              </w:rPr>
              <w:t xml:space="preserve">= </w:t>
            </w:r>
            <w:r>
              <w:t xml:space="preserve"> </w:t>
            </w:r>
          </w:p>
          <w:p w14:paraId="0CC0FC86" w14:textId="77777777" w:rsidR="00B24A81" w:rsidRDefault="00082027">
            <w:pPr>
              <w:numPr>
                <w:ilvl w:val="0"/>
                <w:numId w:val="2"/>
              </w:numPr>
              <w:spacing w:after="4" w:line="259" w:lineRule="auto"/>
              <w:ind w:hanging="1800"/>
            </w:pPr>
            <w:r>
              <w:rPr>
                <w:b/>
              </w:rPr>
              <w:t xml:space="preserve">= </w:t>
            </w:r>
            <w:r>
              <w:t xml:space="preserve"> </w:t>
            </w:r>
          </w:p>
          <w:p w14:paraId="62A466F6" w14:textId="77777777" w:rsidR="00B24A81" w:rsidRDefault="00082027">
            <w:pPr>
              <w:numPr>
                <w:ilvl w:val="0"/>
                <w:numId w:val="2"/>
              </w:numPr>
              <w:spacing w:after="4" w:line="259" w:lineRule="auto"/>
              <w:ind w:hanging="1800"/>
            </w:pPr>
            <w:r>
              <w:rPr>
                <w:b/>
              </w:rPr>
              <w:t xml:space="preserve">= </w:t>
            </w:r>
          </w:p>
          <w:p w14:paraId="580ED3BE" w14:textId="77777777" w:rsidR="00B24A81" w:rsidRDefault="00082027">
            <w:pPr>
              <w:tabs>
                <w:tab w:val="center" w:pos="1868"/>
              </w:tabs>
              <w:spacing w:after="0" w:line="259" w:lineRule="auto"/>
              <w:ind w:left="0" w:firstLine="0"/>
            </w:pPr>
            <w:proofErr w:type="gramStart"/>
            <w:r>
              <w:t xml:space="preserve">F  </w:t>
            </w:r>
            <w:r>
              <w:tab/>
            </w:r>
            <w:proofErr w:type="gramEnd"/>
            <w:r>
              <w:rPr>
                <w:b/>
              </w:rPr>
              <w:t xml:space="preserve">= </w:t>
            </w:r>
            <w:r>
              <w:t xml:space="preserve"> </w:t>
            </w:r>
          </w:p>
        </w:tc>
        <w:tc>
          <w:tcPr>
            <w:tcW w:w="1131" w:type="dxa"/>
            <w:tcBorders>
              <w:top w:val="nil"/>
              <w:left w:val="nil"/>
              <w:bottom w:val="nil"/>
              <w:right w:val="nil"/>
            </w:tcBorders>
            <w:vAlign w:val="bottom"/>
          </w:tcPr>
          <w:p w14:paraId="36326A86" w14:textId="77777777" w:rsidR="00DC3F9C" w:rsidRDefault="00DC3F9C" w:rsidP="00DC3F9C">
            <w:pPr>
              <w:spacing w:after="0" w:line="259" w:lineRule="auto"/>
              <w:ind w:left="0" w:firstLine="0"/>
              <w:jc w:val="both"/>
            </w:pPr>
          </w:p>
          <w:p w14:paraId="31DB772D" w14:textId="77777777" w:rsidR="00DC3F9C" w:rsidRDefault="00DC3F9C" w:rsidP="00DC3F9C">
            <w:pPr>
              <w:spacing w:after="0" w:line="259" w:lineRule="auto"/>
              <w:ind w:left="0" w:firstLine="0"/>
              <w:jc w:val="both"/>
            </w:pPr>
          </w:p>
          <w:p w14:paraId="4C4468C2" w14:textId="77777777" w:rsidR="00DC3F9C" w:rsidRDefault="00DC3F9C" w:rsidP="00DC3F9C">
            <w:pPr>
              <w:spacing w:after="0" w:line="259" w:lineRule="auto"/>
              <w:ind w:left="0" w:firstLine="0"/>
              <w:jc w:val="both"/>
            </w:pPr>
          </w:p>
          <w:p w14:paraId="2F6B9B7C" w14:textId="75C94036" w:rsidR="00DC3F9C" w:rsidRDefault="00DC3F9C" w:rsidP="00DC3F9C">
            <w:pPr>
              <w:spacing w:after="0" w:line="259" w:lineRule="auto"/>
              <w:ind w:left="0" w:firstLine="0"/>
              <w:jc w:val="both"/>
            </w:pPr>
            <w:r>
              <w:t>100 points</w:t>
            </w:r>
          </w:p>
          <w:p w14:paraId="1DECC347" w14:textId="5F228506" w:rsidR="00B24A81" w:rsidRDefault="00DC3F9C" w:rsidP="00DC3F9C">
            <w:pPr>
              <w:spacing w:after="0" w:line="259" w:lineRule="auto"/>
              <w:ind w:left="0" w:firstLine="0"/>
              <w:jc w:val="both"/>
            </w:pPr>
            <w:r>
              <w:t xml:space="preserve">  5</w:t>
            </w:r>
            <w:r w:rsidR="00082027">
              <w:t xml:space="preserve">0 points </w:t>
            </w:r>
          </w:p>
          <w:p w14:paraId="1F0C44F9" w14:textId="77777777" w:rsidR="00B24A81" w:rsidRDefault="00082027">
            <w:pPr>
              <w:spacing w:after="0" w:line="259" w:lineRule="auto"/>
              <w:ind w:left="0" w:firstLine="0"/>
            </w:pPr>
            <w:r>
              <w:t xml:space="preserve">100 points </w:t>
            </w:r>
          </w:p>
          <w:p w14:paraId="186026EC" w14:textId="77777777" w:rsidR="00B24A81" w:rsidRDefault="00082027">
            <w:pPr>
              <w:spacing w:after="0" w:line="259" w:lineRule="auto"/>
              <w:ind w:left="0" w:firstLine="0"/>
            </w:pPr>
            <w:r>
              <w:t xml:space="preserve">100 points </w:t>
            </w:r>
          </w:p>
          <w:p w14:paraId="3BC1F863" w14:textId="77777777" w:rsidR="00B24A81" w:rsidRDefault="00082027">
            <w:pPr>
              <w:spacing w:after="0" w:line="259" w:lineRule="auto"/>
              <w:ind w:left="0" w:firstLine="0"/>
            </w:pPr>
            <w:r>
              <w:t xml:space="preserve">100 points </w:t>
            </w:r>
          </w:p>
          <w:p w14:paraId="1B62C0D7" w14:textId="77777777" w:rsidR="00B24A81" w:rsidRDefault="00082027">
            <w:pPr>
              <w:spacing w:after="0" w:line="259" w:lineRule="auto"/>
              <w:ind w:left="0" w:firstLine="0"/>
            </w:pPr>
            <w:r>
              <w:rPr>
                <w:u w:val="single" w:color="000000"/>
              </w:rPr>
              <w:t>100 points</w:t>
            </w:r>
            <w:r>
              <w:t xml:space="preserve"> </w:t>
            </w:r>
          </w:p>
          <w:p w14:paraId="368CA789" w14:textId="6FA15B5C" w:rsidR="00B24A81" w:rsidRDefault="00082027">
            <w:pPr>
              <w:spacing w:after="280" w:line="259" w:lineRule="auto"/>
              <w:ind w:left="0" w:firstLine="0"/>
            </w:pPr>
            <w:r>
              <w:rPr>
                <w:b/>
              </w:rPr>
              <w:t>5</w:t>
            </w:r>
            <w:r w:rsidR="00DC3F9C">
              <w:rPr>
                <w:b/>
              </w:rPr>
              <w:t>5</w:t>
            </w:r>
            <w:r>
              <w:rPr>
                <w:b/>
              </w:rPr>
              <w:t xml:space="preserve">0 points </w:t>
            </w:r>
          </w:p>
          <w:p w14:paraId="4D040BC9" w14:textId="601B1769" w:rsidR="00B24A81" w:rsidRDefault="00F03480">
            <w:pPr>
              <w:spacing w:after="6" w:line="259" w:lineRule="auto"/>
              <w:ind w:left="0" w:firstLine="0"/>
            </w:pPr>
            <w:r>
              <w:t xml:space="preserve"> </w:t>
            </w:r>
            <w:r w:rsidR="00DC3F9C">
              <w:t>53</w:t>
            </w:r>
            <w:r>
              <w:t>5-5</w:t>
            </w:r>
            <w:r w:rsidR="00DC3F9C">
              <w:t>5</w:t>
            </w:r>
            <w:r>
              <w:t xml:space="preserve">0    </w:t>
            </w:r>
            <w:r w:rsidR="00082027">
              <w:t xml:space="preserve"> </w:t>
            </w:r>
          </w:p>
          <w:p w14:paraId="2F44EFC5" w14:textId="509F570C" w:rsidR="00B24A81" w:rsidRDefault="00082027">
            <w:pPr>
              <w:spacing w:after="7" w:line="259" w:lineRule="auto"/>
              <w:ind w:left="0" w:firstLine="0"/>
            </w:pPr>
            <w:r>
              <w:t xml:space="preserve"> </w:t>
            </w:r>
            <w:r w:rsidR="00DC3F9C">
              <w:t>52</w:t>
            </w:r>
            <w:r w:rsidR="00F03480">
              <w:t>0-</w:t>
            </w:r>
            <w:r w:rsidR="00DC3F9C">
              <w:t>53</w:t>
            </w:r>
            <w:r w:rsidR="00F03480">
              <w:t>4</w:t>
            </w:r>
          </w:p>
          <w:p w14:paraId="02AF1291" w14:textId="444ECBF1" w:rsidR="00B24A81" w:rsidRDefault="00082027">
            <w:pPr>
              <w:spacing w:after="6" w:line="259" w:lineRule="auto"/>
              <w:ind w:left="0" w:firstLine="0"/>
            </w:pPr>
            <w:r>
              <w:t xml:space="preserve"> </w:t>
            </w:r>
            <w:r w:rsidR="00DC3F9C">
              <w:t>500</w:t>
            </w:r>
            <w:r w:rsidR="00F03480">
              <w:t>-</w:t>
            </w:r>
            <w:r w:rsidR="00DC3F9C">
              <w:t>519</w:t>
            </w:r>
          </w:p>
          <w:p w14:paraId="1167E86B" w14:textId="53648601" w:rsidR="00B24A81" w:rsidRDefault="00082027">
            <w:pPr>
              <w:spacing w:after="6" w:line="259" w:lineRule="auto"/>
              <w:ind w:left="0" w:firstLine="0"/>
            </w:pPr>
            <w:r>
              <w:t xml:space="preserve"> </w:t>
            </w:r>
            <w:r w:rsidR="00F03480">
              <w:t>4</w:t>
            </w:r>
            <w:r w:rsidR="00A26A8C">
              <w:t>80</w:t>
            </w:r>
            <w:r w:rsidR="00F03480">
              <w:t>-4</w:t>
            </w:r>
            <w:r w:rsidR="00A26A8C">
              <w:t>99</w:t>
            </w:r>
          </w:p>
          <w:p w14:paraId="5A4C1D00" w14:textId="3F4C516D" w:rsidR="00B24A81" w:rsidRDefault="00082027">
            <w:pPr>
              <w:spacing w:after="6" w:line="259" w:lineRule="auto"/>
              <w:ind w:left="0" w:firstLine="0"/>
            </w:pPr>
            <w:r>
              <w:t xml:space="preserve"> </w:t>
            </w:r>
            <w:r w:rsidR="00F03480">
              <w:t>4</w:t>
            </w:r>
            <w:r w:rsidR="00A26A8C">
              <w:t>60</w:t>
            </w:r>
            <w:r w:rsidR="00F03480">
              <w:t>-</w:t>
            </w:r>
            <w:r w:rsidR="00A26A8C">
              <w:t>479</w:t>
            </w:r>
          </w:p>
          <w:p w14:paraId="35016876" w14:textId="693B95A3" w:rsidR="00B24A81" w:rsidRDefault="00082027">
            <w:pPr>
              <w:spacing w:after="6" w:line="259" w:lineRule="auto"/>
              <w:ind w:left="0" w:firstLine="0"/>
            </w:pPr>
            <w:r>
              <w:t xml:space="preserve"> </w:t>
            </w:r>
            <w:r w:rsidR="00A26A8C">
              <w:t>44</w:t>
            </w:r>
            <w:r w:rsidR="00F03480">
              <w:t>0-</w:t>
            </w:r>
            <w:r w:rsidR="00A26A8C">
              <w:t>459</w:t>
            </w:r>
            <w:r>
              <w:t xml:space="preserve"> </w:t>
            </w:r>
          </w:p>
          <w:p w14:paraId="12113A15" w14:textId="460E49F0" w:rsidR="00B24A81" w:rsidRDefault="00F03480">
            <w:pPr>
              <w:spacing w:after="6" w:line="259" w:lineRule="auto"/>
              <w:ind w:left="0" w:firstLine="0"/>
            </w:pPr>
            <w:r>
              <w:t xml:space="preserve"> </w:t>
            </w:r>
            <w:r w:rsidR="00A26A8C">
              <w:t>400</w:t>
            </w:r>
            <w:r>
              <w:t>-</w:t>
            </w:r>
            <w:r w:rsidR="00A26A8C">
              <w:t>43</w:t>
            </w:r>
            <w:r>
              <w:t>9</w:t>
            </w:r>
            <w:r w:rsidR="00082027">
              <w:t xml:space="preserve"> </w:t>
            </w:r>
          </w:p>
          <w:p w14:paraId="39EDE87C" w14:textId="3CE10224" w:rsidR="00B24A81" w:rsidRDefault="00F03480">
            <w:pPr>
              <w:spacing w:after="0" w:line="259" w:lineRule="auto"/>
              <w:ind w:left="0" w:firstLine="0"/>
            </w:pPr>
            <w:r>
              <w:t xml:space="preserve"> 300-3</w:t>
            </w:r>
            <w:r w:rsidR="00A26A8C">
              <w:t>9</w:t>
            </w:r>
            <w:r>
              <w:t>9</w:t>
            </w:r>
            <w:r w:rsidR="00082027">
              <w:t xml:space="preserve"> </w:t>
            </w:r>
          </w:p>
          <w:p w14:paraId="76FCA101" w14:textId="17E71BCD" w:rsidR="00B24A81" w:rsidRDefault="00F03480">
            <w:pPr>
              <w:spacing w:after="0" w:line="259" w:lineRule="auto"/>
              <w:ind w:left="0" w:firstLine="0"/>
            </w:pPr>
            <w:r>
              <w:t xml:space="preserve"> 29</w:t>
            </w:r>
            <w:r w:rsidR="00082027">
              <w:t xml:space="preserve">9 and below </w:t>
            </w:r>
          </w:p>
        </w:tc>
      </w:tr>
    </w:tbl>
    <w:p w14:paraId="6F51F42E" w14:textId="77777777" w:rsidR="00B24A81" w:rsidRDefault="00082027">
      <w:pPr>
        <w:spacing w:after="0" w:line="259" w:lineRule="auto"/>
        <w:ind w:left="0" w:firstLine="0"/>
      </w:pPr>
      <w:r>
        <w:t xml:space="preserve"> </w:t>
      </w:r>
    </w:p>
    <w:p w14:paraId="36116A91" w14:textId="77777777" w:rsidR="00B24A81" w:rsidRDefault="00082027">
      <w:pPr>
        <w:spacing w:after="163" w:line="259" w:lineRule="auto"/>
        <w:ind w:left="0" w:firstLine="0"/>
      </w:pPr>
      <w:r>
        <w:t xml:space="preserve"> </w:t>
      </w:r>
    </w:p>
    <w:p w14:paraId="55321F35" w14:textId="77777777" w:rsidR="00B24A81" w:rsidRDefault="00082027">
      <w:pPr>
        <w:spacing w:after="1" w:line="259" w:lineRule="auto"/>
      </w:pPr>
      <w:r>
        <w:rPr>
          <w:b/>
        </w:rPr>
        <w:t xml:space="preserve">COURSE POLICIES AND PROCEDURES: </w:t>
      </w:r>
    </w:p>
    <w:p w14:paraId="7EE4089F" w14:textId="77777777" w:rsidR="00B24A81" w:rsidRDefault="00082027">
      <w:pPr>
        <w:spacing w:after="0" w:line="259" w:lineRule="auto"/>
        <w:ind w:left="0" w:firstLine="0"/>
      </w:pPr>
      <w:r>
        <w:t xml:space="preserve"> </w:t>
      </w:r>
    </w:p>
    <w:p w14:paraId="0D2BA9D6" w14:textId="77777777" w:rsidR="00B24A81" w:rsidRDefault="00082027">
      <w:pPr>
        <w:spacing w:after="0" w:line="259" w:lineRule="auto"/>
        <w:ind w:left="-5"/>
      </w:pPr>
      <w:r>
        <w:rPr>
          <w:u w:val="single" w:color="000000"/>
        </w:rPr>
        <w:t>PARTICIPATION:</w:t>
      </w:r>
      <w:r>
        <w:t xml:space="preserve"> </w:t>
      </w:r>
    </w:p>
    <w:p w14:paraId="5F1F23C6" w14:textId="374FE243" w:rsidR="00B24A81" w:rsidRDefault="00082027">
      <w:pPr>
        <w:spacing w:after="169"/>
        <w:ind w:left="-5"/>
      </w:pPr>
      <w:r>
        <w:t xml:space="preserve">Your success in this class depends on your willingness to put effort into your work. </w:t>
      </w:r>
      <w:r w:rsidR="00DC3F9C">
        <w:t>At times, y</w:t>
      </w:r>
      <w:r>
        <w:t xml:space="preserve">ou are expected to participate in all large and small group activities, </w:t>
      </w:r>
      <w:r w:rsidR="00DC3F9C">
        <w:t>exercises,</w:t>
      </w:r>
      <w:r>
        <w:t xml:space="preserve"> and discussions. Participation will help you understand the subject matter and will be considered when determining your final grade.  </w:t>
      </w:r>
      <w:r w:rsidR="00DC3F9C">
        <w:t>Your class p</w:t>
      </w:r>
      <w:r>
        <w:t>articipation i</w:t>
      </w:r>
      <w:r w:rsidR="00DC3F9C">
        <w:t>n discussions and assignments are noted in this class.</w:t>
      </w:r>
      <w:r>
        <w:t xml:space="preserve"> Coming to class is NOT participation. </w:t>
      </w:r>
    </w:p>
    <w:p w14:paraId="48AC4323" w14:textId="77777777" w:rsidR="00B24A81" w:rsidRDefault="00082027">
      <w:pPr>
        <w:ind w:left="-5"/>
      </w:pPr>
      <w:r>
        <w:t xml:space="preserve">Participation involves: </w:t>
      </w:r>
    </w:p>
    <w:p w14:paraId="13987840" w14:textId="77777777" w:rsidR="00B24A81" w:rsidRDefault="00082027">
      <w:pPr>
        <w:numPr>
          <w:ilvl w:val="0"/>
          <w:numId w:val="1"/>
        </w:numPr>
        <w:ind w:hanging="360"/>
      </w:pPr>
      <w:r>
        <w:t xml:space="preserve">Active Learning. Taking notes, asking </w:t>
      </w:r>
      <w:proofErr w:type="gramStart"/>
      <w:r>
        <w:t>questions</w:t>
      </w:r>
      <w:proofErr w:type="gramEnd"/>
      <w:r>
        <w:t xml:space="preserve"> and taking responsibility for your own learning. </w:t>
      </w:r>
    </w:p>
    <w:p w14:paraId="5B49DD41" w14:textId="0B9954EE" w:rsidR="00B24A81" w:rsidRDefault="00082027">
      <w:pPr>
        <w:numPr>
          <w:ilvl w:val="0"/>
          <w:numId w:val="1"/>
        </w:numPr>
        <w:ind w:hanging="360"/>
      </w:pPr>
      <w:r>
        <w:t xml:space="preserve">Working with others in group activities: A chain is only as strong as </w:t>
      </w:r>
      <w:r w:rsidR="00DC3F9C">
        <w:t>its weakest</w:t>
      </w:r>
      <w:r>
        <w:t xml:space="preserve"> link. </w:t>
      </w:r>
    </w:p>
    <w:p w14:paraId="3BB9F4AF" w14:textId="77777777" w:rsidR="00B24A81" w:rsidRDefault="00082027">
      <w:pPr>
        <w:spacing w:after="53"/>
        <w:ind w:left="730"/>
      </w:pPr>
      <w:r>
        <w:t xml:space="preserve">Don’t drag your team down by refusing to get involved.  </w:t>
      </w:r>
    </w:p>
    <w:p w14:paraId="67ECB0E4" w14:textId="77777777" w:rsidR="00B24A81" w:rsidRDefault="00082027">
      <w:pPr>
        <w:numPr>
          <w:ilvl w:val="0"/>
          <w:numId w:val="1"/>
        </w:numPr>
        <w:spacing w:after="109"/>
        <w:ind w:hanging="360"/>
      </w:pPr>
      <w:r>
        <w:t xml:space="preserve">Attending class regularly. If you aren’t here, you can’t learn.  </w:t>
      </w:r>
    </w:p>
    <w:p w14:paraId="7E4B1A6D" w14:textId="77777777" w:rsidR="00B24A81" w:rsidRDefault="00082027">
      <w:pPr>
        <w:spacing w:after="0" w:line="259" w:lineRule="auto"/>
        <w:ind w:left="-5"/>
      </w:pPr>
      <w:r>
        <w:rPr>
          <w:u w:val="single" w:color="000000"/>
        </w:rPr>
        <w:t>ELECTRONIC DEVICES:</w:t>
      </w:r>
      <w:r>
        <w:t xml:space="preserve"> </w:t>
      </w:r>
    </w:p>
    <w:p w14:paraId="2241D49D" w14:textId="77777777" w:rsidR="00B24A81" w:rsidRDefault="00082027">
      <w:pPr>
        <w:spacing w:after="190"/>
        <w:ind w:left="-5"/>
      </w:pPr>
      <w:r>
        <w:lastRenderedPageBreak/>
        <w:t xml:space="preserve">Accordingly, this class will adhere to the following “Digital Device Policy” prohibiting the use of such devices during all in class meetings: </w:t>
      </w:r>
    </w:p>
    <w:p w14:paraId="52865F2E" w14:textId="77777777" w:rsidR="00B24A81" w:rsidRDefault="00082027">
      <w:pPr>
        <w:numPr>
          <w:ilvl w:val="0"/>
          <w:numId w:val="1"/>
        </w:numPr>
        <w:ind w:hanging="360"/>
      </w:pPr>
      <w:r>
        <w:t xml:space="preserve">Many people in our society have not yet learned professional, considerate, behavior regarding electronic devices.  </w:t>
      </w:r>
    </w:p>
    <w:p w14:paraId="07FE40E1" w14:textId="429BFE7C" w:rsidR="00B24A81" w:rsidRDefault="00082027">
      <w:pPr>
        <w:numPr>
          <w:ilvl w:val="0"/>
          <w:numId w:val="1"/>
        </w:numPr>
        <w:ind w:hanging="360"/>
      </w:pPr>
      <w:r>
        <w:t xml:space="preserve">Turn off all cellular telephones, beepers, </w:t>
      </w:r>
      <w:r w:rsidR="006D7DE9">
        <w:t>wristwatch</w:t>
      </w:r>
      <w:r>
        <w:t xml:space="preserve"> alarms, etc. before you enter class.  </w:t>
      </w:r>
    </w:p>
    <w:p w14:paraId="400BB10F" w14:textId="77777777" w:rsidR="00B24A81" w:rsidRDefault="00082027">
      <w:pPr>
        <w:numPr>
          <w:ilvl w:val="0"/>
          <w:numId w:val="1"/>
        </w:numPr>
        <w:ind w:hanging="360"/>
      </w:pPr>
      <w:r>
        <w:t xml:space="preserve">If your electronic device audibly activates during class, you will be </w:t>
      </w:r>
      <w:r>
        <w:rPr>
          <w:u w:val="single" w:color="000000"/>
        </w:rPr>
        <w:t>deducted 5 points</w:t>
      </w:r>
      <w:r>
        <w:t xml:space="preserve"> </w:t>
      </w:r>
      <w:r>
        <w:rPr>
          <w:u w:val="single" w:color="000000"/>
        </w:rPr>
        <w:t>from your final grade</w:t>
      </w:r>
      <w:r>
        <w:t xml:space="preserve">.  </w:t>
      </w:r>
    </w:p>
    <w:p w14:paraId="1B946491" w14:textId="1A35EB65" w:rsidR="00B24A81" w:rsidRDefault="00082027">
      <w:pPr>
        <w:numPr>
          <w:ilvl w:val="0"/>
          <w:numId w:val="1"/>
        </w:numPr>
        <w:spacing w:after="147"/>
        <w:ind w:hanging="360"/>
      </w:pPr>
      <w:r>
        <w:t xml:space="preserve">If you are expecting a life and death announcement from an immediate family member— brother/sister/parent/spouse/child </w:t>
      </w:r>
      <w:r w:rsidR="006D7DE9">
        <w:t>— please</w:t>
      </w:r>
      <w:r>
        <w:t xml:space="preserve"> notify me before class of that situation. </w:t>
      </w:r>
    </w:p>
    <w:p w14:paraId="26E2D988" w14:textId="77777777" w:rsidR="00B24A81" w:rsidRDefault="00082027">
      <w:pPr>
        <w:spacing w:after="0" w:line="259" w:lineRule="auto"/>
        <w:ind w:left="-5"/>
      </w:pPr>
      <w:r>
        <w:rPr>
          <w:u w:val="single" w:color="000000"/>
        </w:rPr>
        <w:t>GUIDELINES FOR WRITTEN ASSIGNMENTS:</w:t>
      </w:r>
      <w:r>
        <w:t xml:space="preserve"> </w:t>
      </w:r>
    </w:p>
    <w:p w14:paraId="67BFFB7D" w14:textId="7869706E" w:rsidR="00B24A81" w:rsidRDefault="00082027">
      <w:pPr>
        <w:spacing w:after="166"/>
        <w:ind w:left="-5"/>
      </w:pPr>
      <w:r>
        <w:t xml:space="preserve">All papers MUST be </w:t>
      </w:r>
      <w:r w:rsidR="006D7DE9">
        <w:t xml:space="preserve">submitted and </w:t>
      </w:r>
      <w:r>
        <w:t>typed</w:t>
      </w:r>
      <w:r w:rsidR="006D7DE9">
        <w:t xml:space="preserve"> in the APA format</w:t>
      </w:r>
      <w:r>
        <w:t xml:space="preserve">.  A page is the equivalent of a 2.0 line-spaced 8.5 x 11-inch paper with one-inch margins using 12- point type in black ink in Times New Roman font.  Follow the page length guidelines for each assignment and number each page. All work MUST contain the </w:t>
      </w:r>
      <w:r w:rsidR="006D7DE9">
        <w:t>student’s</w:t>
      </w:r>
      <w:r>
        <w:t xml:space="preserve"> name(s), the course name and number, the date the assignment is </w:t>
      </w:r>
      <w:r>
        <w:rPr>
          <w:i/>
        </w:rPr>
        <w:t>submitted</w:t>
      </w:r>
      <w:r>
        <w:t xml:space="preserve">, and the name of the assignment. Please plan accordingly for all your assignment due dates. </w:t>
      </w:r>
    </w:p>
    <w:p w14:paraId="4B1FD662" w14:textId="77777777" w:rsidR="00B24A81" w:rsidRDefault="00082027">
      <w:pPr>
        <w:spacing w:after="166"/>
        <w:ind w:left="-5"/>
      </w:pPr>
      <w:r>
        <w:t xml:space="preserve">Effective writing helps clarify ideas and communicate those ideas to others. Be organized, clear, and succinct. Grammar, punctuation, style, and spelling count. Write in college-level American English that is appropriate to the business community. </w:t>
      </w:r>
    </w:p>
    <w:p w14:paraId="1F703DA1" w14:textId="77777777" w:rsidR="00B24A81" w:rsidRDefault="00082027">
      <w:pPr>
        <w:spacing w:after="190"/>
        <w:ind w:left="-5"/>
      </w:pPr>
      <w:r>
        <w:t xml:space="preserve">Papers will be graded on the following criteria: </w:t>
      </w:r>
    </w:p>
    <w:p w14:paraId="2FF8FCAA" w14:textId="77777777" w:rsidR="00B24A81" w:rsidRDefault="00082027">
      <w:pPr>
        <w:numPr>
          <w:ilvl w:val="0"/>
          <w:numId w:val="1"/>
        </w:numPr>
        <w:ind w:hanging="360"/>
      </w:pPr>
      <w:r>
        <w:t xml:space="preserve">Clear and thorough application of direct and database marketing concepts and principles (including material covered in the assigned reading, lectures, and discussions). </w:t>
      </w:r>
    </w:p>
    <w:p w14:paraId="7E01E1EB" w14:textId="77777777" w:rsidR="00B24A81" w:rsidRDefault="00082027">
      <w:pPr>
        <w:numPr>
          <w:ilvl w:val="0"/>
          <w:numId w:val="1"/>
        </w:numPr>
        <w:ind w:hanging="360"/>
      </w:pPr>
      <w:r>
        <w:t xml:space="preserve">Demonstration of original, logical, strategic thinking including a complete analysis of facts, logical synthesis, and persuasive conclusion/recommendation. Specific examples should support the analysis. Address the specific requirements of the assignment. </w:t>
      </w:r>
    </w:p>
    <w:p w14:paraId="2944DE3F" w14:textId="77777777" w:rsidR="00B24A81" w:rsidRDefault="00082027">
      <w:pPr>
        <w:numPr>
          <w:ilvl w:val="0"/>
          <w:numId w:val="1"/>
        </w:numPr>
        <w:ind w:hanging="360"/>
      </w:pPr>
      <w:r>
        <w:t xml:space="preserve">Quality of research (depth, breadth, appropriateness) and proper acknowledgement of references, including complete citations using APA style in-text notes, when appropriate. </w:t>
      </w:r>
    </w:p>
    <w:p w14:paraId="520EE3B0" w14:textId="77777777" w:rsidR="00B24A81" w:rsidRDefault="00082027">
      <w:pPr>
        <w:numPr>
          <w:ilvl w:val="0"/>
          <w:numId w:val="1"/>
        </w:numPr>
        <w:spacing w:after="150"/>
        <w:ind w:hanging="360"/>
      </w:pPr>
      <w:r>
        <w:t xml:space="preserve">Appropriate language and tone, accurate spelling, correct grammar, appropriate punctuation, and logical organization. You will not receive an A if your writing is awkward, contains grammatical or punctuation errors, or is disorganized. </w:t>
      </w:r>
    </w:p>
    <w:p w14:paraId="2041B7BF" w14:textId="77777777" w:rsidR="00B24A81" w:rsidRDefault="00082027">
      <w:pPr>
        <w:spacing w:after="0" w:line="259" w:lineRule="auto"/>
        <w:ind w:left="-5"/>
      </w:pPr>
      <w:r>
        <w:rPr>
          <w:u w:val="single" w:color="000000"/>
        </w:rPr>
        <w:t>EMERGENCIES</w:t>
      </w:r>
      <w:r>
        <w:t xml:space="preserve"> </w:t>
      </w:r>
    </w:p>
    <w:p w14:paraId="1432E7F1" w14:textId="195871BA" w:rsidR="00B24A81" w:rsidRDefault="00082027">
      <w:pPr>
        <w:spacing w:after="174"/>
        <w:ind w:left="-5"/>
      </w:pPr>
      <w:r>
        <w:t xml:space="preserve">In a case of an emergency, you </w:t>
      </w:r>
      <w:r w:rsidR="006D7DE9">
        <w:t xml:space="preserve">must notify me as much as possible in advance to </w:t>
      </w:r>
      <w:proofErr w:type="gramStart"/>
      <w:r w:rsidR="006D7DE9">
        <w:t>make arrangements</w:t>
      </w:r>
      <w:proofErr w:type="gramEnd"/>
      <w:r w:rsidR="006D7DE9">
        <w:t xml:space="preserve"> for submission of your assignment.   </w:t>
      </w:r>
      <w:r>
        <w:t xml:space="preserve">Documentation on Professional Letterhead of the emergency will be expected. Coming late to class does not constitute an emergency. </w:t>
      </w:r>
    </w:p>
    <w:p w14:paraId="7FF8BBF3" w14:textId="77777777" w:rsidR="00B24A81" w:rsidRDefault="00082027">
      <w:pPr>
        <w:spacing w:after="1" w:line="259" w:lineRule="auto"/>
      </w:pPr>
      <w:r>
        <w:rPr>
          <w:b/>
        </w:rPr>
        <w:t xml:space="preserve">COLLEGE POLICIES (ACADEMIC INTEGRITY, ADA, RESOURCES): </w:t>
      </w:r>
    </w:p>
    <w:p w14:paraId="044F4A59" w14:textId="77777777" w:rsidR="00B24A81" w:rsidRDefault="00082027">
      <w:pPr>
        <w:spacing w:after="173"/>
        <w:ind w:left="-5"/>
      </w:pPr>
      <w:r>
        <w:t xml:space="preserve">See standard policy document </w:t>
      </w:r>
    </w:p>
    <w:p w14:paraId="70E3EF8D" w14:textId="77777777" w:rsidR="00B24A81" w:rsidRDefault="00082027">
      <w:pPr>
        <w:spacing w:after="1" w:line="259" w:lineRule="auto"/>
      </w:pPr>
      <w:r>
        <w:rPr>
          <w:b/>
        </w:rPr>
        <w:t xml:space="preserve">SCHEDULE OF TOPICS: </w:t>
      </w:r>
    </w:p>
    <w:tbl>
      <w:tblPr>
        <w:tblStyle w:val="TableGrid"/>
        <w:tblW w:w="9352" w:type="dxa"/>
        <w:tblInd w:w="-108" w:type="dxa"/>
        <w:tblCellMar>
          <w:top w:w="9" w:type="dxa"/>
          <w:left w:w="108" w:type="dxa"/>
          <w:right w:w="68" w:type="dxa"/>
        </w:tblCellMar>
        <w:tblLook w:val="04A0" w:firstRow="1" w:lastRow="0" w:firstColumn="1" w:lastColumn="0" w:noHBand="0" w:noVBand="1"/>
      </w:tblPr>
      <w:tblGrid>
        <w:gridCol w:w="984"/>
        <w:gridCol w:w="5250"/>
        <w:gridCol w:w="3118"/>
      </w:tblGrid>
      <w:tr w:rsidR="00B24A81" w14:paraId="13150C04" w14:textId="77777777">
        <w:trPr>
          <w:trHeight w:val="468"/>
        </w:trPr>
        <w:tc>
          <w:tcPr>
            <w:tcW w:w="984" w:type="dxa"/>
            <w:tcBorders>
              <w:top w:val="single" w:sz="4" w:space="0" w:color="000000"/>
              <w:left w:val="single" w:sz="4" w:space="0" w:color="000000"/>
              <w:bottom w:val="single" w:sz="4" w:space="0" w:color="000000"/>
              <w:right w:val="single" w:sz="4" w:space="0" w:color="000000"/>
            </w:tcBorders>
          </w:tcPr>
          <w:p w14:paraId="7369EF67" w14:textId="77777777" w:rsidR="00B24A81" w:rsidRDefault="00082027">
            <w:pPr>
              <w:spacing w:after="0" w:line="259" w:lineRule="auto"/>
              <w:ind w:left="0" w:firstLine="0"/>
              <w:jc w:val="both"/>
            </w:pPr>
            <w:r>
              <w:rPr>
                <w:b/>
              </w:rPr>
              <w:t xml:space="preserve">WEEK </w:t>
            </w:r>
          </w:p>
        </w:tc>
        <w:tc>
          <w:tcPr>
            <w:tcW w:w="5250" w:type="dxa"/>
            <w:tcBorders>
              <w:top w:val="single" w:sz="4" w:space="0" w:color="000000"/>
              <w:left w:val="single" w:sz="4" w:space="0" w:color="000000"/>
              <w:bottom w:val="single" w:sz="4" w:space="0" w:color="000000"/>
              <w:right w:val="single" w:sz="4" w:space="0" w:color="000000"/>
            </w:tcBorders>
          </w:tcPr>
          <w:p w14:paraId="421233EF" w14:textId="77777777" w:rsidR="00B24A81" w:rsidRDefault="00082027">
            <w:pPr>
              <w:spacing w:after="0" w:line="259" w:lineRule="auto"/>
              <w:ind w:left="0" w:firstLine="0"/>
            </w:pPr>
            <w:r>
              <w:rPr>
                <w:b/>
              </w:rPr>
              <w:t xml:space="preserve">TOPIC </w:t>
            </w:r>
          </w:p>
        </w:tc>
        <w:tc>
          <w:tcPr>
            <w:tcW w:w="3118" w:type="dxa"/>
            <w:tcBorders>
              <w:top w:val="single" w:sz="4" w:space="0" w:color="000000"/>
              <w:left w:val="single" w:sz="4" w:space="0" w:color="000000"/>
              <w:bottom w:val="single" w:sz="4" w:space="0" w:color="000000"/>
              <w:right w:val="single" w:sz="4" w:space="0" w:color="000000"/>
            </w:tcBorders>
          </w:tcPr>
          <w:p w14:paraId="4F5F38DB" w14:textId="77777777" w:rsidR="00B24A81" w:rsidRDefault="00082027">
            <w:pPr>
              <w:spacing w:after="0" w:line="259" w:lineRule="auto"/>
              <w:ind w:left="0" w:firstLine="0"/>
            </w:pPr>
            <w:r>
              <w:rPr>
                <w:b/>
              </w:rPr>
              <w:t xml:space="preserve">ASSIGNMENT </w:t>
            </w:r>
          </w:p>
        </w:tc>
      </w:tr>
      <w:tr w:rsidR="00B24A81" w14:paraId="52DADE68" w14:textId="77777777">
        <w:trPr>
          <w:trHeight w:val="682"/>
        </w:trPr>
        <w:tc>
          <w:tcPr>
            <w:tcW w:w="984" w:type="dxa"/>
            <w:tcBorders>
              <w:top w:val="single" w:sz="4" w:space="0" w:color="000000"/>
              <w:left w:val="single" w:sz="4" w:space="0" w:color="000000"/>
              <w:bottom w:val="single" w:sz="4" w:space="0" w:color="000000"/>
              <w:right w:val="single" w:sz="4" w:space="0" w:color="000000"/>
            </w:tcBorders>
          </w:tcPr>
          <w:p w14:paraId="297AC2DB" w14:textId="77777777" w:rsidR="00B24A81" w:rsidRDefault="00082027">
            <w:pPr>
              <w:spacing w:after="0" w:line="259" w:lineRule="auto"/>
              <w:ind w:left="0" w:firstLine="0"/>
            </w:pPr>
            <w:r>
              <w:lastRenderedPageBreak/>
              <w:t xml:space="preserve">1 </w:t>
            </w:r>
            <w:r>
              <w:rPr>
                <w:b/>
              </w:rPr>
              <w:t xml:space="preserve"> </w:t>
            </w:r>
          </w:p>
        </w:tc>
        <w:tc>
          <w:tcPr>
            <w:tcW w:w="5250" w:type="dxa"/>
            <w:tcBorders>
              <w:top w:val="single" w:sz="4" w:space="0" w:color="000000"/>
              <w:left w:val="single" w:sz="4" w:space="0" w:color="000000"/>
              <w:bottom w:val="single" w:sz="4" w:space="0" w:color="000000"/>
              <w:right w:val="single" w:sz="4" w:space="0" w:color="000000"/>
            </w:tcBorders>
          </w:tcPr>
          <w:p w14:paraId="65921762" w14:textId="77777777" w:rsidR="00B24A81" w:rsidRDefault="00082027">
            <w:pPr>
              <w:spacing w:after="0" w:line="259" w:lineRule="auto"/>
              <w:ind w:left="0" w:right="412" w:firstLine="0"/>
              <w:jc w:val="both"/>
            </w:pPr>
            <w:r>
              <w:t xml:space="preserve">Brands and Brand Management Customer-based Brand Equity </w:t>
            </w:r>
          </w:p>
        </w:tc>
        <w:tc>
          <w:tcPr>
            <w:tcW w:w="3118" w:type="dxa"/>
            <w:tcBorders>
              <w:top w:val="single" w:sz="4" w:space="0" w:color="000000"/>
              <w:left w:val="single" w:sz="4" w:space="0" w:color="000000"/>
              <w:bottom w:val="single" w:sz="4" w:space="0" w:color="000000"/>
              <w:right w:val="single" w:sz="4" w:space="0" w:color="000000"/>
            </w:tcBorders>
          </w:tcPr>
          <w:p w14:paraId="309803E9" w14:textId="77777777" w:rsidR="00B24A81" w:rsidRDefault="00082027">
            <w:pPr>
              <w:spacing w:after="0" w:line="259" w:lineRule="auto"/>
              <w:ind w:left="0" w:firstLine="0"/>
            </w:pPr>
            <w:r>
              <w:t xml:space="preserve">Chapters 1 &amp; 2 </w:t>
            </w:r>
          </w:p>
        </w:tc>
      </w:tr>
      <w:tr w:rsidR="00B24A81" w14:paraId="7D074805" w14:textId="77777777">
        <w:trPr>
          <w:trHeight w:val="682"/>
        </w:trPr>
        <w:tc>
          <w:tcPr>
            <w:tcW w:w="984" w:type="dxa"/>
            <w:tcBorders>
              <w:top w:val="single" w:sz="4" w:space="0" w:color="000000"/>
              <w:left w:val="single" w:sz="4" w:space="0" w:color="000000"/>
              <w:bottom w:val="single" w:sz="4" w:space="0" w:color="000000"/>
              <w:right w:val="single" w:sz="4" w:space="0" w:color="000000"/>
            </w:tcBorders>
          </w:tcPr>
          <w:p w14:paraId="319310AD" w14:textId="77777777" w:rsidR="00B24A81" w:rsidRDefault="00082027">
            <w:pPr>
              <w:spacing w:after="0" w:line="259" w:lineRule="auto"/>
              <w:ind w:left="0" w:firstLine="0"/>
            </w:pPr>
            <w:r>
              <w:t xml:space="preserve">2 </w:t>
            </w:r>
          </w:p>
        </w:tc>
        <w:tc>
          <w:tcPr>
            <w:tcW w:w="5250" w:type="dxa"/>
            <w:tcBorders>
              <w:top w:val="single" w:sz="4" w:space="0" w:color="000000"/>
              <w:left w:val="single" w:sz="4" w:space="0" w:color="000000"/>
              <w:bottom w:val="single" w:sz="4" w:space="0" w:color="000000"/>
              <w:right w:val="single" w:sz="4" w:space="0" w:color="000000"/>
            </w:tcBorders>
          </w:tcPr>
          <w:p w14:paraId="71F38EF7" w14:textId="77777777" w:rsidR="00B24A81" w:rsidRDefault="00082027">
            <w:pPr>
              <w:spacing w:after="36" w:line="259" w:lineRule="auto"/>
              <w:ind w:left="0" w:firstLine="0"/>
            </w:pPr>
            <w:r>
              <w:t xml:space="preserve">Brand Positioning and Values </w:t>
            </w:r>
          </w:p>
          <w:p w14:paraId="27C09CEF" w14:textId="77777777" w:rsidR="00B24A81" w:rsidRDefault="00082027">
            <w:pPr>
              <w:spacing w:after="0" w:line="259" w:lineRule="auto"/>
              <w:ind w:left="0" w:firstLine="0"/>
            </w:pPr>
            <w:r>
              <w:t xml:space="preserve">Choosing Brand Elements to Build Brand Equity </w:t>
            </w:r>
          </w:p>
        </w:tc>
        <w:tc>
          <w:tcPr>
            <w:tcW w:w="3118" w:type="dxa"/>
            <w:tcBorders>
              <w:top w:val="single" w:sz="4" w:space="0" w:color="000000"/>
              <w:left w:val="single" w:sz="4" w:space="0" w:color="000000"/>
              <w:bottom w:val="single" w:sz="4" w:space="0" w:color="000000"/>
              <w:right w:val="single" w:sz="4" w:space="0" w:color="000000"/>
            </w:tcBorders>
          </w:tcPr>
          <w:p w14:paraId="23513266" w14:textId="77777777" w:rsidR="00B24A81" w:rsidRDefault="00082027">
            <w:pPr>
              <w:spacing w:after="0" w:line="259" w:lineRule="auto"/>
              <w:ind w:left="0" w:firstLine="0"/>
            </w:pPr>
            <w:r>
              <w:t xml:space="preserve"> </w:t>
            </w:r>
          </w:p>
        </w:tc>
      </w:tr>
      <w:tr w:rsidR="00B24A81" w14:paraId="352F8219" w14:textId="77777777">
        <w:trPr>
          <w:trHeight w:val="1570"/>
        </w:trPr>
        <w:tc>
          <w:tcPr>
            <w:tcW w:w="984" w:type="dxa"/>
            <w:tcBorders>
              <w:top w:val="single" w:sz="4" w:space="0" w:color="000000"/>
              <w:left w:val="single" w:sz="4" w:space="0" w:color="000000"/>
              <w:bottom w:val="single" w:sz="4" w:space="0" w:color="000000"/>
              <w:right w:val="single" w:sz="4" w:space="0" w:color="000000"/>
            </w:tcBorders>
          </w:tcPr>
          <w:p w14:paraId="1B62E746" w14:textId="77777777" w:rsidR="00B24A81" w:rsidRDefault="00082027">
            <w:pPr>
              <w:spacing w:after="0" w:line="259" w:lineRule="auto"/>
              <w:ind w:left="0" w:firstLine="0"/>
            </w:pPr>
            <w:r>
              <w:t xml:space="preserve">3 </w:t>
            </w:r>
          </w:p>
        </w:tc>
        <w:tc>
          <w:tcPr>
            <w:tcW w:w="5250" w:type="dxa"/>
            <w:tcBorders>
              <w:top w:val="single" w:sz="4" w:space="0" w:color="000000"/>
              <w:left w:val="single" w:sz="4" w:space="0" w:color="000000"/>
              <w:bottom w:val="single" w:sz="4" w:space="0" w:color="000000"/>
              <w:right w:val="single" w:sz="4" w:space="0" w:color="000000"/>
            </w:tcBorders>
          </w:tcPr>
          <w:p w14:paraId="3C4F1ADB" w14:textId="77777777" w:rsidR="00B24A81" w:rsidRDefault="00082027">
            <w:pPr>
              <w:spacing w:after="60" w:line="238" w:lineRule="auto"/>
              <w:ind w:left="0" w:firstLine="0"/>
            </w:pPr>
            <w:r>
              <w:t xml:space="preserve">Designing Marketing Programs to Build Brand Equity </w:t>
            </w:r>
          </w:p>
          <w:p w14:paraId="41C626C4" w14:textId="77777777" w:rsidR="00B24A81" w:rsidRDefault="00082027">
            <w:pPr>
              <w:spacing w:after="0" w:line="259" w:lineRule="auto"/>
              <w:ind w:left="0" w:firstLine="0"/>
            </w:pPr>
            <w:r>
              <w:t xml:space="preserve">Integrating Marketing Communications to Build </w:t>
            </w:r>
          </w:p>
          <w:p w14:paraId="69C9F38F" w14:textId="77777777" w:rsidR="00B24A81" w:rsidRDefault="00082027">
            <w:pPr>
              <w:spacing w:after="36" w:line="259" w:lineRule="auto"/>
              <w:ind w:left="0" w:firstLine="0"/>
            </w:pPr>
            <w:r>
              <w:t xml:space="preserve">Brand Equity </w:t>
            </w:r>
          </w:p>
          <w:p w14:paraId="0391A44C" w14:textId="77777777" w:rsidR="00B24A81" w:rsidRDefault="00082027">
            <w:pPr>
              <w:spacing w:after="0" w:line="259" w:lineRule="auto"/>
              <w:ind w:left="0" w:firstLine="0"/>
            </w:pPr>
            <w:r>
              <w:t xml:space="preserve">Case: MTV - Building a Brand Resonance </w:t>
            </w:r>
          </w:p>
        </w:tc>
        <w:tc>
          <w:tcPr>
            <w:tcW w:w="3118" w:type="dxa"/>
            <w:tcBorders>
              <w:top w:val="single" w:sz="4" w:space="0" w:color="000000"/>
              <w:left w:val="single" w:sz="4" w:space="0" w:color="000000"/>
              <w:bottom w:val="single" w:sz="4" w:space="0" w:color="000000"/>
              <w:right w:val="single" w:sz="4" w:space="0" w:color="000000"/>
            </w:tcBorders>
          </w:tcPr>
          <w:p w14:paraId="0558A7F1" w14:textId="77777777" w:rsidR="00B24A81" w:rsidRDefault="00082027">
            <w:pPr>
              <w:spacing w:after="0" w:line="259" w:lineRule="auto"/>
              <w:ind w:left="0" w:firstLine="0"/>
            </w:pPr>
            <w:r>
              <w:t xml:space="preserve"> </w:t>
            </w:r>
          </w:p>
        </w:tc>
      </w:tr>
      <w:tr w:rsidR="00B24A81" w14:paraId="4DD5C85C" w14:textId="77777777">
        <w:trPr>
          <w:trHeight w:val="1570"/>
        </w:trPr>
        <w:tc>
          <w:tcPr>
            <w:tcW w:w="984" w:type="dxa"/>
            <w:tcBorders>
              <w:top w:val="single" w:sz="4" w:space="0" w:color="000000"/>
              <w:left w:val="single" w:sz="4" w:space="0" w:color="000000"/>
              <w:bottom w:val="single" w:sz="4" w:space="0" w:color="000000"/>
              <w:right w:val="single" w:sz="4" w:space="0" w:color="000000"/>
            </w:tcBorders>
          </w:tcPr>
          <w:p w14:paraId="7A9EBFBC" w14:textId="77777777" w:rsidR="00B24A81" w:rsidRDefault="00082027">
            <w:pPr>
              <w:spacing w:after="0" w:line="259" w:lineRule="auto"/>
              <w:ind w:left="0" w:firstLine="0"/>
            </w:pPr>
            <w:r>
              <w:t xml:space="preserve">4 </w:t>
            </w:r>
            <w:r>
              <w:rPr>
                <w:b/>
              </w:rPr>
              <w:t xml:space="preserve"> </w:t>
            </w:r>
          </w:p>
        </w:tc>
        <w:tc>
          <w:tcPr>
            <w:tcW w:w="5250" w:type="dxa"/>
            <w:tcBorders>
              <w:top w:val="single" w:sz="4" w:space="0" w:color="000000"/>
              <w:left w:val="single" w:sz="4" w:space="0" w:color="000000"/>
              <w:bottom w:val="single" w:sz="4" w:space="0" w:color="000000"/>
              <w:right w:val="single" w:sz="4" w:space="0" w:color="000000"/>
            </w:tcBorders>
          </w:tcPr>
          <w:p w14:paraId="372E9A84" w14:textId="77777777" w:rsidR="00B24A81" w:rsidRDefault="00082027">
            <w:pPr>
              <w:spacing w:after="0" w:line="259" w:lineRule="auto"/>
              <w:ind w:left="0" w:firstLine="0"/>
            </w:pPr>
            <w:r>
              <w:t xml:space="preserve">Leveraging Secondary Brand Knowledge to Build </w:t>
            </w:r>
          </w:p>
          <w:p w14:paraId="11EA8050" w14:textId="77777777" w:rsidR="00B24A81" w:rsidRDefault="00082027">
            <w:pPr>
              <w:spacing w:after="36" w:line="259" w:lineRule="auto"/>
              <w:ind w:left="0" w:firstLine="0"/>
            </w:pPr>
            <w:r>
              <w:t xml:space="preserve">Brand Equity </w:t>
            </w:r>
          </w:p>
          <w:p w14:paraId="6C49460A" w14:textId="77777777" w:rsidR="00B24A81" w:rsidRDefault="00082027">
            <w:pPr>
              <w:spacing w:after="36" w:line="259" w:lineRule="auto"/>
              <w:ind w:left="0" w:firstLine="0"/>
            </w:pPr>
            <w:r>
              <w:t xml:space="preserve">Case: Nike - Building a Global Brand </w:t>
            </w:r>
          </w:p>
          <w:p w14:paraId="5210EAB0" w14:textId="77777777" w:rsidR="00B24A81" w:rsidRDefault="00082027">
            <w:pPr>
              <w:spacing w:after="0" w:line="259" w:lineRule="auto"/>
              <w:ind w:left="0" w:firstLine="0"/>
            </w:pPr>
            <w:r>
              <w:t xml:space="preserve">In class Case: Levi Strauss and Co.- Creating a </w:t>
            </w:r>
            <w:proofErr w:type="spellStart"/>
            <w:r>
              <w:t>Subbrand</w:t>
            </w:r>
            <w:proofErr w:type="spellEnd"/>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E0841EB" w14:textId="77777777" w:rsidR="00B24A81" w:rsidRDefault="00082027">
            <w:pPr>
              <w:spacing w:after="0" w:line="259" w:lineRule="auto"/>
              <w:ind w:left="0" w:firstLine="0"/>
            </w:pPr>
            <w:r>
              <w:t xml:space="preserve"> </w:t>
            </w:r>
          </w:p>
        </w:tc>
      </w:tr>
      <w:tr w:rsidR="00B24A81" w14:paraId="4298E000" w14:textId="77777777">
        <w:trPr>
          <w:trHeight w:val="1296"/>
        </w:trPr>
        <w:tc>
          <w:tcPr>
            <w:tcW w:w="984" w:type="dxa"/>
            <w:tcBorders>
              <w:top w:val="single" w:sz="4" w:space="0" w:color="000000"/>
              <w:left w:val="single" w:sz="4" w:space="0" w:color="000000"/>
              <w:bottom w:val="single" w:sz="4" w:space="0" w:color="000000"/>
              <w:right w:val="single" w:sz="4" w:space="0" w:color="000000"/>
            </w:tcBorders>
          </w:tcPr>
          <w:p w14:paraId="1D745228" w14:textId="77777777" w:rsidR="00B24A81" w:rsidRDefault="00082027">
            <w:pPr>
              <w:spacing w:after="0" w:line="259" w:lineRule="auto"/>
              <w:ind w:left="0" w:firstLine="0"/>
            </w:pPr>
            <w:r>
              <w:t xml:space="preserve">5 </w:t>
            </w:r>
          </w:p>
        </w:tc>
        <w:tc>
          <w:tcPr>
            <w:tcW w:w="5250" w:type="dxa"/>
            <w:tcBorders>
              <w:top w:val="single" w:sz="4" w:space="0" w:color="000000"/>
              <w:left w:val="single" w:sz="4" w:space="0" w:color="000000"/>
              <w:bottom w:val="single" w:sz="4" w:space="0" w:color="000000"/>
              <w:right w:val="single" w:sz="4" w:space="0" w:color="000000"/>
            </w:tcBorders>
          </w:tcPr>
          <w:p w14:paraId="12808F1E" w14:textId="77777777" w:rsidR="00B24A81" w:rsidRDefault="00082027">
            <w:pPr>
              <w:spacing w:after="0" w:line="259" w:lineRule="auto"/>
              <w:ind w:left="0" w:firstLine="0"/>
            </w:pPr>
            <w:r>
              <w:t xml:space="preserve">Developing Brand Equity Measurement and </w:t>
            </w:r>
          </w:p>
          <w:p w14:paraId="68FF296B" w14:textId="77777777" w:rsidR="00B24A81" w:rsidRDefault="00082027">
            <w:pPr>
              <w:spacing w:after="36" w:line="259" w:lineRule="auto"/>
              <w:ind w:left="0" w:firstLine="0"/>
            </w:pPr>
            <w:r>
              <w:t xml:space="preserve">Management System </w:t>
            </w:r>
          </w:p>
          <w:p w14:paraId="1FE4DE91" w14:textId="77777777" w:rsidR="00B24A81" w:rsidRDefault="00082027">
            <w:pPr>
              <w:spacing w:after="36" w:line="259" w:lineRule="auto"/>
              <w:ind w:left="0" w:firstLine="0"/>
            </w:pPr>
            <w:r>
              <w:t xml:space="preserve">Measuring Sources of Brand Equity </w:t>
            </w:r>
          </w:p>
          <w:p w14:paraId="2A3B1B59" w14:textId="77777777" w:rsidR="00B24A81" w:rsidRDefault="00082027">
            <w:pPr>
              <w:spacing w:after="0" w:line="259" w:lineRule="auto"/>
              <w:ind w:left="0" w:firstLine="0"/>
            </w:pPr>
            <w:r>
              <w:t xml:space="preserve">Case: Yahoo - Managing an Internet Brand </w:t>
            </w:r>
          </w:p>
        </w:tc>
        <w:tc>
          <w:tcPr>
            <w:tcW w:w="3118" w:type="dxa"/>
            <w:tcBorders>
              <w:top w:val="single" w:sz="4" w:space="0" w:color="000000"/>
              <w:left w:val="single" w:sz="4" w:space="0" w:color="000000"/>
              <w:bottom w:val="single" w:sz="4" w:space="0" w:color="000000"/>
              <w:right w:val="single" w:sz="4" w:space="0" w:color="000000"/>
            </w:tcBorders>
          </w:tcPr>
          <w:p w14:paraId="3894E16D" w14:textId="77777777" w:rsidR="00B24A81" w:rsidRDefault="00082027">
            <w:pPr>
              <w:spacing w:after="0" w:line="259" w:lineRule="auto"/>
              <w:ind w:left="0" w:firstLine="0"/>
            </w:pPr>
            <w:r>
              <w:t xml:space="preserve"> </w:t>
            </w:r>
          </w:p>
        </w:tc>
      </w:tr>
      <w:tr w:rsidR="00B24A81" w14:paraId="72A8201C" w14:textId="77777777">
        <w:trPr>
          <w:trHeight w:val="682"/>
        </w:trPr>
        <w:tc>
          <w:tcPr>
            <w:tcW w:w="984" w:type="dxa"/>
            <w:tcBorders>
              <w:top w:val="single" w:sz="4" w:space="0" w:color="000000"/>
              <w:left w:val="single" w:sz="4" w:space="0" w:color="000000"/>
              <w:bottom w:val="single" w:sz="4" w:space="0" w:color="000000"/>
              <w:right w:val="single" w:sz="4" w:space="0" w:color="000000"/>
            </w:tcBorders>
          </w:tcPr>
          <w:p w14:paraId="7DD62BD3" w14:textId="77777777" w:rsidR="00B24A81" w:rsidRDefault="00082027">
            <w:pPr>
              <w:spacing w:after="0" w:line="259" w:lineRule="auto"/>
              <w:ind w:left="0" w:firstLine="0"/>
            </w:pPr>
            <w:r>
              <w:t xml:space="preserve">6 </w:t>
            </w:r>
            <w:r>
              <w:rPr>
                <w:b/>
              </w:rPr>
              <w:t xml:space="preserve"> </w:t>
            </w:r>
            <w:r>
              <w:t xml:space="preserve"> </w:t>
            </w:r>
          </w:p>
        </w:tc>
        <w:tc>
          <w:tcPr>
            <w:tcW w:w="5250" w:type="dxa"/>
            <w:tcBorders>
              <w:top w:val="single" w:sz="4" w:space="0" w:color="000000"/>
              <w:left w:val="single" w:sz="4" w:space="0" w:color="000000"/>
              <w:bottom w:val="single" w:sz="4" w:space="0" w:color="000000"/>
              <w:right w:val="single" w:sz="4" w:space="0" w:color="000000"/>
            </w:tcBorders>
          </w:tcPr>
          <w:p w14:paraId="1C5C36F7" w14:textId="77777777" w:rsidR="00B24A81" w:rsidRDefault="00082027">
            <w:pPr>
              <w:spacing w:after="36" w:line="259" w:lineRule="auto"/>
              <w:ind w:left="0" w:firstLine="0"/>
            </w:pPr>
            <w:r>
              <w:t xml:space="preserve">Measuring Outcomes of Brand Equity </w:t>
            </w:r>
          </w:p>
          <w:p w14:paraId="18B55835" w14:textId="77777777" w:rsidR="00B24A81" w:rsidRDefault="00082027">
            <w:pPr>
              <w:spacing w:after="0" w:line="259" w:lineRule="auto"/>
              <w:ind w:left="0" w:firstLine="0"/>
            </w:pPr>
            <w:r>
              <w:t xml:space="preserve">In class case: Snapple - Revitalizing a Brand </w:t>
            </w:r>
          </w:p>
        </w:tc>
        <w:tc>
          <w:tcPr>
            <w:tcW w:w="3118" w:type="dxa"/>
            <w:tcBorders>
              <w:top w:val="single" w:sz="4" w:space="0" w:color="000000"/>
              <w:left w:val="single" w:sz="4" w:space="0" w:color="000000"/>
              <w:bottom w:val="single" w:sz="4" w:space="0" w:color="000000"/>
              <w:right w:val="single" w:sz="4" w:space="0" w:color="000000"/>
            </w:tcBorders>
          </w:tcPr>
          <w:p w14:paraId="00059EC2" w14:textId="77777777" w:rsidR="00B24A81" w:rsidRDefault="00082027">
            <w:pPr>
              <w:spacing w:after="0" w:line="259" w:lineRule="auto"/>
              <w:ind w:left="0" w:firstLine="0"/>
            </w:pPr>
            <w:r>
              <w:t xml:space="preserve"> </w:t>
            </w:r>
          </w:p>
        </w:tc>
      </w:tr>
      <w:tr w:rsidR="00B24A81" w14:paraId="45B36043" w14:textId="77777777">
        <w:trPr>
          <w:trHeight w:val="346"/>
        </w:trPr>
        <w:tc>
          <w:tcPr>
            <w:tcW w:w="984" w:type="dxa"/>
            <w:tcBorders>
              <w:top w:val="single" w:sz="4" w:space="0" w:color="000000"/>
              <w:left w:val="single" w:sz="4" w:space="0" w:color="000000"/>
              <w:bottom w:val="single" w:sz="4" w:space="0" w:color="000000"/>
              <w:right w:val="single" w:sz="4" w:space="0" w:color="000000"/>
            </w:tcBorders>
          </w:tcPr>
          <w:p w14:paraId="36E4D5C0" w14:textId="77777777" w:rsidR="00B24A81" w:rsidRDefault="00082027">
            <w:pPr>
              <w:spacing w:after="0" w:line="259" w:lineRule="auto"/>
              <w:ind w:left="0" w:firstLine="0"/>
            </w:pPr>
            <w:r>
              <w:t xml:space="preserve">7 </w:t>
            </w:r>
          </w:p>
        </w:tc>
        <w:tc>
          <w:tcPr>
            <w:tcW w:w="5250" w:type="dxa"/>
            <w:tcBorders>
              <w:top w:val="single" w:sz="4" w:space="0" w:color="000000"/>
              <w:left w:val="single" w:sz="4" w:space="0" w:color="000000"/>
              <w:bottom w:val="single" w:sz="4" w:space="0" w:color="000000"/>
              <w:right w:val="single" w:sz="4" w:space="0" w:color="000000"/>
            </w:tcBorders>
          </w:tcPr>
          <w:p w14:paraId="03E8E6AB" w14:textId="77777777" w:rsidR="00B24A81" w:rsidRDefault="00082027">
            <w:pPr>
              <w:spacing w:after="0" w:line="259" w:lineRule="auto"/>
              <w:ind w:left="0" w:firstLine="0"/>
            </w:pPr>
            <w:r>
              <w:t xml:space="preserve">MIDTERM EXAM </w:t>
            </w:r>
          </w:p>
        </w:tc>
        <w:tc>
          <w:tcPr>
            <w:tcW w:w="3118" w:type="dxa"/>
            <w:tcBorders>
              <w:top w:val="single" w:sz="4" w:space="0" w:color="000000"/>
              <w:left w:val="single" w:sz="4" w:space="0" w:color="000000"/>
              <w:bottom w:val="single" w:sz="4" w:space="0" w:color="000000"/>
              <w:right w:val="single" w:sz="4" w:space="0" w:color="000000"/>
            </w:tcBorders>
          </w:tcPr>
          <w:p w14:paraId="18E5DF47" w14:textId="77777777" w:rsidR="00B24A81" w:rsidRDefault="00082027">
            <w:pPr>
              <w:spacing w:after="0" w:line="259" w:lineRule="auto"/>
              <w:ind w:left="0" w:firstLine="0"/>
            </w:pPr>
            <w:r>
              <w:t xml:space="preserve"> </w:t>
            </w:r>
          </w:p>
        </w:tc>
      </w:tr>
      <w:tr w:rsidR="00B24A81" w14:paraId="1A8C1B7A" w14:textId="77777777">
        <w:trPr>
          <w:trHeight w:val="682"/>
        </w:trPr>
        <w:tc>
          <w:tcPr>
            <w:tcW w:w="984" w:type="dxa"/>
            <w:tcBorders>
              <w:top w:val="single" w:sz="4" w:space="0" w:color="000000"/>
              <w:left w:val="single" w:sz="4" w:space="0" w:color="000000"/>
              <w:bottom w:val="single" w:sz="4" w:space="0" w:color="000000"/>
              <w:right w:val="single" w:sz="4" w:space="0" w:color="000000"/>
            </w:tcBorders>
          </w:tcPr>
          <w:p w14:paraId="0D80D065" w14:textId="77777777" w:rsidR="00B24A81" w:rsidRDefault="00082027">
            <w:pPr>
              <w:spacing w:after="0" w:line="259" w:lineRule="auto"/>
              <w:ind w:left="0" w:firstLine="0"/>
            </w:pPr>
            <w:r>
              <w:t xml:space="preserve">8  </w:t>
            </w:r>
          </w:p>
        </w:tc>
        <w:tc>
          <w:tcPr>
            <w:tcW w:w="5250" w:type="dxa"/>
            <w:tcBorders>
              <w:top w:val="single" w:sz="4" w:space="0" w:color="000000"/>
              <w:left w:val="single" w:sz="4" w:space="0" w:color="000000"/>
              <w:bottom w:val="single" w:sz="4" w:space="0" w:color="000000"/>
              <w:right w:val="single" w:sz="4" w:space="0" w:color="000000"/>
            </w:tcBorders>
          </w:tcPr>
          <w:p w14:paraId="21C7754E" w14:textId="77777777" w:rsidR="00B24A81" w:rsidRDefault="00082027">
            <w:pPr>
              <w:spacing w:after="36" w:line="259" w:lineRule="auto"/>
              <w:ind w:left="0" w:firstLine="0"/>
            </w:pPr>
            <w:r>
              <w:t xml:space="preserve">Design and Implementing Branding Strategies </w:t>
            </w:r>
          </w:p>
          <w:p w14:paraId="7BEBF72A" w14:textId="77777777" w:rsidR="00B24A81" w:rsidRDefault="00082027">
            <w:pPr>
              <w:spacing w:after="0" w:line="259" w:lineRule="auto"/>
              <w:ind w:left="0" w:firstLine="0"/>
            </w:pPr>
            <w:r>
              <w:t xml:space="preserve">In class case: Nivea - Managing a Brand Hierarchy </w:t>
            </w:r>
          </w:p>
        </w:tc>
        <w:tc>
          <w:tcPr>
            <w:tcW w:w="3118" w:type="dxa"/>
            <w:tcBorders>
              <w:top w:val="single" w:sz="4" w:space="0" w:color="000000"/>
              <w:left w:val="single" w:sz="4" w:space="0" w:color="000000"/>
              <w:bottom w:val="single" w:sz="4" w:space="0" w:color="000000"/>
              <w:right w:val="single" w:sz="4" w:space="0" w:color="000000"/>
            </w:tcBorders>
          </w:tcPr>
          <w:p w14:paraId="2676118D" w14:textId="77777777" w:rsidR="00B24A81" w:rsidRDefault="00082027">
            <w:pPr>
              <w:spacing w:after="0" w:line="259" w:lineRule="auto"/>
              <w:ind w:left="0" w:firstLine="0"/>
            </w:pPr>
            <w:r>
              <w:t xml:space="preserve"> </w:t>
            </w:r>
          </w:p>
        </w:tc>
      </w:tr>
      <w:tr w:rsidR="00B24A81" w14:paraId="61521DC4" w14:textId="77777777">
        <w:trPr>
          <w:trHeight w:val="622"/>
        </w:trPr>
        <w:tc>
          <w:tcPr>
            <w:tcW w:w="984" w:type="dxa"/>
            <w:tcBorders>
              <w:top w:val="single" w:sz="4" w:space="0" w:color="000000"/>
              <w:left w:val="single" w:sz="4" w:space="0" w:color="000000"/>
              <w:bottom w:val="single" w:sz="4" w:space="0" w:color="000000"/>
              <w:right w:val="single" w:sz="4" w:space="0" w:color="000000"/>
            </w:tcBorders>
          </w:tcPr>
          <w:p w14:paraId="0C06D537" w14:textId="77777777" w:rsidR="00B24A81" w:rsidRDefault="00082027">
            <w:pPr>
              <w:spacing w:after="0" w:line="259" w:lineRule="auto"/>
              <w:ind w:left="0" w:firstLine="0"/>
            </w:pPr>
            <w:r>
              <w:t xml:space="preserve">9 </w:t>
            </w:r>
          </w:p>
        </w:tc>
        <w:tc>
          <w:tcPr>
            <w:tcW w:w="5250" w:type="dxa"/>
            <w:tcBorders>
              <w:top w:val="single" w:sz="4" w:space="0" w:color="000000"/>
              <w:left w:val="single" w:sz="4" w:space="0" w:color="000000"/>
              <w:bottom w:val="single" w:sz="4" w:space="0" w:color="000000"/>
              <w:right w:val="single" w:sz="4" w:space="0" w:color="000000"/>
            </w:tcBorders>
          </w:tcPr>
          <w:p w14:paraId="7D2E53CD" w14:textId="77777777" w:rsidR="00B24A81" w:rsidRDefault="00082027">
            <w:pPr>
              <w:spacing w:after="0" w:line="259" w:lineRule="auto"/>
              <w:ind w:left="0" w:firstLine="0"/>
            </w:pPr>
            <w:r>
              <w:t xml:space="preserve">Introducing and Naming New Products and Brand Extensions </w:t>
            </w:r>
          </w:p>
        </w:tc>
        <w:tc>
          <w:tcPr>
            <w:tcW w:w="3118" w:type="dxa"/>
            <w:tcBorders>
              <w:top w:val="single" w:sz="4" w:space="0" w:color="000000"/>
              <w:left w:val="single" w:sz="4" w:space="0" w:color="000000"/>
              <w:bottom w:val="single" w:sz="4" w:space="0" w:color="000000"/>
              <w:right w:val="single" w:sz="4" w:space="0" w:color="000000"/>
            </w:tcBorders>
          </w:tcPr>
          <w:p w14:paraId="7551E1D8" w14:textId="77777777" w:rsidR="00B24A81" w:rsidRDefault="00082027">
            <w:pPr>
              <w:spacing w:after="0" w:line="259" w:lineRule="auto"/>
              <w:ind w:left="0" w:firstLine="0"/>
            </w:pPr>
            <w:r>
              <w:t xml:space="preserve"> </w:t>
            </w:r>
          </w:p>
        </w:tc>
      </w:tr>
      <w:tr w:rsidR="00B24A81" w14:paraId="2F6CEBDC" w14:textId="77777777">
        <w:trPr>
          <w:trHeight w:val="622"/>
        </w:trPr>
        <w:tc>
          <w:tcPr>
            <w:tcW w:w="984" w:type="dxa"/>
            <w:tcBorders>
              <w:top w:val="single" w:sz="4" w:space="0" w:color="000000"/>
              <w:left w:val="single" w:sz="4" w:space="0" w:color="000000"/>
              <w:bottom w:val="single" w:sz="4" w:space="0" w:color="000000"/>
              <w:right w:val="single" w:sz="4" w:space="0" w:color="000000"/>
            </w:tcBorders>
          </w:tcPr>
          <w:p w14:paraId="264CE39D" w14:textId="77777777" w:rsidR="00B24A81" w:rsidRDefault="00B24A81">
            <w:pPr>
              <w:spacing w:after="160" w:line="259" w:lineRule="auto"/>
              <w:ind w:left="0" w:firstLine="0"/>
            </w:pPr>
          </w:p>
        </w:tc>
        <w:tc>
          <w:tcPr>
            <w:tcW w:w="5250" w:type="dxa"/>
            <w:tcBorders>
              <w:top w:val="single" w:sz="4" w:space="0" w:color="000000"/>
              <w:left w:val="single" w:sz="4" w:space="0" w:color="000000"/>
              <w:bottom w:val="single" w:sz="4" w:space="0" w:color="000000"/>
              <w:right w:val="single" w:sz="4" w:space="0" w:color="000000"/>
            </w:tcBorders>
          </w:tcPr>
          <w:p w14:paraId="6EC4B7BA" w14:textId="77777777" w:rsidR="00B24A81" w:rsidRDefault="00082027">
            <w:pPr>
              <w:spacing w:after="0" w:line="259" w:lineRule="auto"/>
              <w:ind w:left="0" w:firstLine="0"/>
            </w:pPr>
            <w:r>
              <w:t xml:space="preserve">In class case: Red Bull - Building Brand Equity in </w:t>
            </w:r>
          </w:p>
          <w:p w14:paraId="0BC95588" w14:textId="77777777" w:rsidR="00B24A81" w:rsidRDefault="00082027">
            <w:pPr>
              <w:spacing w:after="0" w:line="259" w:lineRule="auto"/>
              <w:ind w:left="0" w:firstLine="0"/>
            </w:pPr>
            <w:r>
              <w:t xml:space="preserve">New Ways </w:t>
            </w:r>
          </w:p>
        </w:tc>
        <w:tc>
          <w:tcPr>
            <w:tcW w:w="3118" w:type="dxa"/>
            <w:tcBorders>
              <w:top w:val="single" w:sz="4" w:space="0" w:color="000000"/>
              <w:left w:val="single" w:sz="4" w:space="0" w:color="000000"/>
              <w:bottom w:val="single" w:sz="4" w:space="0" w:color="000000"/>
              <w:right w:val="single" w:sz="4" w:space="0" w:color="000000"/>
            </w:tcBorders>
          </w:tcPr>
          <w:p w14:paraId="45E2F8BB" w14:textId="77777777" w:rsidR="00B24A81" w:rsidRDefault="00B24A81">
            <w:pPr>
              <w:spacing w:after="160" w:line="259" w:lineRule="auto"/>
              <w:ind w:left="0" w:firstLine="0"/>
            </w:pPr>
          </w:p>
        </w:tc>
      </w:tr>
      <w:tr w:rsidR="00B24A81" w14:paraId="03FAFD67" w14:textId="77777777">
        <w:trPr>
          <w:trHeight w:val="958"/>
        </w:trPr>
        <w:tc>
          <w:tcPr>
            <w:tcW w:w="984" w:type="dxa"/>
            <w:tcBorders>
              <w:top w:val="single" w:sz="4" w:space="0" w:color="000000"/>
              <w:left w:val="single" w:sz="4" w:space="0" w:color="000000"/>
              <w:bottom w:val="single" w:sz="4" w:space="0" w:color="000000"/>
              <w:right w:val="single" w:sz="4" w:space="0" w:color="000000"/>
            </w:tcBorders>
          </w:tcPr>
          <w:p w14:paraId="00A12D2B" w14:textId="77777777" w:rsidR="00B24A81" w:rsidRDefault="00082027">
            <w:pPr>
              <w:spacing w:after="0" w:line="259" w:lineRule="auto"/>
              <w:ind w:left="0" w:firstLine="0"/>
            </w:pPr>
            <w:r>
              <w:t xml:space="preserve">10  </w:t>
            </w:r>
          </w:p>
        </w:tc>
        <w:tc>
          <w:tcPr>
            <w:tcW w:w="5250" w:type="dxa"/>
            <w:tcBorders>
              <w:top w:val="single" w:sz="4" w:space="0" w:color="000000"/>
              <w:left w:val="single" w:sz="4" w:space="0" w:color="000000"/>
              <w:bottom w:val="single" w:sz="4" w:space="0" w:color="000000"/>
              <w:right w:val="single" w:sz="4" w:space="0" w:color="000000"/>
            </w:tcBorders>
          </w:tcPr>
          <w:p w14:paraId="424E80B8" w14:textId="77777777" w:rsidR="00B24A81" w:rsidRDefault="00082027">
            <w:pPr>
              <w:spacing w:after="36" w:line="259" w:lineRule="auto"/>
              <w:ind w:left="0" w:firstLine="0"/>
            </w:pPr>
            <w:r>
              <w:t xml:space="preserve">Managing Brands Over Time </w:t>
            </w:r>
          </w:p>
          <w:p w14:paraId="58ACF23A" w14:textId="77777777" w:rsidR="00B24A81" w:rsidRDefault="00082027">
            <w:pPr>
              <w:spacing w:after="0" w:line="259" w:lineRule="auto"/>
              <w:ind w:left="0" w:firstLine="0"/>
            </w:pPr>
            <w:r>
              <w:t xml:space="preserve">Case: Starbucks Corporation - Managing a High Growth Brand </w:t>
            </w:r>
          </w:p>
        </w:tc>
        <w:tc>
          <w:tcPr>
            <w:tcW w:w="3118" w:type="dxa"/>
            <w:tcBorders>
              <w:top w:val="single" w:sz="4" w:space="0" w:color="000000"/>
              <w:left w:val="single" w:sz="4" w:space="0" w:color="000000"/>
              <w:bottom w:val="single" w:sz="4" w:space="0" w:color="000000"/>
              <w:right w:val="single" w:sz="4" w:space="0" w:color="000000"/>
            </w:tcBorders>
          </w:tcPr>
          <w:p w14:paraId="7DD58923" w14:textId="77777777" w:rsidR="00B24A81" w:rsidRDefault="00082027">
            <w:pPr>
              <w:spacing w:after="0" w:line="259" w:lineRule="auto"/>
              <w:ind w:left="0" w:firstLine="0"/>
            </w:pPr>
            <w:r>
              <w:t xml:space="preserve"> </w:t>
            </w:r>
          </w:p>
        </w:tc>
      </w:tr>
      <w:tr w:rsidR="00B24A81" w14:paraId="190CDD74" w14:textId="77777777">
        <w:trPr>
          <w:trHeight w:val="622"/>
        </w:trPr>
        <w:tc>
          <w:tcPr>
            <w:tcW w:w="984" w:type="dxa"/>
            <w:tcBorders>
              <w:top w:val="single" w:sz="4" w:space="0" w:color="000000"/>
              <w:left w:val="single" w:sz="4" w:space="0" w:color="000000"/>
              <w:bottom w:val="single" w:sz="4" w:space="0" w:color="000000"/>
              <w:right w:val="single" w:sz="4" w:space="0" w:color="000000"/>
            </w:tcBorders>
          </w:tcPr>
          <w:p w14:paraId="4ED80B4B" w14:textId="77777777" w:rsidR="00B24A81" w:rsidRDefault="00082027">
            <w:pPr>
              <w:spacing w:after="0" w:line="259" w:lineRule="auto"/>
              <w:ind w:left="0" w:firstLine="0"/>
            </w:pPr>
            <w:r>
              <w:t xml:space="preserve">11 </w:t>
            </w:r>
          </w:p>
        </w:tc>
        <w:tc>
          <w:tcPr>
            <w:tcW w:w="5250" w:type="dxa"/>
            <w:tcBorders>
              <w:top w:val="single" w:sz="4" w:space="0" w:color="000000"/>
              <w:left w:val="single" w:sz="4" w:space="0" w:color="000000"/>
              <w:bottom w:val="single" w:sz="4" w:space="0" w:color="000000"/>
              <w:right w:val="single" w:sz="4" w:space="0" w:color="000000"/>
            </w:tcBorders>
          </w:tcPr>
          <w:p w14:paraId="513622E6" w14:textId="77777777" w:rsidR="00B24A81" w:rsidRDefault="00082027">
            <w:pPr>
              <w:spacing w:after="0" w:line="259" w:lineRule="auto"/>
              <w:ind w:left="0" w:firstLine="0"/>
            </w:pPr>
            <w:r>
              <w:t xml:space="preserve">Managing Brands Over Geographical Boundaries and Market Segments </w:t>
            </w:r>
          </w:p>
        </w:tc>
        <w:tc>
          <w:tcPr>
            <w:tcW w:w="3118" w:type="dxa"/>
            <w:tcBorders>
              <w:top w:val="single" w:sz="4" w:space="0" w:color="000000"/>
              <w:left w:val="single" w:sz="4" w:space="0" w:color="000000"/>
              <w:bottom w:val="single" w:sz="4" w:space="0" w:color="000000"/>
              <w:right w:val="single" w:sz="4" w:space="0" w:color="000000"/>
            </w:tcBorders>
          </w:tcPr>
          <w:p w14:paraId="24E5A58D" w14:textId="77777777" w:rsidR="00B24A81" w:rsidRDefault="00082027">
            <w:pPr>
              <w:spacing w:after="0" w:line="259" w:lineRule="auto"/>
              <w:ind w:left="0" w:firstLine="0"/>
            </w:pPr>
            <w:r>
              <w:t xml:space="preserve"> </w:t>
            </w:r>
          </w:p>
        </w:tc>
      </w:tr>
      <w:tr w:rsidR="00B24A81" w14:paraId="44576AE2" w14:textId="77777777">
        <w:trPr>
          <w:trHeight w:val="348"/>
        </w:trPr>
        <w:tc>
          <w:tcPr>
            <w:tcW w:w="984" w:type="dxa"/>
            <w:tcBorders>
              <w:top w:val="single" w:sz="4" w:space="0" w:color="000000"/>
              <w:left w:val="single" w:sz="4" w:space="0" w:color="000000"/>
              <w:bottom w:val="single" w:sz="4" w:space="0" w:color="000000"/>
              <w:right w:val="single" w:sz="4" w:space="0" w:color="000000"/>
            </w:tcBorders>
          </w:tcPr>
          <w:p w14:paraId="1D986CB5" w14:textId="77777777" w:rsidR="00B24A81" w:rsidRDefault="00082027">
            <w:pPr>
              <w:spacing w:after="0" w:line="259" w:lineRule="auto"/>
              <w:ind w:left="0" w:firstLine="0"/>
            </w:pPr>
            <w:r>
              <w:t xml:space="preserve">12  </w:t>
            </w:r>
          </w:p>
        </w:tc>
        <w:tc>
          <w:tcPr>
            <w:tcW w:w="5250" w:type="dxa"/>
            <w:tcBorders>
              <w:top w:val="single" w:sz="4" w:space="0" w:color="000000"/>
              <w:left w:val="single" w:sz="4" w:space="0" w:color="000000"/>
              <w:bottom w:val="single" w:sz="4" w:space="0" w:color="000000"/>
              <w:right w:val="single" w:sz="4" w:space="0" w:color="000000"/>
            </w:tcBorders>
          </w:tcPr>
          <w:p w14:paraId="7B8F0CC1" w14:textId="77777777" w:rsidR="00B24A81" w:rsidRDefault="00082027">
            <w:pPr>
              <w:spacing w:after="0" w:line="259" w:lineRule="auto"/>
              <w:ind w:left="0" w:firstLine="0"/>
            </w:pPr>
            <w:r>
              <w:t xml:space="preserve">Group Presentations on Branding  </w:t>
            </w:r>
          </w:p>
        </w:tc>
        <w:tc>
          <w:tcPr>
            <w:tcW w:w="3118" w:type="dxa"/>
            <w:tcBorders>
              <w:top w:val="single" w:sz="4" w:space="0" w:color="000000"/>
              <w:left w:val="single" w:sz="4" w:space="0" w:color="000000"/>
              <w:bottom w:val="single" w:sz="4" w:space="0" w:color="000000"/>
              <w:right w:val="single" w:sz="4" w:space="0" w:color="000000"/>
            </w:tcBorders>
          </w:tcPr>
          <w:p w14:paraId="39E94060" w14:textId="77777777" w:rsidR="00B24A81" w:rsidRDefault="00082027">
            <w:pPr>
              <w:spacing w:after="0" w:line="259" w:lineRule="auto"/>
              <w:ind w:left="0" w:firstLine="0"/>
            </w:pPr>
            <w:r>
              <w:t xml:space="preserve"> </w:t>
            </w:r>
          </w:p>
        </w:tc>
      </w:tr>
      <w:tr w:rsidR="00B24A81" w14:paraId="0FC68748" w14:textId="77777777">
        <w:trPr>
          <w:trHeight w:val="346"/>
        </w:trPr>
        <w:tc>
          <w:tcPr>
            <w:tcW w:w="984" w:type="dxa"/>
            <w:tcBorders>
              <w:top w:val="single" w:sz="4" w:space="0" w:color="000000"/>
              <w:left w:val="single" w:sz="4" w:space="0" w:color="000000"/>
              <w:bottom w:val="single" w:sz="4" w:space="0" w:color="000000"/>
              <w:right w:val="single" w:sz="4" w:space="0" w:color="000000"/>
            </w:tcBorders>
          </w:tcPr>
          <w:p w14:paraId="68AC28EE" w14:textId="77777777" w:rsidR="00B24A81" w:rsidRDefault="00082027">
            <w:pPr>
              <w:spacing w:after="0" w:line="259" w:lineRule="auto"/>
              <w:ind w:left="0" w:firstLine="0"/>
            </w:pPr>
            <w:r>
              <w:t xml:space="preserve">13  </w:t>
            </w:r>
          </w:p>
        </w:tc>
        <w:tc>
          <w:tcPr>
            <w:tcW w:w="5250" w:type="dxa"/>
            <w:tcBorders>
              <w:top w:val="single" w:sz="4" w:space="0" w:color="000000"/>
              <w:left w:val="single" w:sz="4" w:space="0" w:color="000000"/>
              <w:bottom w:val="single" w:sz="4" w:space="0" w:color="000000"/>
              <w:right w:val="single" w:sz="4" w:space="0" w:color="000000"/>
            </w:tcBorders>
          </w:tcPr>
          <w:p w14:paraId="2FAB2195" w14:textId="77777777" w:rsidR="00B24A81" w:rsidRDefault="00082027">
            <w:pPr>
              <w:spacing w:after="0" w:line="259" w:lineRule="auto"/>
              <w:ind w:left="0" w:firstLine="0"/>
            </w:pPr>
            <w:r>
              <w:t xml:space="preserve">Group Presentations on Branding  </w:t>
            </w:r>
          </w:p>
        </w:tc>
        <w:tc>
          <w:tcPr>
            <w:tcW w:w="3118" w:type="dxa"/>
            <w:tcBorders>
              <w:top w:val="single" w:sz="4" w:space="0" w:color="000000"/>
              <w:left w:val="single" w:sz="4" w:space="0" w:color="000000"/>
              <w:bottom w:val="single" w:sz="4" w:space="0" w:color="000000"/>
              <w:right w:val="single" w:sz="4" w:space="0" w:color="000000"/>
            </w:tcBorders>
          </w:tcPr>
          <w:p w14:paraId="533412EA" w14:textId="77777777" w:rsidR="00B24A81" w:rsidRDefault="00082027">
            <w:pPr>
              <w:spacing w:after="0" w:line="259" w:lineRule="auto"/>
              <w:ind w:left="0" w:firstLine="0"/>
            </w:pPr>
            <w:r>
              <w:t xml:space="preserve"> </w:t>
            </w:r>
          </w:p>
        </w:tc>
      </w:tr>
      <w:tr w:rsidR="00B24A81" w14:paraId="188BF7A2" w14:textId="77777777">
        <w:trPr>
          <w:trHeight w:val="346"/>
        </w:trPr>
        <w:tc>
          <w:tcPr>
            <w:tcW w:w="984" w:type="dxa"/>
            <w:tcBorders>
              <w:top w:val="single" w:sz="4" w:space="0" w:color="000000"/>
              <w:left w:val="single" w:sz="4" w:space="0" w:color="000000"/>
              <w:bottom w:val="single" w:sz="4" w:space="0" w:color="000000"/>
              <w:right w:val="single" w:sz="4" w:space="0" w:color="000000"/>
            </w:tcBorders>
          </w:tcPr>
          <w:p w14:paraId="4E409AB0" w14:textId="77777777" w:rsidR="00B24A81" w:rsidRDefault="00082027">
            <w:pPr>
              <w:spacing w:after="0" w:line="259" w:lineRule="auto"/>
              <w:ind w:left="0" w:firstLine="0"/>
            </w:pPr>
            <w:r>
              <w:t xml:space="preserve">14 </w:t>
            </w:r>
          </w:p>
        </w:tc>
        <w:tc>
          <w:tcPr>
            <w:tcW w:w="5250" w:type="dxa"/>
            <w:tcBorders>
              <w:top w:val="single" w:sz="4" w:space="0" w:color="000000"/>
              <w:left w:val="single" w:sz="4" w:space="0" w:color="000000"/>
              <w:bottom w:val="single" w:sz="4" w:space="0" w:color="000000"/>
              <w:right w:val="single" w:sz="4" w:space="0" w:color="000000"/>
            </w:tcBorders>
          </w:tcPr>
          <w:p w14:paraId="1F7B415C" w14:textId="77777777" w:rsidR="00B24A81" w:rsidRDefault="00082027">
            <w:pPr>
              <w:spacing w:after="0" w:line="259" w:lineRule="auto"/>
              <w:ind w:left="0" w:firstLine="0"/>
            </w:pPr>
            <w:r>
              <w:t xml:space="preserve">Review for Final: Practice Final in Class </w:t>
            </w:r>
          </w:p>
        </w:tc>
        <w:tc>
          <w:tcPr>
            <w:tcW w:w="3118" w:type="dxa"/>
            <w:tcBorders>
              <w:top w:val="single" w:sz="4" w:space="0" w:color="000000"/>
              <w:left w:val="single" w:sz="4" w:space="0" w:color="000000"/>
              <w:bottom w:val="single" w:sz="4" w:space="0" w:color="000000"/>
              <w:right w:val="single" w:sz="4" w:space="0" w:color="000000"/>
            </w:tcBorders>
          </w:tcPr>
          <w:p w14:paraId="56871DB8" w14:textId="77777777" w:rsidR="00B24A81" w:rsidRDefault="00082027">
            <w:pPr>
              <w:spacing w:after="0" w:line="259" w:lineRule="auto"/>
              <w:ind w:left="0" w:firstLine="0"/>
            </w:pPr>
            <w:r>
              <w:t xml:space="preserve"> </w:t>
            </w:r>
          </w:p>
        </w:tc>
      </w:tr>
      <w:tr w:rsidR="00B24A81" w14:paraId="1C272B2A" w14:textId="77777777">
        <w:trPr>
          <w:trHeight w:val="346"/>
        </w:trPr>
        <w:tc>
          <w:tcPr>
            <w:tcW w:w="984" w:type="dxa"/>
            <w:tcBorders>
              <w:top w:val="single" w:sz="4" w:space="0" w:color="000000"/>
              <w:left w:val="single" w:sz="4" w:space="0" w:color="000000"/>
              <w:bottom w:val="single" w:sz="4" w:space="0" w:color="000000"/>
              <w:right w:val="single" w:sz="4" w:space="0" w:color="000000"/>
            </w:tcBorders>
          </w:tcPr>
          <w:p w14:paraId="4CA7C8E2" w14:textId="77777777" w:rsidR="00B24A81" w:rsidRDefault="00082027">
            <w:pPr>
              <w:spacing w:after="0" w:line="259" w:lineRule="auto"/>
              <w:ind w:left="0" w:firstLine="0"/>
            </w:pPr>
            <w:r>
              <w:t xml:space="preserve">15  </w:t>
            </w:r>
          </w:p>
        </w:tc>
        <w:tc>
          <w:tcPr>
            <w:tcW w:w="5250" w:type="dxa"/>
            <w:tcBorders>
              <w:top w:val="single" w:sz="4" w:space="0" w:color="000000"/>
              <w:left w:val="single" w:sz="4" w:space="0" w:color="000000"/>
              <w:bottom w:val="single" w:sz="4" w:space="0" w:color="000000"/>
              <w:right w:val="single" w:sz="4" w:space="0" w:color="000000"/>
            </w:tcBorders>
          </w:tcPr>
          <w:p w14:paraId="5BD2676F" w14:textId="77777777" w:rsidR="00B24A81" w:rsidRDefault="00082027">
            <w:pPr>
              <w:spacing w:after="0" w:line="259" w:lineRule="auto"/>
              <w:ind w:left="0" w:firstLine="0"/>
            </w:pPr>
            <w:r>
              <w:t xml:space="preserve">FINAL EXAM  </w:t>
            </w:r>
          </w:p>
        </w:tc>
        <w:tc>
          <w:tcPr>
            <w:tcW w:w="3118" w:type="dxa"/>
            <w:tcBorders>
              <w:top w:val="single" w:sz="4" w:space="0" w:color="000000"/>
              <w:left w:val="single" w:sz="4" w:space="0" w:color="000000"/>
              <w:bottom w:val="single" w:sz="4" w:space="0" w:color="000000"/>
              <w:right w:val="single" w:sz="4" w:space="0" w:color="000000"/>
            </w:tcBorders>
          </w:tcPr>
          <w:p w14:paraId="31D6E54B" w14:textId="77777777" w:rsidR="00B24A81" w:rsidRDefault="00082027">
            <w:pPr>
              <w:spacing w:after="0" w:line="259" w:lineRule="auto"/>
              <w:ind w:left="0" w:firstLine="0"/>
            </w:pPr>
            <w:r>
              <w:t xml:space="preserve"> </w:t>
            </w:r>
          </w:p>
        </w:tc>
      </w:tr>
    </w:tbl>
    <w:p w14:paraId="25AFB796" w14:textId="77777777" w:rsidR="00B24A81" w:rsidRDefault="00082027">
      <w:pPr>
        <w:spacing w:after="158" w:line="259" w:lineRule="auto"/>
        <w:ind w:left="0" w:firstLine="0"/>
      </w:pPr>
      <w:r>
        <w:rPr>
          <w:b/>
        </w:rPr>
        <w:t xml:space="preserve"> </w:t>
      </w:r>
    </w:p>
    <w:p w14:paraId="6122BA59" w14:textId="77777777" w:rsidR="00B24A81" w:rsidRDefault="00082027">
      <w:pPr>
        <w:spacing w:after="1" w:line="259" w:lineRule="auto"/>
      </w:pPr>
      <w:r>
        <w:rPr>
          <w:b/>
        </w:rPr>
        <w:t xml:space="preserve">BIBLIOGRAPHY: </w:t>
      </w:r>
    </w:p>
    <w:p w14:paraId="0C53E5C4" w14:textId="77777777" w:rsidR="00B24A81" w:rsidRDefault="00082027">
      <w:pPr>
        <w:spacing w:after="148"/>
        <w:ind w:left="165" w:hanging="180"/>
      </w:pPr>
      <w:r>
        <w:lastRenderedPageBreak/>
        <w:t xml:space="preserve">Benbow-Pfalzgraf and Richard Martin, eds. </w:t>
      </w:r>
      <w:r>
        <w:rPr>
          <w:i/>
        </w:rPr>
        <w:t>Contemporary Fashion</w:t>
      </w:r>
      <w:r>
        <w:t>. 2</w:t>
      </w:r>
      <w:proofErr w:type="gramStart"/>
      <w:r>
        <w:rPr>
          <w:vertAlign w:val="superscript"/>
        </w:rPr>
        <w:t xml:space="preserve">nd </w:t>
      </w:r>
      <w:r>
        <w:t xml:space="preserve"> Ed.</w:t>
      </w:r>
      <w:proofErr w:type="gramEnd"/>
      <w:r>
        <w:t xml:space="preserve"> Detroit: St. James Press, 2002.  </w:t>
      </w:r>
    </w:p>
    <w:p w14:paraId="09A2463B" w14:textId="77777777" w:rsidR="00B24A81" w:rsidRDefault="00082027">
      <w:pPr>
        <w:spacing w:after="145"/>
        <w:ind w:left="-5"/>
      </w:pPr>
      <w:r>
        <w:t xml:space="preserve">Gigi Ekstrom, Margaret. </w:t>
      </w:r>
      <w:r>
        <w:rPr>
          <w:i/>
        </w:rPr>
        <w:t>Fashion Marketing</w:t>
      </w:r>
      <w:r>
        <w:t xml:space="preserve">. New York: McGraw Hill/Glencoe, 2006. </w:t>
      </w:r>
    </w:p>
    <w:p w14:paraId="316CF77D" w14:textId="77777777" w:rsidR="00B24A81" w:rsidRDefault="00082027">
      <w:pPr>
        <w:spacing w:after="147"/>
        <w:ind w:left="-5"/>
      </w:pPr>
      <w:proofErr w:type="spellStart"/>
      <w:r>
        <w:t>Goworek</w:t>
      </w:r>
      <w:proofErr w:type="spellEnd"/>
      <w:r>
        <w:t xml:space="preserve">, Helen. </w:t>
      </w:r>
      <w:r>
        <w:rPr>
          <w:i/>
        </w:rPr>
        <w:t>Careers in Fashion and Textiles</w:t>
      </w:r>
      <w:r>
        <w:t xml:space="preserve">. Ames, IA: Blackwell Pub., 2006. </w:t>
      </w:r>
    </w:p>
    <w:p w14:paraId="3C5F36C6" w14:textId="710F9B3F" w:rsidR="00B24A81" w:rsidRDefault="00082027">
      <w:pPr>
        <w:spacing w:after="150"/>
        <w:ind w:left="165" w:hanging="180"/>
      </w:pPr>
      <w:r>
        <w:t xml:space="preserve">Mauro, </w:t>
      </w:r>
      <w:proofErr w:type="gramStart"/>
      <w:r>
        <w:t>Lucia</w:t>
      </w:r>
      <w:proofErr w:type="gramEnd"/>
      <w:r>
        <w:t xml:space="preserve"> and Kathy Siebel.  </w:t>
      </w:r>
      <w:r>
        <w:rPr>
          <w:i/>
        </w:rPr>
        <w:t>Careers for Fashion Plates &amp; Other Trendsetters</w:t>
      </w:r>
      <w:r>
        <w:rPr>
          <w:u w:val="single" w:color="000000"/>
        </w:rPr>
        <w:t>.</w:t>
      </w:r>
      <w:r>
        <w:t xml:space="preserve"> Blacklick, OH: McGraw Hill, 2002. </w:t>
      </w:r>
    </w:p>
    <w:p w14:paraId="7EC3C64E" w14:textId="379B9972" w:rsidR="00DC3F9C" w:rsidRDefault="00DC3F9C">
      <w:pPr>
        <w:spacing w:after="150"/>
        <w:ind w:left="165" w:hanging="180"/>
      </w:pPr>
    </w:p>
    <w:p w14:paraId="675A6EAC" w14:textId="37A7768E" w:rsidR="00DC3F9C" w:rsidRDefault="00DC3F9C">
      <w:pPr>
        <w:spacing w:after="150"/>
        <w:ind w:left="165" w:hanging="180"/>
      </w:pPr>
      <w:r>
        <w:t>Thank you,</w:t>
      </w:r>
    </w:p>
    <w:p w14:paraId="2E7BFCA7" w14:textId="21FD374F" w:rsidR="00DC3F9C" w:rsidRDefault="00DC3F9C">
      <w:pPr>
        <w:spacing w:after="150"/>
        <w:ind w:left="165" w:hanging="180"/>
      </w:pPr>
      <w:r>
        <w:t>Dr. Woods</w:t>
      </w:r>
    </w:p>
    <w:p w14:paraId="2BC524E5" w14:textId="77777777" w:rsidR="00B24A81" w:rsidRDefault="00082027">
      <w:pPr>
        <w:spacing w:after="0" w:line="259" w:lineRule="auto"/>
        <w:ind w:left="0" w:firstLine="0"/>
      </w:pPr>
      <w:r>
        <w:t xml:space="preserve"> </w:t>
      </w:r>
    </w:p>
    <w:sectPr w:rsidR="00B24A81">
      <w:pgSz w:w="12240" w:h="15840"/>
      <w:pgMar w:top="1445" w:right="1474" w:bottom="148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F64FE"/>
    <w:multiLevelType w:val="hybridMultilevel"/>
    <w:tmpl w:val="71F8B968"/>
    <w:lvl w:ilvl="0" w:tplc="429821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1A71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AA9B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9437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BED3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1A36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C2F1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D67A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B007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CF5850"/>
    <w:multiLevelType w:val="hybridMultilevel"/>
    <w:tmpl w:val="B0BA832E"/>
    <w:lvl w:ilvl="0" w:tplc="23A83962">
      <w:start w:val="83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A759A"/>
    <w:multiLevelType w:val="hybridMultilevel"/>
    <w:tmpl w:val="E142385E"/>
    <w:lvl w:ilvl="0" w:tplc="B5FE7256">
      <w:start w:val="3"/>
      <w:numFmt w:val="upp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DACA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8EF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5890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4A42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54B7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B6F1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C2E9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76C7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A81"/>
    <w:rsid w:val="00082027"/>
    <w:rsid w:val="000F7022"/>
    <w:rsid w:val="00154819"/>
    <w:rsid w:val="00254B97"/>
    <w:rsid w:val="006D7DE9"/>
    <w:rsid w:val="00962314"/>
    <w:rsid w:val="00A26A8C"/>
    <w:rsid w:val="00B24A81"/>
    <w:rsid w:val="00DC3F9C"/>
    <w:rsid w:val="00E2141F"/>
    <w:rsid w:val="00F0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6410"/>
  <w15:docId w15:val="{4267E84F-742B-4A48-A330-47FA9F0A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82027"/>
    <w:pPr>
      <w:ind w:left="720"/>
      <w:contextualSpacing/>
    </w:pPr>
  </w:style>
  <w:style w:type="character" w:styleId="Hyperlink">
    <w:name w:val="Hyperlink"/>
    <w:basedOn w:val="DefaultParagraphFont"/>
    <w:uiPriority w:val="99"/>
    <w:unhideWhenUsed/>
    <w:rsid w:val="00082027"/>
    <w:rPr>
      <w:color w:val="0563C1" w:themeColor="hyperlink"/>
      <w:u w:val="single"/>
    </w:rPr>
  </w:style>
  <w:style w:type="character" w:styleId="Emphasis">
    <w:name w:val="Emphasis"/>
    <w:basedOn w:val="DefaultParagraphFont"/>
    <w:uiPriority w:val="20"/>
    <w:qFormat/>
    <w:rsid w:val="00E2141F"/>
    <w:rPr>
      <w:i/>
      <w:iCs/>
    </w:rPr>
  </w:style>
  <w:style w:type="paragraph" w:styleId="NormalWeb">
    <w:name w:val="Normal (Web)"/>
    <w:basedOn w:val="Normal"/>
    <w:uiPriority w:val="99"/>
    <w:semiHidden/>
    <w:unhideWhenUsed/>
    <w:rsid w:val="006D7DE9"/>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oods@citytech.cuny.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citytech.cuny.edu/registrar/docs/fall_2021.pdf" TargetMode="External"/><Relationship Id="rId4" Type="http://schemas.openxmlformats.org/officeDocument/2006/relationships/webSettings" Target="webSettings.xml"/><Relationship Id="rId9" Type="http://schemas.openxmlformats.org/officeDocument/2006/relationships/hyperlink" Target="https://us02web.zoom.us/j/83243034190?pwd=OVlkM2hRUHRpaXV0cDgxUE9pandX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BUF3500</vt:lpstr>
    </vt:vector>
  </TitlesOfParts>
  <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BUF3500</dc:title>
  <dc:subject/>
  <dc:creator>City Tech</dc:creator>
  <cp:keywords/>
  <cp:lastModifiedBy/>
  <cp:revision>2</cp:revision>
  <dcterms:created xsi:type="dcterms:W3CDTF">2021-08-24T14:54:00Z</dcterms:created>
  <dcterms:modified xsi:type="dcterms:W3CDTF">2021-08-24T14:54:00Z</dcterms:modified>
</cp:coreProperties>
</file>