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57A" w:rsidRPr="00A76C76" w:rsidRDefault="00DC2C8A" w:rsidP="00DC2C8A">
      <w:pPr>
        <w:spacing w:after="0" w:line="240" w:lineRule="auto"/>
        <w:jc w:val="center"/>
        <w:rPr>
          <w:b/>
        </w:rPr>
      </w:pPr>
      <w:r>
        <w:rPr>
          <w:b/>
        </w:rPr>
        <w:t xml:space="preserve">UrbanPlan </w:t>
      </w:r>
      <w:r w:rsidR="00A76C76" w:rsidRPr="00A76C76">
        <w:rPr>
          <w:b/>
        </w:rPr>
        <w:t xml:space="preserve">Financial Model </w:t>
      </w:r>
      <w:r>
        <w:rPr>
          <w:b/>
        </w:rPr>
        <w:t>Class</w:t>
      </w:r>
      <w:r>
        <w:rPr>
          <w:b/>
        </w:rPr>
        <w:br/>
        <w:t xml:space="preserve">Teacher </w:t>
      </w:r>
      <w:r w:rsidR="00A76C76" w:rsidRPr="00A76C76">
        <w:rPr>
          <w:b/>
        </w:rPr>
        <w:t>Checklist</w:t>
      </w:r>
    </w:p>
    <w:p w:rsidR="00A76C76" w:rsidRDefault="00A76C76" w:rsidP="00A76C76">
      <w:pPr>
        <w:spacing w:after="0" w:line="240" w:lineRule="auto"/>
      </w:pPr>
    </w:p>
    <w:p w:rsidR="00DC2C8A" w:rsidRDefault="00DC2C8A" w:rsidP="00A76C76">
      <w:pPr>
        <w:spacing w:after="0" w:line="240" w:lineRule="auto"/>
        <w:rPr>
          <w:b/>
        </w:rPr>
      </w:pPr>
      <w:r>
        <w:rPr>
          <w:b/>
        </w:rPr>
        <w:t>Overall</w:t>
      </w:r>
    </w:p>
    <w:p w:rsidR="00DC2C8A" w:rsidRDefault="00DC2C8A" w:rsidP="00DC2C8A">
      <w:pPr>
        <w:spacing w:after="0" w:line="240" w:lineRule="auto"/>
      </w:pPr>
      <w:r>
        <w:rPr>
          <w:rFonts w:cstheme="minorHAnsi"/>
        </w:rPr>
        <w:t xml:space="preserve">□ </w:t>
      </w:r>
      <w:r>
        <w:t>Who do you work for? (Development Company and not City)</w:t>
      </w:r>
    </w:p>
    <w:p w:rsidR="00DC2C8A" w:rsidRPr="00DC2C8A" w:rsidRDefault="00DC2C8A" w:rsidP="00DC2C8A">
      <w:pPr>
        <w:spacing w:after="0" w:line="240" w:lineRule="auto"/>
      </w:pPr>
      <w:r>
        <w:rPr>
          <w:rFonts w:cstheme="minorHAnsi"/>
        </w:rPr>
        <w:t>□ Stress that every role needs to understand the Financial Model and every role needs information that is in it to be successful in their job</w:t>
      </w:r>
    </w:p>
    <w:p w:rsidR="00DC2C8A" w:rsidRDefault="00DC2C8A" w:rsidP="00A76C76">
      <w:pPr>
        <w:spacing w:after="0" w:line="240" w:lineRule="auto"/>
        <w:rPr>
          <w:b/>
        </w:rPr>
      </w:pPr>
    </w:p>
    <w:p w:rsidR="00A76C76" w:rsidRPr="00A76C76" w:rsidRDefault="00A76C76" w:rsidP="00A76C76">
      <w:pPr>
        <w:spacing w:after="0" w:line="240" w:lineRule="auto"/>
        <w:rPr>
          <w:b/>
        </w:rPr>
      </w:pPr>
      <w:r w:rsidRPr="00A76C76">
        <w:rPr>
          <w:b/>
        </w:rPr>
        <w:t>Development by Block</w:t>
      </w:r>
    </w:p>
    <w:p w:rsidR="00DC2C8A" w:rsidRDefault="00A76C76" w:rsidP="00A76C76">
      <w:pPr>
        <w:spacing w:after="0" w:line="240" w:lineRule="auto"/>
      </w:pPr>
      <w:r>
        <w:rPr>
          <w:rFonts w:cstheme="minorHAnsi"/>
        </w:rPr>
        <w:t>□</w:t>
      </w:r>
      <w:r>
        <w:t xml:space="preserve"> </w:t>
      </w:r>
      <w:r w:rsidR="00DC2C8A">
        <w:t>Show that they can only enter in the cream-colored cells and there is a little drop-down arrow that they use to click on the number of something that they want</w:t>
      </w:r>
    </w:p>
    <w:p w:rsidR="00DC2C8A" w:rsidRDefault="00DC2C8A" w:rsidP="00A76C76">
      <w:pPr>
        <w:spacing w:after="0" w:line="240" w:lineRule="auto"/>
      </w:pPr>
      <w:r>
        <w:rPr>
          <w:rFonts w:cstheme="minorHAnsi"/>
        </w:rPr>
        <w:t xml:space="preserve">□ </w:t>
      </w:r>
      <w:r w:rsidRPr="00FD510E">
        <w:rPr>
          <w:rFonts w:cstheme="minorHAnsi"/>
        </w:rPr>
        <w:t xml:space="preserve">Why can Q-Mart only go in Block 1 or 2? </w:t>
      </w:r>
    </w:p>
    <w:p w:rsidR="00A76C76" w:rsidRDefault="00DC2C8A" w:rsidP="00A76C76">
      <w:pPr>
        <w:spacing w:after="0" w:line="240" w:lineRule="auto"/>
      </w:pPr>
      <w:r>
        <w:rPr>
          <w:rFonts w:cstheme="minorHAnsi"/>
        </w:rPr>
        <w:t xml:space="preserve">□ </w:t>
      </w:r>
      <w:r w:rsidR="00A76C76">
        <w:t xml:space="preserve">Neighborhood retail potential mistake of entering </w:t>
      </w:r>
      <w:r>
        <w:t>“</w:t>
      </w:r>
      <w:r w:rsidR="00A76C76">
        <w:t>2</w:t>
      </w:r>
      <w:r>
        <w:t>” for one</w:t>
      </w:r>
      <w:r w:rsidR="00A76C76">
        <w:t xml:space="preserve"> 2x</w:t>
      </w:r>
      <w:r>
        <w:t>8</w:t>
      </w:r>
      <w:r w:rsidR="00A76C76">
        <w:t xml:space="preserve"> </w:t>
      </w:r>
      <w:r>
        <w:t>Duplo brick (10,000 SF)</w:t>
      </w:r>
      <w:r w:rsidR="00A76C76">
        <w:t xml:space="preserve"> instead of </w:t>
      </w:r>
      <w:r>
        <w:t>“</w:t>
      </w:r>
      <w:r w:rsidR="00A76C76">
        <w:t>1</w:t>
      </w:r>
      <w:r>
        <w:t>” (show same issue with Parks)</w:t>
      </w:r>
    </w:p>
    <w:p w:rsidR="00A76C76" w:rsidRDefault="00A76C76" w:rsidP="00A76C76">
      <w:pPr>
        <w:spacing w:after="0" w:line="240" w:lineRule="auto"/>
      </w:pPr>
      <w:r>
        <w:rPr>
          <w:rFonts w:cstheme="minorHAnsi"/>
        </w:rPr>
        <w:t xml:space="preserve">□ </w:t>
      </w:r>
      <w:r>
        <w:t>Show how to input existing building</w:t>
      </w:r>
      <w:r w:rsidR="00DC2C8A">
        <w:t>s if they decide to keep them (B</w:t>
      </w:r>
      <w:r>
        <w:t xml:space="preserve">lock 2 and </w:t>
      </w:r>
      <w:r w:rsidR="00DC2C8A">
        <w:t>B</w:t>
      </w:r>
      <w:r>
        <w:t>lock 4)</w:t>
      </w:r>
    </w:p>
    <w:p w:rsidR="00A76C76" w:rsidRDefault="00A76C76" w:rsidP="00A76C76">
      <w:pPr>
        <w:spacing w:after="0" w:line="240" w:lineRule="auto"/>
      </w:pPr>
      <w:r>
        <w:rPr>
          <w:rFonts w:cstheme="minorHAnsi"/>
        </w:rPr>
        <w:t xml:space="preserve">□ </w:t>
      </w:r>
      <w:r>
        <w:t>Scroll down and show where it says whether the block is Fully Built Out, Underbuilt or Overbuilt</w:t>
      </w:r>
    </w:p>
    <w:p w:rsidR="00A76C76" w:rsidRDefault="00A76C76" w:rsidP="00A76C76">
      <w:pPr>
        <w:spacing w:after="0" w:line="240" w:lineRule="auto"/>
      </w:pPr>
      <w:r>
        <w:rPr>
          <w:rFonts w:cstheme="minorHAnsi"/>
        </w:rPr>
        <w:t>□</w:t>
      </w:r>
      <w:r>
        <w:t xml:space="preserve"> Explain how they can overbuild without noticing </w:t>
      </w:r>
    </w:p>
    <w:p w:rsidR="00DC2C8A" w:rsidRDefault="00DC2C8A" w:rsidP="00A76C76">
      <w:pPr>
        <w:spacing w:after="0" w:line="240" w:lineRule="auto"/>
      </w:pPr>
      <w:r>
        <w:tab/>
        <w:t>- Note the extra townhouse in Block 2 as an example (then REMOVE it)</w:t>
      </w:r>
    </w:p>
    <w:p w:rsidR="00A76C76" w:rsidRDefault="00A76C76" w:rsidP="00A76C76">
      <w:pPr>
        <w:spacing w:after="0" w:line="240" w:lineRule="auto"/>
      </w:pPr>
    </w:p>
    <w:p w:rsidR="00A76C76" w:rsidRDefault="00A76C76" w:rsidP="00A76C76">
      <w:pPr>
        <w:spacing w:after="0" w:line="240" w:lineRule="auto"/>
        <w:rPr>
          <w:b/>
        </w:rPr>
      </w:pPr>
      <w:r w:rsidRPr="00A76C76">
        <w:rPr>
          <w:b/>
        </w:rPr>
        <w:t>Use Allocation</w:t>
      </w:r>
    </w:p>
    <w:p w:rsidR="00A76C76" w:rsidRDefault="00A76C76" w:rsidP="00A76C76">
      <w:pPr>
        <w:spacing w:after="0" w:line="240" w:lineRule="auto"/>
        <w:rPr>
          <w:rFonts w:cstheme="minorHAnsi"/>
          <w:b/>
        </w:rPr>
      </w:pPr>
      <w:r>
        <w:rPr>
          <w:rFonts w:cstheme="minorHAnsi"/>
          <w:b/>
        </w:rPr>
        <w:t xml:space="preserve">□ </w:t>
      </w:r>
      <w:r w:rsidR="00DC2C8A">
        <w:rPr>
          <w:rFonts w:cstheme="minorHAnsi"/>
        </w:rPr>
        <w:t>Show that they enter the p</w:t>
      </w:r>
      <w:r w:rsidR="00464BCB" w:rsidRPr="00464BCB">
        <w:rPr>
          <w:rFonts w:cstheme="minorHAnsi"/>
        </w:rPr>
        <w:t>ercentage of affordable housing</w:t>
      </w:r>
      <w:r w:rsidR="00DC2C8A">
        <w:rPr>
          <w:rFonts w:cstheme="minorHAnsi"/>
        </w:rPr>
        <w:t xml:space="preserve"> here</w:t>
      </w:r>
      <w:bookmarkStart w:id="0" w:name="_GoBack"/>
      <w:bookmarkEnd w:id="0"/>
    </w:p>
    <w:p w:rsidR="0098729D" w:rsidRDefault="00464BCB" w:rsidP="0098729D">
      <w:pPr>
        <w:spacing w:after="0" w:line="240" w:lineRule="auto"/>
        <w:ind w:left="180" w:hanging="180"/>
        <w:rPr>
          <w:rFonts w:cstheme="minorHAnsi"/>
        </w:rPr>
      </w:pPr>
      <w:r>
        <w:rPr>
          <w:rFonts w:cstheme="minorHAnsi"/>
          <w:b/>
        </w:rPr>
        <w:t xml:space="preserve">□ </w:t>
      </w:r>
      <w:r w:rsidRPr="00464BCB">
        <w:rPr>
          <w:rFonts w:cstheme="minorHAnsi"/>
        </w:rPr>
        <w:t xml:space="preserve">If Phoenix Hotel </w:t>
      </w:r>
      <w:r w:rsidR="00DC2C8A">
        <w:rPr>
          <w:rFonts w:cstheme="minorHAnsi"/>
        </w:rPr>
        <w:t>is kept i</w:t>
      </w:r>
      <w:r>
        <w:rPr>
          <w:rFonts w:cstheme="minorHAnsi"/>
        </w:rPr>
        <w:t>n</w:t>
      </w:r>
      <w:r w:rsidRPr="00464BCB">
        <w:rPr>
          <w:rFonts w:cstheme="minorHAnsi"/>
        </w:rPr>
        <w:t xml:space="preserve"> </w:t>
      </w:r>
      <w:r w:rsidR="00DC2C8A">
        <w:rPr>
          <w:rFonts w:cstheme="minorHAnsi"/>
        </w:rPr>
        <w:t>B</w:t>
      </w:r>
      <w:r w:rsidRPr="00464BCB">
        <w:rPr>
          <w:rFonts w:cstheme="minorHAnsi"/>
        </w:rPr>
        <w:t>lock 2</w:t>
      </w:r>
      <w:r>
        <w:rPr>
          <w:rFonts w:cstheme="minorHAnsi"/>
        </w:rPr>
        <w:t xml:space="preserve">, the </w:t>
      </w:r>
      <w:r w:rsidR="00DC2C8A">
        <w:rPr>
          <w:rFonts w:cstheme="minorHAnsi"/>
        </w:rPr>
        <w:t>model</w:t>
      </w:r>
      <w:r>
        <w:rPr>
          <w:rFonts w:cstheme="minorHAnsi"/>
        </w:rPr>
        <w:t xml:space="preserve"> will assume the 60,000 </w:t>
      </w:r>
      <w:r w:rsidR="00DC2C8A">
        <w:rPr>
          <w:rFonts w:cstheme="minorHAnsi"/>
        </w:rPr>
        <w:t>SF</w:t>
      </w:r>
      <w:r>
        <w:rPr>
          <w:rFonts w:cstheme="minorHAnsi"/>
        </w:rPr>
        <w:t xml:space="preserve"> are dedicated to a homeless    shelter.  If the students do not want the homeless shelter in the </w:t>
      </w:r>
      <w:r w:rsidR="0098729D">
        <w:rPr>
          <w:rFonts w:cstheme="minorHAnsi"/>
        </w:rPr>
        <w:t>Phoenix,</w:t>
      </w:r>
      <w:r>
        <w:rPr>
          <w:rFonts w:cstheme="minorHAnsi"/>
        </w:rPr>
        <w:t xml:space="preserve"> make sure they enter the amount for office and retail </w:t>
      </w:r>
      <w:r w:rsidR="0098729D">
        <w:rPr>
          <w:rFonts w:cstheme="minorHAnsi"/>
        </w:rPr>
        <w:t xml:space="preserve">(if they </w:t>
      </w:r>
      <w:r w:rsidR="00DC2C8A">
        <w:rPr>
          <w:rFonts w:cstheme="minorHAnsi"/>
        </w:rPr>
        <w:t>want</w:t>
      </w:r>
      <w:r w:rsidR="0098729D">
        <w:rPr>
          <w:rFonts w:cstheme="minorHAnsi"/>
        </w:rPr>
        <w:t xml:space="preserve"> retail)</w:t>
      </w:r>
    </w:p>
    <w:p w:rsidR="00464BCB" w:rsidRDefault="00464BCB" w:rsidP="0098729D">
      <w:pPr>
        <w:spacing w:after="0" w:line="240" w:lineRule="auto"/>
        <w:ind w:left="180" w:hanging="180"/>
        <w:rPr>
          <w:rFonts w:cstheme="minorHAnsi"/>
          <w:b/>
        </w:rPr>
      </w:pPr>
      <w:r>
        <w:rPr>
          <w:rFonts w:cstheme="minorHAnsi"/>
          <w:b/>
        </w:rPr>
        <w:t xml:space="preserve">□ </w:t>
      </w:r>
      <w:r w:rsidR="00DC2C8A" w:rsidRPr="00DC2C8A">
        <w:rPr>
          <w:rFonts w:cstheme="minorHAnsi"/>
        </w:rPr>
        <w:t>York Dry Good</w:t>
      </w:r>
      <w:r w:rsidR="00DC2C8A">
        <w:rPr>
          <w:rFonts w:cstheme="minorHAnsi"/>
        </w:rPr>
        <w:t xml:space="preserve"> and Victorian Row</w:t>
      </w:r>
      <w:r w:rsidR="00DC2C8A" w:rsidRPr="00DC2C8A">
        <w:rPr>
          <w:rFonts w:cstheme="minorHAnsi"/>
        </w:rPr>
        <w:t>:</w:t>
      </w:r>
      <w:r w:rsidR="00DC2C8A">
        <w:rPr>
          <w:rFonts w:cstheme="minorHAnsi"/>
          <w:b/>
        </w:rPr>
        <w:t xml:space="preserve"> </w:t>
      </w:r>
      <w:r>
        <w:rPr>
          <w:rFonts w:cstheme="minorHAnsi"/>
        </w:rPr>
        <w:t>Space not occupied by community facilities and retail becomes office by default</w:t>
      </w:r>
      <w:r>
        <w:rPr>
          <w:rFonts w:cstheme="minorHAnsi"/>
          <w:b/>
        </w:rPr>
        <w:t xml:space="preserve"> </w:t>
      </w:r>
    </w:p>
    <w:p w:rsidR="0098729D" w:rsidRDefault="0098729D" w:rsidP="0098729D">
      <w:pPr>
        <w:spacing w:after="0" w:line="240" w:lineRule="auto"/>
        <w:ind w:left="180" w:hanging="180"/>
        <w:rPr>
          <w:rFonts w:cstheme="minorHAnsi"/>
        </w:rPr>
      </w:pPr>
      <w:r>
        <w:rPr>
          <w:rFonts w:cstheme="minorHAnsi"/>
          <w:b/>
        </w:rPr>
        <w:t xml:space="preserve">□ </w:t>
      </w:r>
      <w:r w:rsidRPr="0098729D">
        <w:rPr>
          <w:rFonts w:cstheme="minorHAnsi"/>
        </w:rPr>
        <w:t xml:space="preserve">If </w:t>
      </w:r>
      <w:r>
        <w:rPr>
          <w:rFonts w:cstheme="minorHAnsi"/>
        </w:rPr>
        <w:t>the Phoenix and Victorian Row are demolished, all uses need to be set to zero (watch out if numbers were input there prior to decision of getting rid of those buildings)</w:t>
      </w:r>
    </w:p>
    <w:p w:rsidR="0098729D" w:rsidRDefault="0098729D" w:rsidP="0098729D">
      <w:pPr>
        <w:spacing w:after="0" w:line="240" w:lineRule="auto"/>
        <w:ind w:left="180" w:hanging="180"/>
        <w:rPr>
          <w:b/>
        </w:rPr>
      </w:pPr>
    </w:p>
    <w:p w:rsidR="0098729D" w:rsidRDefault="0098729D" w:rsidP="0098729D">
      <w:pPr>
        <w:spacing w:after="0" w:line="240" w:lineRule="auto"/>
        <w:ind w:left="180" w:hanging="180"/>
        <w:rPr>
          <w:b/>
        </w:rPr>
      </w:pPr>
      <w:r>
        <w:rPr>
          <w:b/>
        </w:rPr>
        <w:t>Summary Page</w:t>
      </w:r>
    </w:p>
    <w:p w:rsidR="00DC2C8A" w:rsidRDefault="00DC2C8A" w:rsidP="0098729D">
      <w:pPr>
        <w:spacing w:after="0" w:line="240" w:lineRule="auto"/>
        <w:ind w:left="180" w:hanging="180"/>
        <w:rPr>
          <w:b/>
        </w:rPr>
      </w:pPr>
    </w:p>
    <w:p w:rsidR="00DC2C8A" w:rsidRPr="00A76C76" w:rsidRDefault="00DC2C8A" w:rsidP="00DC2C8A">
      <w:pPr>
        <w:spacing w:after="0" w:line="240" w:lineRule="auto"/>
        <w:ind w:left="180" w:hanging="180"/>
        <w:rPr>
          <w:b/>
        </w:rPr>
      </w:pPr>
      <w:r>
        <w:rPr>
          <w:b/>
        </w:rPr>
        <w:t>Left Hand Column</w:t>
      </w:r>
    </w:p>
    <w:p w:rsidR="00DC2C8A" w:rsidRDefault="00DC2C8A" w:rsidP="00DC2C8A">
      <w:pPr>
        <w:spacing w:after="0" w:line="240" w:lineRule="auto"/>
        <w:rPr>
          <w:rFonts w:cstheme="minorHAnsi"/>
        </w:rPr>
      </w:pPr>
      <w:r>
        <w:rPr>
          <w:rFonts w:cstheme="minorHAnsi"/>
          <w:b/>
        </w:rPr>
        <w:t xml:space="preserve">□ </w:t>
      </w:r>
      <w:r>
        <w:rPr>
          <w:rFonts w:cstheme="minorHAnsi"/>
        </w:rPr>
        <w:t>Shows program for entire proposal – everything that the team has included – aggregated in building type totals</w:t>
      </w:r>
    </w:p>
    <w:p w:rsidR="00DC2C8A" w:rsidRDefault="00DC2C8A" w:rsidP="00DC2C8A">
      <w:pPr>
        <w:spacing w:after="0" w:line="240" w:lineRule="auto"/>
        <w:rPr>
          <w:rFonts w:cstheme="minorHAnsi"/>
        </w:rPr>
      </w:pPr>
      <w:r>
        <w:rPr>
          <w:rFonts w:cstheme="minorHAnsi"/>
          <w:b/>
        </w:rPr>
        <w:t xml:space="preserve">□ </w:t>
      </w:r>
      <w:r>
        <w:rPr>
          <w:rFonts w:cstheme="minorHAnsi"/>
        </w:rPr>
        <w:t>Show that they can see the total number of affordable units that they have included (and not just percentages in this column)</w:t>
      </w:r>
    </w:p>
    <w:p w:rsidR="00213110" w:rsidRDefault="00213110" w:rsidP="00DC2C8A">
      <w:pPr>
        <w:spacing w:after="0" w:line="240" w:lineRule="auto"/>
        <w:rPr>
          <w:b/>
        </w:rPr>
      </w:pPr>
    </w:p>
    <w:p w:rsidR="00846EBF" w:rsidRPr="00A76C76" w:rsidRDefault="00846EBF" w:rsidP="0098729D">
      <w:pPr>
        <w:spacing w:after="0" w:line="240" w:lineRule="auto"/>
        <w:ind w:left="180" w:hanging="180"/>
        <w:rPr>
          <w:b/>
        </w:rPr>
      </w:pPr>
      <w:r>
        <w:rPr>
          <w:b/>
        </w:rPr>
        <w:t>Project Financial Performance</w:t>
      </w:r>
    </w:p>
    <w:p w:rsidR="0098729D" w:rsidRDefault="0098729D" w:rsidP="0098729D">
      <w:pPr>
        <w:spacing w:after="0" w:line="240" w:lineRule="auto"/>
        <w:rPr>
          <w:rFonts w:cstheme="minorHAnsi"/>
        </w:rPr>
      </w:pPr>
      <w:r>
        <w:rPr>
          <w:rFonts w:cstheme="minorHAnsi"/>
          <w:b/>
        </w:rPr>
        <w:t xml:space="preserve">□ </w:t>
      </w:r>
      <w:r>
        <w:rPr>
          <w:rFonts w:cstheme="minorHAnsi"/>
        </w:rPr>
        <w:t>Minimum rate of return and why (risk/retu</w:t>
      </w:r>
      <w:r w:rsidR="00213110">
        <w:rPr>
          <w:rFonts w:cstheme="minorHAnsi"/>
        </w:rPr>
        <w:t>r</w:t>
      </w:r>
      <w:r>
        <w:rPr>
          <w:rFonts w:cstheme="minorHAnsi"/>
        </w:rPr>
        <w:t>n, incentive for investors)</w:t>
      </w:r>
    </w:p>
    <w:p w:rsidR="0098729D" w:rsidRDefault="0098729D" w:rsidP="0098729D">
      <w:pPr>
        <w:spacing w:after="0" w:line="240" w:lineRule="auto"/>
        <w:rPr>
          <w:rFonts w:cstheme="minorHAnsi"/>
        </w:rPr>
      </w:pPr>
      <w:r>
        <w:rPr>
          <w:rFonts w:cstheme="minorHAnsi"/>
          <w:b/>
        </w:rPr>
        <w:t xml:space="preserve">□ </w:t>
      </w:r>
      <w:r w:rsidRPr="0098729D">
        <w:rPr>
          <w:rFonts w:cstheme="minorHAnsi"/>
        </w:rPr>
        <w:t>Explain</w:t>
      </w:r>
      <w:r>
        <w:rPr>
          <w:rFonts w:cstheme="minorHAnsi"/>
        </w:rPr>
        <w:t xml:space="preserve"> how profit is calculated</w:t>
      </w:r>
    </w:p>
    <w:p w:rsidR="0098729D" w:rsidRDefault="00846EBF" w:rsidP="00846EBF">
      <w:pPr>
        <w:spacing w:after="0" w:line="240" w:lineRule="auto"/>
        <w:ind w:left="180" w:hanging="270"/>
        <w:rPr>
          <w:rFonts w:cstheme="minorHAnsi"/>
        </w:rPr>
      </w:pPr>
      <w:r>
        <w:rPr>
          <w:rFonts w:cstheme="minorHAnsi"/>
          <w:b/>
        </w:rPr>
        <w:t xml:space="preserve">  □</w:t>
      </w:r>
      <w:r>
        <w:rPr>
          <w:b/>
        </w:rPr>
        <w:t xml:space="preserve"> </w:t>
      </w:r>
      <w:r w:rsidR="0098729D">
        <w:rPr>
          <w:rFonts w:cstheme="minorHAnsi"/>
        </w:rPr>
        <w:t xml:space="preserve">Meaning of </w:t>
      </w:r>
      <w:r>
        <w:rPr>
          <w:rFonts w:cstheme="minorHAnsi"/>
        </w:rPr>
        <w:t>absorption,</w:t>
      </w:r>
      <w:r w:rsidR="0098729D">
        <w:rPr>
          <w:rFonts w:cstheme="minorHAnsi"/>
        </w:rPr>
        <w:t xml:space="preserve"> absorption adjustment and costs related to abs</w:t>
      </w:r>
      <w:r>
        <w:rPr>
          <w:rFonts w:cstheme="minorHAnsi"/>
        </w:rPr>
        <w:t>o</w:t>
      </w:r>
      <w:r w:rsidR="0098729D">
        <w:rPr>
          <w:rFonts w:cstheme="minorHAnsi"/>
        </w:rPr>
        <w:t>rpt</w:t>
      </w:r>
      <w:r>
        <w:rPr>
          <w:rFonts w:cstheme="minorHAnsi"/>
        </w:rPr>
        <w:t>ion a</w:t>
      </w:r>
      <w:r w:rsidR="0098729D">
        <w:rPr>
          <w:rFonts w:cstheme="minorHAnsi"/>
        </w:rPr>
        <w:t>dj</w:t>
      </w:r>
      <w:r>
        <w:rPr>
          <w:rFonts w:cstheme="minorHAnsi"/>
        </w:rPr>
        <w:t xml:space="preserve">ustment.  Supply and demand concept, surplus, vacancy. </w:t>
      </w:r>
      <w:r w:rsidR="00430D06">
        <w:rPr>
          <w:rFonts w:cstheme="minorHAnsi"/>
        </w:rPr>
        <w:t xml:space="preserve"> </w:t>
      </w:r>
      <w:r>
        <w:rPr>
          <w:rFonts w:cstheme="minorHAnsi"/>
        </w:rPr>
        <w:t>Years of absorption for this project</w:t>
      </w:r>
      <w:r w:rsidR="00430D06">
        <w:rPr>
          <w:rFonts w:cstheme="minorHAnsi"/>
        </w:rPr>
        <w:t>.  Externalities related to absorption</w:t>
      </w:r>
    </w:p>
    <w:p w:rsidR="00846EBF" w:rsidRDefault="00846EBF" w:rsidP="00846EBF">
      <w:pPr>
        <w:spacing w:after="0" w:line="240" w:lineRule="auto"/>
        <w:rPr>
          <w:rFonts w:cstheme="minorHAnsi"/>
        </w:rPr>
      </w:pPr>
      <w:r>
        <w:rPr>
          <w:rFonts w:cstheme="minorHAnsi"/>
          <w:b/>
        </w:rPr>
        <w:t xml:space="preserve">□ </w:t>
      </w:r>
      <w:r>
        <w:rPr>
          <w:rFonts w:cstheme="minorHAnsi"/>
        </w:rPr>
        <w:t>Meaning of subsidies</w:t>
      </w:r>
    </w:p>
    <w:p w:rsidR="008D3754" w:rsidRDefault="008D3754" w:rsidP="00846EBF">
      <w:pPr>
        <w:spacing w:after="0" w:line="240" w:lineRule="auto"/>
        <w:rPr>
          <w:rFonts w:cstheme="minorHAnsi"/>
        </w:rPr>
      </w:pPr>
    </w:p>
    <w:p w:rsidR="00846EBF" w:rsidRDefault="00846EBF" w:rsidP="00846EBF">
      <w:pPr>
        <w:spacing w:after="0" w:line="240" w:lineRule="auto"/>
        <w:rPr>
          <w:rFonts w:cstheme="minorHAnsi"/>
          <w:b/>
        </w:rPr>
      </w:pPr>
      <w:r w:rsidRPr="00846EBF">
        <w:rPr>
          <w:rFonts w:cstheme="minorHAnsi"/>
          <w:b/>
        </w:rPr>
        <w:t>City Ten Year Net Revenue</w:t>
      </w:r>
    </w:p>
    <w:p w:rsidR="00430D06" w:rsidRPr="00430D06" w:rsidRDefault="00846EBF" w:rsidP="00846EBF">
      <w:pPr>
        <w:spacing w:after="0" w:line="240" w:lineRule="auto"/>
      </w:pPr>
      <w:r>
        <w:rPr>
          <w:rFonts w:cstheme="minorHAnsi"/>
          <w:b/>
        </w:rPr>
        <w:t>□</w:t>
      </w:r>
      <w:r>
        <w:rPr>
          <w:b/>
        </w:rPr>
        <w:t xml:space="preserve"> </w:t>
      </w:r>
      <w:r w:rsidRPr="00846EBF">
        <w:t xml:space="preserve">Minimum </w:t>
      </w:r>
      <w:r>
        <w:t>city return</w:t>
      </w:r>
      <w:r w:rsidR="00430D06">
        <w:t>? How many years to get it? Is that all that the city wants?</w:t>
      </w:r>
    </w:p>
    <w:p w:rsidR="00430D06" w:rsidRDefault="00846EBF" w:rsidP="00846EBF">
      <w:pPr>
        <w:spacing w:after="0" w:line="240" w:lineRule="auto"/>
        <w:rPr>
          <w:rFonts w:cstheme="minorHAnsi"/>
        </w:rPr>
      </w:pPr>
      <w:r>
        <w:rPr>
          <w:rFonts w:cstheme="minorHAnsi"/>
          <w:b/>
        </w:rPr>
        <w:t xml:space="preserve">□ </w:t>
      </w:r>
      <w:r>
        <w:rPr>
          <w:rFonts w:cstheme="minorHAnsi"/>
        </w:rPr>
        <w:t>Where does the city’s revenue come from?</w:t>
      </w:r>
    </w:p>
    <w:p w:rsidR="00430D06" w:rsidRDefault="00430D06" w:rsidP="00846EBF">
      <w:pPr>
        <w:spacing w:after="0" w:line="240" w:lineRule="auto"/>
        <w:rPr>
          <w:rFonts w:cstheme="minorHAnsi"/>
        </w:rPr>
      </w:pPr>
    </w:p>
    <w:p w:rsidR="00430D06" w:rsidRDefault="00430D06" w:rsidP="00430D06">
      <w:pPr>
        <w:spacing w:after="0" w:line="240" w:lineRule="auto"/>
        <w:rPr>
          <w:rFonts w:cstheme="minorHAnsi"/>
        </w:rPr>
      </w:pPr>
      <w:r>
        <w:rPr>
          <w:rFonts w:cstheme="minorHAnsi"/>
          <w:b/>
        </w:rPr>
        <w:t xml:space="preserve">□ </w:t>
      </w:r>
      <w:r w:rsidRPr="00430D06">
        <w:rPr>
          <w:rFonts w:cstheme="minorHAnsi"/>
        </w:rPr>
        <w:t xml:space="preserve">Does this plan has a </w:t>
      </w:r>
      <w:r w:rsidRPr="00213110">
        <w:rPr>
          <w:rFonts w:cstheme="minorHAnsi"/>
          <w:b/>
        </w:rPr>
        <w:t>homeless shelter</w:t>
      </w:r>
      <w:r>
        <w:rPr>
          <w:rFonts w:cstheme="minorHAnsi"/>
        </w:rPr>
        <w:t>.  Financial implication</w:t>
      </w:r>
      <w:r w:rsidR="00213110">
        <w:rPr>
          <w:rFonts w:cstheme="minorHAnsi"/>
        </w:rPr>
        <w:t>s</w:t>
      </w:r>
      <w:r>
        <w:rPr>
          <w:rFonts w:cstheme="minorHAnsi"/>
        </w:rPr>
        <w:t xml:space="preserve"> of having it or not having it.</w:t>
      </w:r>
    </w:p>
    <w:p w:rsidR="00430D06" w:rsidRDefault="00430D06" w:rsidP="00430D06">
      <w:pPr>
        <w:spacing w:after="0" w:line="240" w:lineRule="auto"/>
        <w:rPr>
          <w:rFonts w:cstheme="minorHAnsi"/>
        </w:rPr>
      </w:pPr>
    </w:p>
    <w:p w:rsidR="00DC2C8A" w:rsidRDefault="00DC2C8A" w:rsidP="00430D06">
      <w:pPr>
        <w:spacing w:after="0" w:line="240" w:lineRule="auto"/>
        <w:rPr>
          <w:rFonts w:cstheme="minorHAnsi"/>
        </w:rPr>
      </w:pPr>
      <w:r>
        <w:rPr>
          <w:rFonts w:cstheme="minorHAnsi"/>
        </w:rPr>
        <w:t>Then walk through the following tabs:</w:t>
      </w:r>
    </w:p>
    <w:p w:rsidR="00DC2C8A" w:rsidRDefault="00DC2C8A" w:rsidP="00430D06">
      <w:pPr>
        <w:spacing w:after="0" w:line="240" w:lineRule="auto"/>
        <w:rPr>
          <w:rFonts w:cstheme="minorHAnsi"/>
        </w:rPr>
      </w:pPr>
    </w:p>
    <w:p w:rsidR="00430D06" w:rsidRPr="00430D06" w:rsidRDefault="00430D06" w:rsidP="00430D06">
      <w:pPr>
        <w:spacing w:after="0" w:line="240" w:lineRule="auto"/>
        <w:rPr>
          <w:b/>
        </w:rPr>
      </w:pPr>
      <w:r w:rsidRPr="00430D06">
        <w:rPr>
          <w:rFonts w:cstheme="minorHAnsi"/>
          <w:b/>
        </w:rPr>
        <w:t>Job Creation</w:t>
      </w:r>
    </w:p>
    <w:p w:rsidR="00430D06" w:rsidRDefault="00430D06" w:rsidP="00430D06">
      <w:pPr>
        <w:spacing w:after="0" w:line="240" w:lineRule="auto"/>
        <w:rPr>
          <w:rFonts w:cstheme="minorHAnsi"/>
        </w:rPr>
      </w:pPr>
      <w:r>
        <w:rPr>
          <w:rFonts w:cstheme="minorHAnsi"/>
          <w:b/>
        </w:rPr>
        <w:t xml:space="preserve">□ </w:t>
      </w:r>
      <w:r w:rsidRPr="00430D06">
        <w:rPr>
          <w:rFonts w:cstheme="minorHAnsi"/>
        </w:rPr>
        <w:t>Go</w:t>
      </w:r>
      <w:r>
        <w:rPr>
          <w:rFonts w:cstheme="minorHAnsi"/>
        </w:rPr>
        <w:t xml:space="preserve"> role by role asking if they are concerned about the number of jobs given their task.</w:t>
      </w:r>
    </w:p>
    <w:p w:rsidR="008F482D" w:rsidRDefault="008F482D" w:rsidP="00430D06">
      <w:pPr>
        <w:spacing w:after="0" w:line="240" w:lineRule="auto"/>
        <w:rPr>
          <w:rFonts w:cstheme="minorHAnsi"/>
        </w:rPr>
      </w:pPr>
    </w:p>
    <w:p w:rsidR="00430D06" w:rsidRDefault="00430D06" w:rsidP="00430D06">
      <w:pPr>
        <w:tabs>
          <w:tab w:val="left" w:pos="180"/>
        </w:tabs>
        <w:spacing w:after="0" w:line="240" w:lineRule="auto"/>
        <w:ind w:left="180" w:hanging="180"/>
        <w:rPr>
          <w:rFonts w:cstheme="minorHAnsi"/>
        </w:rPr>
      </w:pPr>
      <w:r>
        <w:rPr>
          <w:rFonts w:cstheme="minorHAnsi"/>
          <w:b/>
        </w:rPr>
        <w:t>□</w:t>
      </w:r>
      <w:r>
        <w:rPr>
          <w:b/>
        </w:rPr>
        <w:t xml:space="preserve"> </w:t>
      </w:r>
      <w:r w:rsidR="00DC2C8A" w:rsidRPr="00473AE8">
        <w:t xml:space="preserve">Point out </w:t>
      </w:r>
      <w:r w:rsidRPr="00473AE8">
        <w:t>the</w:t>
      </w:r>
      <w:r w:rsidRPr="00473AE8">
        <w:rPr>
          <w:b/>
        </w:rPr>
        <w:t xml:space="preserve"> </w:t>
      </w:r>
      <w:r w:rsidRPr="00473AE8">
        <w:rPr>
          <w:rFonts w:cstheme="minorHAnsi"/>
          <w:b/>
        </w:rPr>
        <w:t xml:space="preserve">affordable </w:t>
      </w:r>
      <w:r w:rsidR="00DC2C8A" w:rsidRPr="00473AE8">
        <w:rPr>
          <w:rFonts w:cstheme="minorHAnsi"/>
          <w:b/>
        </w:rPr>
        <w:t>h</w:t>
      </w:r>
      <w:r w:rsidRPr="00473AE8">
        <w:rPr>
          <w:rFonts w:cstheme="minorHAnsi"/>
          <w:b/>
        </w:rPr>
        <w:t>ousing</w:t>
      </w:r>
      <w:r w:rsidRPr="00473AE8">
        <w:rPr>
          <w:rFonts w:cstheme="minorHAnsi"/>
        </w:rPr>
        <w:t xml:space="preserve"> and connect the number with the number of units of affordable housing on the left side of the summary page.</w:t>
      </w:r>
    </w:p>
    <w:p w:rsidR="00430D06" w:rsidRDefault="00430D06" w:rsidP="00430D06">
      <w:pPr>
        <w:tabs>
          <w:tab w:val="left" w:pos="180"/>
        </w:tabs>
        <w:spacing w:after="0" w:line="240" w:lineRule="auto"/>
        <w:ind w:left="180" w:hanging="180"/>
        <w:rPr>
          <w:b/>
        </w:rPr>
      </w:pPr>
    </w:p>
    <w:p w:rsidR="00430D06" w:rsidRPr="00A76C76" w:rsidRDefault="00430D06" w:rsidP="00430D06">
      <w:pPr>
        <w:tabs>
          <w:tab w:val="left" w:pos="180"/>
        </w:tabs>
        <w:spacing w:after="0" w:line="240" w:lineRule="auto"/>
        <w:ind w:left="180" w:hanging="180"/>
        <w:rPr>
          <w:b/>
        </w:rPr>
      </w:pPr>
      <w:r>
        <w:rPr>
          <w:b/>
        </w:rPr>
        <w:t xml:space="preserve">Market </w:t>
      </w:r>
      <w:r w:rsidR="00727E4F">
        <w:rPr>
          <w:b/>
        </w:rPr>
        <w:t>Tab</w:t>
      </w:r>
    </w:p>
    <w:p w:rsidR="00430D06" w:rsidRPr="00430D06" w:rsidRDefault="00430D06" w:rsidP="00430D06">
      <w:pPr>
        <w:spacing w:after="0" w:line="240" w:lineRule="auto"/>
      </w:pPr>
      <w:r>
        <w:rPr>
          <w:rFonts w:cstheme="minorHAnsi"/>
          <w:b/>
        </w:rPr>
        <w:t xml:space="preserve">□ </w:t>
      </w:r>
      <w:r w:rsidRPr="00430D06">
        <w:rPr>
          <w:rFonts w:cstheme="minorHAnsi"/>
        </w:rPr>
        <w:t>Go through a row with no absorption adjustment cost (Mid-Rise office)</w:t>
      </w:r>
    </w:p>
    <w:p w:rsidR="00430D06" w:rsidRDefault="00430D06" w:rsidP="00430D06">
      <w:pPr>
        <w:spacing w:after="0" w:line="240" w:lineRule="auto"/>
        <w:rPr>
          <w:rFonts w:cstheme="minorHAnsi"/>
        </w:rPr>
      </w:pPr>
      <w:r>
        <w:rPr>
          <w:rFonts w:cstheme="minorHAnsi"/>
          <w:b/>
        </w:rPr>
        <w:t xml:space="preserve">□ </w:t>
      </w:r>
      <w:r w:rsidRPr="00430D06">
        <w:rPr>
          <w:rFonts w:cstheme="minorHAnsi"/>
        </w:rPr>
        <w:t>Go through a row with absorption adjustment cost</w:t>
      </w:r>
      <w:r w:rsidR="00727E4F">
        <w:rPr>
          <w:rFonts w:cstheme="minorHAnsi"/>
        </w:rPr>
        <w:t xml:space="preserve"> (Luxury Condo) (# of vacant units)</w:t>
      </w:r>
    </w:p>
    <w:p w:rsidR="00727E4F" w:rsidRDefault="00727E4F" w:rsidP="00430D06">
      <w:pPr>
        <w:spacing w:after="0" w:line="240" w:lineRule="auto"/>
        <w:rPr>
          <w:rFonts w:cstheme="minorHAnsi"/>
        </w:rPr>
      </w:pPr>
      <w:r>
        <w:rPr>
          <w:rFonts w:cstheme="minorHAnsi"/>
          <w:b/>
        </w:rPr>
        <w:t xml:space="preserve">□ </w:t>
      </w:r>
      <w:r w:rsidRPr="00727E4F">
        <w:rPr>
          <w:rFonts w:cstheme="minorHAnsi"/>
        </w:rPr>
        <w:t>Meaning of having a number bigger than 3</w:t>
      </w:r>
      <w:r w:rsidR="00DC2C8A">
        <w:rPr>
          <w:rFonts w:cstheme="minorHAnsi"/>
        </w:rPr>
        <w:t>.0</w:t>
      </w:r>
      <w:r w:rsidRPr="00727E4F">
        <w:rPr>
          <w:rFonts w:cstheme="minorHAnsi"/>
        </w:rPr>
        <w:t xml:space="preserve"> (</w:t>
      </w:r>
      <w:r w:rsidR="00DC2C8A">
        <w:rPr>
          <w:rFonts w:cstheme="minorHAnsi"/>
        </w:rPr>
        <w:t>they will see “CAUTION” in red at bottom if they are overbuilt</w:t>
      </w:r>
      <w:r w:rsidRPr="00727E4F">
        <w:rPr>
          <w:rFonts w:cstheme="minorHAnsi"/>
        </w:rPr>
        <w:t>)</w:t>
      </w:r>
    </w:p>
    <w:p w:rsidR="00C33DF3" w:rsidRDefault="00C33DF3" w:rsidP="00430D06">
      <w:pPr>
        <w:spacing w:after="0" w:line="240" w:lineRule="auto"/>
        <w:rPr>
          <w:rFonts w:cstheme="minorHAnsi"/>
        </w:rPr>
      </w:pPr>
    </w:p>
    <w:p w:rsidR="00727E4F" w:rsidRPr="00727E4F" w:rsidRDefault="00727E4F" w:rsidP="00430D06">
      <w:pPr>
        <w:spacing w:after="0" w:line="240" w:lineRule="auto"/>
        <w:rPr>
          <w:b/>
        </w:rPr>
      </w:pPr>
      <w:r w:rsidRPr="00727E4F">
        <w:rPr>
          <w:rFonts w:cstheme="minorHAnsi"/>
          <w:b/>
        </w:rPr>
        <w:t>Value Tab</w:t>
      </w:r>
    </w:p>
    <w:p w:rsidR="00846EBF" w:rsidRDefault="00727E4F" w:rsidP="00EB6D0C">
      <w:pPr>
        <w:spacing w:after="0" w:line="240" w:lineRule="auto"/>
        <w:ind w:left="180" w:hanging="180"/>
        <w:rPr>
          <w:rFonts w:cstheme="minorHAnsi"/>
        </w:rPr>
      </w:pPr>
      <w:r>
        <w:rPr>
          <w:rFonts w:cstheme="minorHAnsi"/>
          <w:b/>
        </w:rPr>
        <w:t xml:space="preserve">□ </w:t>
      </w:r>
      <w:r w:rsidRPr="00727E4F">
        <w:rPr>
          <w:rFonts w:cstheme="minorHAnsi"/>
        </w:rPr>
        <w:t xml:space="preserve">Go to the same two rows you went </w:t>
      </w:r>
      <w:r>
        <w:rPr>
          <w:rFonts w:cstheme="minorHAnsi"/>
        </w:rPr>
        <w:t>in</w:t>
      </w:r>
      <w:r w:rsidRPr="00727E4F">
        <w:rPr>
          <w:rFonts w:cstheme="minorHAnsi"/>
        </w:rPr>
        <w:t xml:space="preserve"> the </w:t>
      </w:r>
      <w:r w:rsidRPr="008D3754">
        <w:rPr>
          <w:rFonts w:cstheme="minorHAnsi"/>
          <w:b/>
        </w:rPr>
        <w:t>Market tab</w:t>
      </w:r>
      <w:r>
        <w:rPr>
          <w:rFonts w:cstheme="minorHAnsi"/>
        </w:rPr>
        <w:t xml:space="preserve"> to make the connection between </w:t>
      </w:r>
      <w:r w:rsidR="00C33DF3">
        <w:rPr>
          <w:rFonts w:cstheme="minorHAnsi"/>
        </w:rPr>
        <w:t>a number bigger than 3</w:t>
      </w:r>
      <w:r w:rsidR="00DC2C8A">
        <w:rPr>
          <w:rFonts w:cstheme="minorHAnsi"/>
        </w:rPr>
        <w:t>.0</w:t>
      </w:r>
      <w:r w:rsidR="00C33DF3">
        <w:rPr>
          <w:rFonts w:cstheme="minorHAnsi"/>
        </w:rPr>
        <w:t xml:space="preserve"> and the absorption adjustment </w:t>
      </w:r>
      <w:r w:rsidR="00473AE8">
        <w:rPr>
          <w:rFonts w:cstheme="minorHAnsi"/>
        </w:rPr>
        <w:t xml:space="preserve">cost (carrying costs) </w:t>
      </w:r>
      <w:r w:rsidR="008D3754">
        <w:rPr>
          <w:rFonts w:cstheme="minorHAnsi"/>
        </w:rPr>
        <w:t>in $ per overbuilt product type</w:t>
      </w:r>
      <w:r w:rsidR="00C33DF3">
        <w:rPr>
          <w:rFonts w:cstheme="minorHAnsi"/>
        </w:rPr>
        <w:t xml:space="preserve"> </w:t>
      </w:r>
    </w:p>
    <w:p w:rsidR="00C33DF3" w:rsidRDefault="00C33DF3" w:rsidP="00846EBF">
      <w:pPr>
        <w:spacing w:after="0" w:line="240" w:lineRule="auto"/>
        <w:rPr>
          <w:rFonts w:cstheme="minorHAnsi"/>
        </w:rPr>
      </w:pPr>
      <w:r>
        <w:rPr>
          <w:rFonts w:cstheme="minorHAnsi"/>
          <w:b/>
        </w:rPr>
        <w:t xml:space="preserve">□ </w:t>
      </w:r>
      <w:r w:rsidRPr="00C33DF3">
        <w:rPr>
          <w:rFonts w:cstheme="minorHAnsi"/>
        </w:rPr>
        <w:t xml:space="preserve">Point out that all the red numbers (negative) </w:t>
      </w:r>
      <w:r>
        <w:rPr>
          <w:rFonts w:cstheme="minorHAnsi"/>
        </w:rPr>
        <w:t>are the uses that are costly to the developer</w:t>
      </w:r>
    </w:p>
    <w:p w:rsidR="00C33DF3" w:rsidRDefault="00C33DF3" w:rsidP="00846EBF">
      <w:pPr>
        <w:spacing w:after="0" w:line="240" w:lineRule="auto"/>
        <w:rPr>
          <w:rFonts w:cstheme="minorHAnsi"/>
        </w:rPr>
      </w:pPr>
    </w:p>
    <w:p w:rsidR="00C33DF3" w:rsidRDefault="00C33DF3" w:rsidP="00846EBF">
      <w:pPr>
        <w:spacing w:after="0" w:line="240" w:lineRule="auto"/>
        <w:rPr>
          <w:rFonts w:cstheme="minorHAnsi"/>
          <w:b/>
        </w:rPr>
      </w:pPr>
      <w:r w:rsidRPr="00C33DF3">
        <w:rPr>
          <w:rFonts w:cstheme="minorHAnsi"/>
          <w:b/>
        </w:rPr>
        <w:t>City revenue Tab</w:t>
      </w:r>
    </w:p>
    <w:p w:rsidR="00C33DF3" w:rsidRPr="00C33DF3" w:rsidRDefault="00C33DF3" w:rsidP="00846EBF">
      <w:pPr>
        <w:spacing w:after="0" w:line="240" w:lineRule="auto"/>
        <w:rPr>
          <w:b/>
        </w:rPr>
      </w:pPr>
      <w:r>
        <w:rPr>
          <w:rFonts w:cstheme="minorHAnsi"/>
          <w:b/>
        </w:rPr>
        <w:t xml:space="preserve">□ </w:t>
      </w:r>
      <w:r>
        <w:rPr>
          <w:rFonts w:eastAsia="Times New Roman" w:cstheme="minorHAnsi"/>
          <w:bCs/>
        </w:rPr>
        <w:t>Explain without going into details how the taxes are calculated</w:t>
      </w:r>
    </w:p>
    <w:p w:rsidR="00846EBF" w:rsidRDefault="00C33DF3" w:rsidP="00846EBF">
      <w:pPr>
        <w:spacing w:after="0" w:line="240" w:lineRule="auto"/>
        <w:rPr>
          <w:rFonts w:cstheme="minorHAnsi"/>
        </w:rPr>
      </w:pPr>
      <w:r>
        <w:rPr>
          <w:rFonts w:cstheme="minorHAnsi"/>
          <w:b/>
        </w:rPr>
        <w:t xml:space="preserve">□ </w:t>
      </w:r>
      <w:r w:rsidRPr="00C33DF3">
        <w:rPr>
          <w:rFonts w:cstheme="minorHAnsi"/>
        </w:rPr>
        <w:t xml:space="preserve">Point out that all the red numbers (negative) </w:t>
      </w:r>
      <w:r>
        <w:rPr>
          <w:rFonts w:cstheme="minorHAnsi"/>
        </w:rPr>
        <w:t>are the uses that are costly to the city</w:t>
      </w:r>
    </w:p>
    <w:p w:rsidR="008F482D" w:rsidRDefault="008F482D" w:rsidP="00846EBF">
      <w:pPr>
        <w:spacing w:after="0" w:line="240" w:lineRule="auto"/>
        <w:rPr>
          <w:rFonts w:cstheme="minorHAnsi"/>
        </w:rPr>
      </w:pPr>
    </w:p>
    <w:p w:rsidR="008F482D" w:rsidRPr="008F482D" w:rsidRDefault="008F482D" w:rsidP="00846EBF">
      <w:pPr>
        <w:spacing w:after="0" w:line="240" w:lineRule="auto"/>
        <w:rPr>
          <w:rFonts w:cstheme="minorHAnsi"/>
          <w:b/>
        </w:rPr>
      </w:pPr>
      <w:r w:rsidRPr="008F482D">
        <w:rPr>
          <w:rFonts w:cstheme="minorHAnsi"/>
          <w:b/>
        </w:rPr>
        <w:t>Jobs Tab</w:t>
      </w:r>
    </w:p>
    <w:p w:rsidR="00846EBF" w:rsidRDefault="00C33DF3" w:rsidP="00846EBF">
      <w:pPr>
        <w:spacing w:after="0" w:line="240" w:lineRule="auto"/>
        <w:ind w:left="180" w:hanging="270"/>
        <w:rPr>
          <w:rFonts w:cstheme="minorHAnsi"/>
        </w:rPr>
      </w:pPr>
      <w:r>
        <w:rPr>
          <w:rFonts w:cstheme="minorHAnsi"/>
          <w:b/>
        </w:rPr>
        <w:t xml:space="preserve">  □ </w:t>
      </w:r>
      <w:r w:rsidR="008D3754">
        <w:rPr>
          <w:rFonts w:cstheme="minorHAnsi"/>
        </w:rPr>
        <w:t xml:space="preserve">Point </w:t>
      </w:r>
      <w:r>
        <w:rPr>
          <w:rFonts w:cstheme="minorHAnsi"/>
        </w:rPr>
        <w:t xml:space="preserve">to the </w:t>
      </w:r>
      <w:r w:rsidR="00DC2C8A">
        <w:rPr>
          <w:rFonts w:cstheme="minorHAnsi"/>
          <w:b/>
        </w:rPr>
        <w:t>J</w:t>
      </w:r>
      <w:r w:rsidRPr="00C33DF3">
        <w:rPr>
          <w:rFonts w:cstheme="minorHAnsi"/>
          <w:b/>
        </w:rPr>
        <w:t>obs tab</w:t>
      </w:r>
      <w:r>
        <w:rPr>
          <w:rFonts w:cstheme="minorHAnsi"/>
        </w:rPr>
        <w:t>, here is where to look at how many jobs are created by each use</w:t>
      </w:r>
    </w:p>
    <w:p w:rsidR="008F482D" w:rsidRDefault="008F482D" w:rsidP="00846EBF">
      <w:pPr>
        <w:spacing w:after="0" w:line="240" w:lineRule="auto"/>
        <w:ind w:left="180" w:hanging="270"/>
        <w:rPr>
          <w:rFonts w:cstheme="minorHAnsi"/>
        </w:rPr>
      </w:pPr>
    </w:p>
    <w:p w:rsidR="008F482D" w:rsidRDefault="008F482D" w:rsidP="00846EBF">
      <w:pPr>
        <w:spacing w:after="0" w:line="240" w:lineRule="auto"/>
        <w:ind w:left="180" w:hanging="270"/>
        <w:rPr>
          <w:rFonts w:cstheme="minorHAnsi"/>
        </w:rPr>
      </w:pPr>
      <w:r>
        <w:rPr>
          <w:rFonts w:cstheme="minorHAnsi"/>
          <w:b/>
        </w:rPr>
        <w:t>Cost Tab</w:t>
      </w:r>
    </w:p>
    <w:p w:rsidR="00846EBF" w:rsidRPr="00EB6D0C" w:rsidRDefault="00C33DF3" w:rsidP="00846EBF">
      <w:pPr>
        <w:tabs>
          <w:tab w:val="left" w:pos="90"/>
        </w:tabs>
        <w:spacing w:after="0" w:line="240" w:lineRule="auto"/>
        <w:ind w:left="180" w:hanging="270"/>
      </w:pPr>
      <w:r>
        <w:rPr>
          <w:b/>
        </w:rPr>
        <w:t xml:space="preserve">  </w:t>
      </w:r>
      <w:r>
        <w:rPr>
          <w:rFonts w:cstheme="minorHAnsi"/>
          <w:b/>
        </w:rPr>
        <w:t xml:space="preserve">□ </w:t>
      </w:r>
      <w:r w:rsidR="008D3754">
        <w:rPr>
          <w:rFonts w:cstheme="minorHAnsi"/>
        </w:rPr>
        <w:t xml:space="preserve">Point </w:t>
      </w:r>
      <w:r w:rsidRPr="00C33DF3">
        <w:rPr>
          <w:rFonts w:cstheme="minorHAnsi"/>
        </w:rPr>
        <w:t>to the</w:t>
      </w:r>
      <w:r>
        <w:rPr>
          <w:rFonts w:cstheme="minorHAnsi"/>
          <w:b/>
        </w:rPr>
        <w:t xml:space="preserve"> </w:t>
      </w:r>
      <w:r w:rsidR="00DC2C8A">
        <w:rPr>
          <w:rFonts w:cstheme="minorHAnsi"/>
          <w:b/>
        </w:rPr>
        <w:t>C</w:t>
      </w:r>
      <w:r>
        <w:rPr>
          <w:rFonts w:cstheme="minorHAnsi"/>
          <w:b/>
        </w:rPr>
        <w:t xml:space="preserve">osts tab.  </w:t>
      </w:r>
      <w:r w:rsidR="00EB6D0C">
        <w:rPr>
          <w:rFonts w:cstheme="minorHAnsi"/>
        </w:rPr>
        <w:t xml:space="preserve">Important tab </w:t>
      </w:r>
      <w:r w:rsidR="008D3754">
        <w:rPr>
          <w:rFonts w:cstheme="minorHAnsi"/>
        </w:rPr>
        <w:t>for the Financial A</w:t>
      </w:r>
      <w:r w:rsidRPr="00C33DF3">
        <w:rPr>
          <w:rFonts w:cstheme="minorHAnsi"/>
        </w:rPr>
        <w:t>nalyst</w:t>
      </w:r>
      <w:r>
        <w:rPr>
          <w:rFonts w:cstheme="minorHAnsi"/>
          <w:b/>
        </w:rPr>
        <w:t xml:space="preserve"> </w:t>
      </w:r>
      <w:r w:rsidR="00EB6D0C" w:rsidRPr="00EB6D0C">
        <w:rPr>
          <w:rFonts w:cstheme="minorHAnsi"/>
        </w:rPr>
        <w:t xml:space="preserve">to understand tradeoffs between rehabbing vs. demolishing </w:t>
      </w:r>
      <w:r w:rsidR="00EB6D0C">
        <w:rPr>
          <w:rFonts w:cstheme="minorHAnsi"/>
        </w:rPr>
        <w:t xml:space="preserve">bldgs. </w:t>
      </w:r>
      <w:r w:rsidR="00213110">
        <w:rPr>
          <w:rFonts w:cstheme="minorHAnsi"/>
        </w:rPr>
        <w:t xml:space="preserve"> </w:t>
      </w:r>
      <w:r w:rsidR="00EB6D0C">
        <w:rPr>
          <w:rFonts w:cstheme="minorHAnsi"/>
        </w:rPr>
        <w:t>Details of costs of construction</w:t>
      </w:r>
      <w:r w:rsidR="00213110">
        <w:rPr>
          <w:rFonts w:cstheme="minorHAnsi"/>
        </w:rPr>
        <w:t xml:space="preserve"> per use</w:t>
      </w:r>
      <w:r w:rsidR="00EB6D0C">
        <w:rPr>
          <w:rFonts w:cstheme="minorHAnsi"/>
        </w:rPr>
        <w:t>.</w:t>
      </w:r>
    </w:p>
    <w:p w:rsidR="0098729D" w:rsidRDefault="0098729D" w:rsidP="0098729D">
      <w:pPr>
        <w:spacing w:after="0" w:line="240" w:lineRule="auto"/>
        <w:rPr>
          <w:b/>
        </w:rPr>
      </w:pPr>
    </w:p>
    <w:p w:rsidR="00EB6D0C" w:rsidRDefault="00EB6D0C" w:rsidP="0098729D">
      <w:pPr>
        <w:spacing w:after="0" w:line="240" w:lineRule="auto"/>
        <w:rPr>
          <w:b/>
        </w:rPr>
      </w:pPr>
      <w:r>
        <w:rPr>
          <w:b/>
        </w:rPr>
        <w:t>Playing with the model</w:t>
      </w:r>
    </w:p>
    <w:p w:rsidR="00EB6D0C" w:rsidRDefault="00EB6D0C" w:rsidP="0098729D">
      <w:pPr>
        <w:spacing w:after="0" w:line="240" w:lineRule="auto"/>
        <w:rPr>
          <w:rFonts w:cstheme="minorHAnsi"/>
        </w:rPr>
      </w:pPr>
      <w:r>
        <w:rPr>
          <w:rFonts w:cstheme="minorHAnsi"/>
          <w:b/>
        </w:rPr>
        <w:t xml:space="preserve">□ </w:t>
      </w:r>
      <w:r w:rsidRPr="00EB6D0C">
        <w:rPr>
          <w:rFonts w:cstheme="minorHAnsi"/>
        </w:rPr>
        <w:t xml:space="preserve">Go to </w:t>
      </w:r>
      <w:r w:rsidR="008D3754" w:rsidRPr="008D3754">
        <w:rPr>
          <w:rFonts w:cstheme="minorHAnsi"/>
          <w:b/>
        </w:rPr>
        <w:t>U</w:t>
      </w:r>
      <w:r w:rsidRPr="008D3754">
        <w:rPr>
          <w:rFonts w:cstheme="minorHAnsi"/>
          <w:b/>
        </w:rPr>
        <w:t xml:space="preserve">se </w:t>
      </w:r>
      <w:r w:rsidR="008D3754" w:rsidRPr="008D3754">
        <w:rPr>
          <w:rFonts w:cstheme="minorHAnsi"/>
          <w:b/>
        </w:rPr>
        <w:t>A</w:t>
      </w:r>
      <w:r w:rsidRPr="008D3754">
        <w:rPr>
          <w:rFonts w:cstheme="minorHAnsi"/>
          <w:b/>
        </w:rPr>
        <w:t>llocation tab</w:t>
      </w:r>
      <w:r>
        <w:rPr>
          <w:rFonts w:cstheme="minorHAnsi"/>
        </w:rPr>
        <w:t xml:space="preserve">, increase affordable housing to 20% or 25% for podiums and townhouses. </w:t>
      </w:r>
    </w:p>
    <w:p w:rsidR="00213110" w:rsidRPr="00213110" w:rsidRDefault="00213110" w:rsidP="0098729D">
      <w:pPr>
        <w:spacing w:after="0" w:line="240" w:lineRule="auto"/>
        <w:rPr>
          <w:b/>
        </w:rPr>
      </w:pPr>
      <w:r>
        <w:rPr>
          <w:rFonts w:cstheme="minorHAnsi"/>
          <w:b/>
        </w:rPr>
        <w:t xml:space="preserve">□ </w:t>
      </w:r>
      <w:r w:rsidRPr="00EB6D0C">
        <w:rPr>
          <w:rFonts w:cstheme="minorHAnsi"/>
        </w:rPr>
        <w:t xml:space="preserve">Ask, what do you think will happen </w:t>
      </w:r>
      <w:r>
        <w:rPr>
          <w:rFonts w:cstheme="minorHAnsi"/>
        </w:rPr>
        <w:t>to the rate of return and the city revenue</w:t>
      </w:r>
      <w:r w:rsidRPr="00EB6D0C">
        <w:rPr>
          <w:rFonts w:cstheme="minorHAnsi"/>
        </w:rPr>
        <w:t xml:space="preserve"> and why</w:t>
      </w:r>
      <w:r>
        <w:rPr>
          <w:rFonts w:cstheme="minorHAnsi"/>
        </w:rPr>
        <w:t>?</w:t>
      </w:r>
    </w:p>
    <w:p w:rsidR="00EB6D0C" w:rsidRDefault="00EB6D0C" w:rsidP="0098729D">
      <w:pPr>
        <w:spacing w:after="0" w:line="240" w:lineRule="auto"/>
        <w:rPr>
          <w:rFonts w:cstheme="minorHAnsi"/>
        </w:rPr>
      </w:pPr>
      <w:r>
        <w:rPr>
          <w:rFonts w:cstheme="minorHAnsi"/>
          <w:b/>
        </w:rPr>
        <w:t xml:space="preserve">□ </w:t>
      </w:r>
      <w:r w:rsidRPr="00EB6D0C">
        <w:rPr>
          <w:rFonts w:cstheme="minorHAnsi"/>
        </w:rPr>
        <w:t>Take out the numbers for</w:t>
      </w:r>
      <w:r>
        <w:rPr>
          <w:rFonts w:cstheme="minorHAnsi"/>
        </w:rPr>
        <w:t xml:space="preserve"> retail and office in the Phoenix, show that it becomes homeless shelter</w:t>
      </w:r>
    </w:p>
    <w:p w:rsidR="00EB6D0C" w:rsidRPr="00EB6D0C" w:rsidRDefault="00EB6D0C" w:rsidP="0098729D">
      <w:pPr>
        <w:spacing w:after="0" w:line="240" w:lineRule="auto"/>
        <w:rPr>
          <w:rFonts w:cstheme="minorHAnsi"/>
        </w:rPr>
      </w:pPr>
      <w:r>
        <w:rPr>
          <w:rFonts w:cstheme="minorHAnsi"/>
          <w:b/>
        </w:rPr>
        <w:t xml:space="preserve">□ </w:t>
      </w:r>
      <w:r w:rsidRPr="00EB6D0C">
        <w:rPr>
          <w:rFonts w:cstheme="minorHAnsi"/>
        </w:rPr>
        <w:t>Ask</w:t>
      </w:r>
      <w:r>
        <w:rPr>
          <w:rFonts w:cstheme="minorHAnsi"/>
        </w:rPr>
        <w:t>, what do you think will happen to the rate of return and the city revenue</w:t>
      </w:r>
      <w:r w:rsidR="00213110">
        <w:rPr>
          <w:rFonts w:cstheme="minorHAnsi"/>
        </w:rPr>
        <w:t xml:space="preserve"> and why</w:t>
      </w:r>
      <w:r>
        <w:rPr>
          <w:rFonts w:cstheme="minorHAnsi"/>
        </w:rPr>
        <w:t>?</w:t>
      </w:r>
    </w:p>
    <w:p w:rsidR="0098729D" w:rsidRDefault="00EB6D0C" w:rsidP="0098729D">
      <w:pPr>
        <w:spacing w:after="0" w:line="240" w:lineRule="auto"/>
        <w:rPr>
          <w:rFonts w:cstheme="minorHAnsi"/>
        </w:rPr>
      </w:pPr>
      <w:r>
        <w:rPr>
          <w:rFonts w:cstheme="minorHAnsi"/>
          <w:b/>
        </w:rPr>
        <w:t xml:space="preserve">□ </w:t>
      </w:r>
      <w:r w:rsidRPr="00EB6D0C">
        <w:rPr>
          <w:rFonts w:cstheme="minorHAnsi"/>
        </w:rPr>
        <w:t xml:space="preserve">Go to </w:t>
      </w:r>
      <w:r w:rsidR="008D3754">
        <w:rPr>
          <w:rFonts w:cstheme="minorHAnsi"/>
        </w:rPr>
        <w:t>B</w:t>
      </w:r>
      <w:r w:rsidRPr="00EB6D0C">
        <w:rPr>
          <w:rFonts w:cstheme="minorHAnsi"/>
        </w:rPr>
        <w:t>lock 1</w:t>
      </w:r>
      <w:r>
        <w:rPr>
          <w:rFonts w:cstheme="minorHAnsi"/>
        </w:rPr>
        <w:t xml:space="preserve">, take out the </w:t>
      </w:r>
      <w:r w:rsidR="008D3754">
        <w:rPr>
          <w:rFonts w:cstheme="minorHAnsi"/>
        </w:rPr>
        <w:t>Supermarket</w:t>
      </w:r>
      <w:r>
        <w:rPr>
          <w:rFonts w:cstheme="minorHAnsi"/>
        </w:rPr>
        <w:t>, put a Q-Mart, wh</w:t>
      </w:r>
      <w:r w:rsidR="00213110">
        <w:rPr>
          <w:rFonts w:cstheme="minorHAnsi"/>
        </w:rPr>
        <w:t xml:space="preserve">at will happen as a consequence to city returns (you will be overbuilt, you do not have time to change everything, so rate of return </w:t>
      </w:r>
      <w:r w:rsidR="008D3754">
        <w:rPr>
          <w:rFonts w:cstheme="minorHAnsi"/>
        </w:rPr>
        <w:t>%</w:t>
      </w:r>
      <w:r w:rsidR="00213110">
        <w:rPr>
          <w:rFonts w:cstheme="minorHAnsi"/>
        </w:rPr>
        <w:t xml:space="preserve"> is not accurate, but the sales tax increase is accurate). </w:t>
      </w:r>
    </w:p>
    <w:p w:rsidR="00EB6D0C" w:rsidRPr="0098729D" w:rsidRDefault="00EB6D0C" w:rsidP="0098729D">
      <w:pPr>
        <w:spacing w:after="0" w:line="240" w:lineRule="auto"/>
      </w:pPr>
    </w:p>
    <w:p w:rsidR="0098729D" w:rsidRPr="0098729D" w:rsidRDefault="0098729D" w:rsidP="0098729D">
      <w:pPr>
        <w:spacing w:after="0" w:line="240" w:lineRule="auto"/>
        <w:ind w:left="180" w:hanging="180"/>
        <w:rPr>
          <w:rFonts w:cstheme="minorHAnsi"/>
        </w:rPr>
      </w:pPr>
    </w:p>
    <w:p w:rsidR="00464BCB" w:rsidRPr="00464BCB" w:rsidRDefault="00464BCB" w:rsidP="00464BCB">
      <w:pPr>
        <w:spacing w:after="0" w:line="240" w:lineRule="auto"/>
        <w:ind w:left="180" w:hanging="180"/>
      </w:pPr>
      <w:r>
        <w:rPr>
          <w:rFonts w:cstheme="minorHAnsi"/>
        </w:rPr>
        <w:t xml:space="preserve"> </w:t>
      </w:r>
    </w:p>
    <w:p w:rsidR="00464BCB" w:rsidRPr="00A76C76" w:rsidRDefault="00464BCB" w:rsidP="00A76C76">
      <w:pPr>
        <w:spacing w:after="0" w:line="240" w:lineRule="auto"/>
        <w:rPr>
          <w:b/>
        </w:rPr>
      </w:pPr>
    </w:p>
    <w:sectPr w:rsidR="00464BCB" w:rsidRPr="00A7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76"/>
    <w:rsid w:val="00077248"/>
    <w:rsid w:val="001A79E7"/>
    <w:rsid w:val="00213110"/>
    <w:rsid w:val="002A7F38"/>
    <w:rsid w:val="00430D06"/>
    <w:rsid w:val="00464BCB"/>
    <w:rsid w:val="00473AE8"/>
    <w:rsid w:val="006B0CDD"/>
    <w:rsid w:val="00727E4F"/>
    <w:rsid w:val="007A4608"/>
    <w:rsid w:val="00846EBF"/>
    <w:rsid w:val="008D3754"/>
    <w:rsid w:val="008F482D"/>
    <w:rsid w:val="0098729D"/>
    <w:rsid w:val="00A76C76"/>
    <w:rsid w:val="00AC667C"/>
    <w:rsid w:val="00C33DF3"/>
    <w:rsid w:val="00D3757A"/>
    <w:rsid w:val="00DC2C8A"/>
    <w:rsid w:val="00EB6D0C"/>
    <w:rsid w:val="00FD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9D02"/>
  <w15:docId w15:val="{0E876162-F271-4261-BC88-59B8A9F3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894908A4F674799999C4A2674B4A6" ma:contentTypeVersion="14" ma:contentTypeDescription="Create a new document." ma:contentTypeScope="" ma:versionID="956f92582a0327cdb66f183157aaa945">
  <xsd:schema xmlns:xsd="http://www.w3.org/2001/XMLSchema" xmlns:xs="http://www.w3.org/2001/XMLSchema" xmlns:p="http://schemas.microsoft.com/office/2006/metadata/properties" xmlns:ns2="6fd07f89-c2ec-4e87-a0f2-131d82e37d8d" xmlns:ns3="837d5594-9fb3-4561-af46-15b7bebf62aa" xmlns:ns4="http://schemas.microsoft.com/sharepoint/v4" targetNamespace="http://schemas.microsoft.com/office/2006/metadata/properties" ma:root="true" ma:fieldsID="545b67946d3e3edb80a2cd61573b2965" ns2:_="" ns3:_="" ns4:_="">
    <xsd:import namespace="6fd07f89-c2ec-4e87-a0f2-131d82e37d8d"/>
    <xsd:import namespace="837d5594-9fb3-4561-af46-15b7bebf62a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4:IconOverla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07f89-c2ec-4e87-a0f2-131d82e37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d5594-9fb3-4561-af46-15b7bebf62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6fd07f89-c2ec-4e87-a0f2-131d82e37d8d" xsi:nil="true"/>
    <IconOverlay xmlns="http://schemas.microsoft.com/sharepoint/v4" xsi:nil="true"/>
  </documentManagement>
</p:properties>
</file>

<file path=customXml/itemProps1.xml><?xml version="1.0" encoding="utf-8"?>
<ds:datastoreItem xmlns:ds="http://schemas.openxmlformats.org/officeDocument/2006/customXml" ds:itemID="{A6B09988-759E-4407-8350-81285F6A31EC}"/>
</file>

<file path=customXml/itemProps2.xml><?xml version="1.0" encoding="utf-8"?>
<ds:datastoreItem xmlns:ds="http://schemas.openxmlformats.org/officeDocument/2006/customXml" ds:itemID="{8F40D213-3B7E-49EF-A1E0-0CD0B8DE8326}"/>
</file>

<file path=customXml/itemProps3.xml><?xml version="1.0" encoding="utf-8"?>
<ds:datastoreItem xmlns:ds="http://schemas.openxmlformats.org/officeDocument/2006/customXml" ds:itemID="{033709B0-EC08-40ED-ABA4-2708957530D2}"/>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Jarvis</dc:creator>
  <cp:lastModifiedBy>Maria Jarvis</cp:lastModifiedBy>
  <cp:revision>2</cp:revision>
  <dcterms:created xsi:type="dcterms:W3CDTF">2018-01-24T15:57:00Z</dcterms:created>
  <dcterms:modified xsi:type="dcterms:W3CDTF">2018-01-24T17:47:00Z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0x010100F09894908A4F674799999C4A2674B4A6</vt:lpwstr>
  </property>
</Properties>
</file>