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7414" w14:textId="37C415FF" w:rsidR="0053308C" w:rsidRPr="003440E8" w:rsidRDefault="0053308C" w:rsidP="0053308C">
      <w:pPr>
        <w:tabs>
          <w:tab w:val="left" w:pos="-1440"/>
          <w:tab w:val="left" w:pos="2160"/>
        </w:tabs>
        <w:ind w:left="1440" w:right="630" w:hanging="1440"/>
        <w:contextualSpacing/>
        <w:rPr>
          <w:rFonts w:ascii="Arial" w:eastAsia="Calibri" w:hAnsi="Arial" w:cs="Arial"/>
          <w:bCs/>
        </w:rPr>
      </w:pPr>
      <w:bookmarkStart w:id="0" w:name="_Hlk156305717"/>
      <w:r w:rsidRPr="003440E8">
        <w:rPr>
          <w:rFonts w:ascii="Arial" w:eastAsia="Calibri" w:hAnsi="Arial" w:cs="Arial"/>
          <w:bCs/>
        </w:rPr>
        <w:t xml:space="preserve">Course code: </w:t>
      </w:r>
      <w:r w:rsidRPr="003440E8">
        <w:rPr>
          <w:rFonts w:ascii="Arial" w:eastAsia="Calibri" w:hAnsi="Arial" w:cs="Arial"/>
          <w:bCs/>
        </w:rPr>
        <w:tab/>
      </w:r>
      <w:r w:rsidRPr="003440E8">
        <w:rPr>
          <w:rFonts w:ascii="Arial" w:eastAsia="Calibri" w:hAnsi="Arial" w:cs="Arial"/>
          <w:bCs/>
        </w:rPr>
        <w:tab/>
      </w:r>
      <w:bookmarkStart w:id="1" w:name="CourseCode"/>
      <w:r w:rsidRPr="003440E8">
        <w:rPr>
          <w:rFonts w:ascii="Arial" w:eastAsia="Calibri" w:hAnsi="Arial" w:cs="Arial"/>
          <w:b/>
        </w:rPr>
        <w:t xml:space="preserve">ARCH </w:t>
      </w:r>
      <w:bookmarkEnd w:id="1"/>
      <w:r w:rsidR="00610931" w:rsidRPr="003440E8">
        <w:rPr>
          <w:rFonts w:ascii="Arial" w:eastAsia="Calibri" w:hAnsi="Arial" w:cs="Arial"/>
          <w:b/>
        </w:rPr>
        <w:t xml:space="preserve"> </w:t>
      </w:r>
      <w:r w:rsidR="003440E8" w:rsidRPr="003440E8">
        <w:rPr>
          <w:rFonts w:ascii="Arial" w:eastAsia="Calibri" w:hAnsi="Arial" w:cs="Arial"/>
          <w:b/>
        </w:rPr>
        <w:t>3512</w:t>
      </w:r>
    </w:p>
    <w:p w14:paraId="4A43263D" w14:textId="242CF76D" w:rsidR="0053308C" w:rsidRPr="003440E8" w:rsidRDefault="0053308C" w:rsidP="0053308C">
      <w:pPr>
        <w:tabs>
          <w:tab w:val="left" w:pos="-1440"/>
          <w:tab w:val="left" w:pos="2160"/>
        </w:tabs>
        <w:ind w:left="1440" w:right="630" w:hanging="1440"/>
        <w:contextualSpacing/>
        <w:rPr>
          <w:rFonts w:ascii="Arial" w:eastAsia="Calibri" w:hAnsi="Arial" w:cs="Arial"/>
          <w:bCs/>
        </w:rPr>
      </w:pPr>
      <w:r w:rsidRPr="003440E8">
        <w:rPr>
          <w:rFonts w:ascii="Arial" w:eastAsia="Calibri" w:hAnsi="Arial" w:cs="Arial"/>
          <w:bCs/>
        </w:rPr>
        <w:t xml:space="preserve">Course title: </w:t>
      </w:r>
      <w:r w:rsidRPr="003440E8">
        <w:rPr>
          <w:rFonts w:ascii="Arial" w:eastAsia="Calibri" w:hAnsi="Arial" w:cs="Arial"/>
          <w:bCs/>
        </w:rPr>
        <w:tab/>
      </w:r>
      <w:r w:rsidRPr="003440E8">
        <w:rPr>
          <w:rFonts w:ascii="Arial" w:eastAsia="Calibri" w:hAnsi="Arial" w:cs="Arial"/>
          <w:bCs/>
        </w:rPr>
        <w:tab/>
      </w:r>
      <w:r w:rsidR="003440E8" w:rsidRPr="003440E8">
        <w:rPr>
          <w:rFonts w:ascii="Arial" w:eastAsia="Calibri" w:hAnsi="Arial" w:cs="Arial"/>
          <w:b/>
        </w:rPr>
        <w:t>Architectural Design V –Adaptive Reuse Design Studio</w:t>
      </w:r>
    </w:p>
    <w:p w14:paraId="0D1EDF7C" w14:textId="5E90DF5B" w:rsidR="0053308C" w:rsidRPr="003440E8" w:rsidRDefault="0053308C" w:rsidP="0053308C">
      <w:pPr>
        <w:tabs>
          <w:tab w:val="left" w:pos="-1440"/>
          <w:tab w:val="left" w:pos="2160"/>
        </w:tabs>
        <w:ind w:left="1440" w:right="630" w:hanging="1440"/>
        <w:contextualSpacing/>
        <w:rPr>
          <w:rFonts w:ascii="Arial" w:eastAsia="Calibri" w:hAnsi="Arial" w:cs="Arial"/>
          <w:b/>
        </w:rPr>
      </w:pPr>
      <w:r w:rsidRPr="003440E8">
        <w:rPr>
          <w:rFonts w:ascii="Arial" w:eastAsia="Calibri" w:hAnsi="Arial" w:cs="Arial"/>
          <w:bCs/>
        </w:rPr>
        <w:t>Class hours/credits:</w:t>
      </w:r>
      <w:r w:rsidRPr="003440E8">
        <w:rPr>
          <w:rFonts w:ascii="Arial" w:eastAsia="Calibri" w:hAnsi="Arial" w:cs="Arial"/>
          <w:b/>
        </w:rPr>
        <w:tab/>
      </w:r>
      <w:r w:rsidR="003440E8" w:rsidRPr="003440E8">
        <w:rPr>
          <w:rFonts w:ascii="Arial" w:eastAsia="Calibri" w:hAnsi="Arial" w:cs="Arial"/>
        </w:rPr>
        <w:t>1 lecture hour and 8 lab/studio hours, 5 credits</w:t>
      </w:r>
    </w:p>
    <w:p w14:paraId="6BC1F14A" w14:textId="0EEF16B3" w:rsidR="0076403B" w:rsidRPr="003440E8" w:rsidRDefault="0076403B" w:rsidP="0053308C">
      <w:pPr>
        <w:contextualSpacing/>
        <w:rPr>
          <w:rFonts w:ascii="Arial" w:eastAsia="Calibri" w:hAnsi="Arial" w:cs="Arial"/>
          <w:bCs/>
        </w:rPr>
      </w:pPr>
      <w:r w:rsidRPr="003440E8">
        <w:rPr>
          <w:rFonts w:ascii="Arial" w:eastAsia="Calibri" w:hAnsi="Arial" w:cs="Arial"/>
          <w:bCs/>
        </w:rPr>
        <w:t>Semester:</w:t>
      </w:r>
      <w:r w:rsidRPr="003440E8">
        <w:rPr>
          <w:rFonts w:ascii="Arial" w:eastAsia="Calibri" w:hAnsi="Arial" w:cs="Arial"/>
          <w:bCs/>
        </w:rPr>
        <w:tab/>
      </w:r>
      <w:r w:rsidRPr="003440E8">
        <w:rPr>
          <w:rFonts w:ascii="Arial" w:eastAsia="Calibri" w:hAnsi="Arial" w:cs="Arial"/>
          <w:bCs/>
        </w:rPr>
        <w:tab/>
      </w:r>
      <w:r w:rsidRPr="003440E8">
        <w:rPr>
          <w:rFonts w:ascii="Arial" w:eastAsia="Calibri" w:hAnsi="Arial" w:cs="Arial"/>
          <w:b/>
        </w:rPr>
        <w:t>Spring 2024</w:t>
      </w:r>
      <w:r w:rsidRPr="003440E8">
        <w:rPr>
          <w:rFonts w:ascii="Arial" w:eastAsia="Calibri" w:hAnsi="Arial" w:cs="Arial"/>
          <w:bCs/>
        </w:rPr>
        <w:t xml:space="preserve"> </w:t>
      </w:r>
    </w:p>
    <w:p w14:paraId="74704C0B" w14:textId="0EF1C291" w:rsidR="0053308C" w:rsidRPr="003440E8" w:rsidRDefault="0053308C" w:rsidP="0053308C">
      <w:pPr>
        <w:contextualSpacing/>
        <w:rPr>
          <w:rFonts w:ascii="Arial" w:eastAsia="Calibri" w:hAnsi="Arial" w:cs="Arial"/>
          <w:b/>
        </w:rPr>
      </w:pPr>
      <w:r w:rsidRPr="003440E8">
        <w:rPr>
          <w:rFonts w:ascii="Arial" w:eastAsia="Calibri" w:hAnsi="Arial" w:cs="Arial"/>
          <w:bCs/>
        </w:rPr>
        <w:t>Mode of Instruction:</w:t>
      </w:r>
      <w:r w:rsidRPr="003440E8">
        <w:rPr>
          <w:rFonts w:ascii="Arial" w:eastAsia="Calibri" w:hAnsi="Arial" w:cs="Arial"/>
          <w:bCs/>
        </w:rPr>
        <w:tab/>
      </w:r>
      <w:r w:rsidRPr="003440E8">
        <w:rPr>
          <w:rFonts w:ascii="Arial" w:eastAsia="Calibri" w:hAnsi="Arial" w:cs="Arial"/>
          <w:b/>
        </w:rPr>
        <w:t>In person</w:t>
      </w:r>
      <w:r w:rsidRPr="003440E8">
        <w:rPr>
          <w:rFonts w:ascii="Arial" w:eastAsia="Calibri" w:hAnsi="Arial" w:cs="Arial"/>
          <w:b/>
        </w:rPr>
        <w:tab/>
      </w:r>
    </w:p>
    <w:p w14:paraId="13224473" w14:textId="77777777" w:rsidR="0053308C" w:rsidRPr="003440E8" w:rsidRDefault="0053308C" w:rsidP="0053308C">
      <w:pPr>
        <w:tabs>
          <w:tab w:val="left" w:pos="-1440"/>
          <w:tab w:val="left" w:pos="2160"/>
        </w:tabs>
        <w:ind w:left="1440" w:right="630" w:hanging="1440"/>
        <w:contextualSpacing/>
        <w:rPr>
          <w:rFonts w:ascii="Arial" w:eastAsia="Calibri" w:hAnsi="Arial" w:cs="Arial"/>
          <w:b/>
          <w:bCs/>
          <w:color w:val="5B9BD5" w:themeColor="accent5"/>
        </w:rPr>
      </w:pPr>
    </w:p>
    <w:p w14:paraId="75EA7681" w14:textId="77777777" w:rsidR="0053308C" w:rsidRPr="009A4CC9" w:rsidRDefault="0053308C" w:rsidP="0053308C">
      <w:pPr>
        <w:contextualSpacing/>
        <w:rPr>
          <w:rFonts w:ascii="Arial" w:hAnsi="Arial" w:cs="Arial"/>
          <w:b/>
        </w:rPr>
      </w:pPr>
    </w:p>
    <w:p w14:paraId="52B5AA3F" w14:textId="366D8033" w:rsidR="00E110D7" w:rsidRPr="009A4CC9" w:rsidRDefault="0053308C" w:rsidP="009A4CC9">
      <w:pPr>
        <w:contextualSpacing/>
        <w:rPr>
          <w:rFonts w:ascii="Arial" w:hAnsi="Arial" w:cs="Arial"/>
          <w:bCs/>
        </w:rPr>
      </w:pPr>
      <w:r w:rsidRPr="009A4CC9">
        <w:rPr>
          <w:rFonts w:ascii="Arial" w:hAnsi="Arial" w:cs="Arial"/>
          <w:b/>
        </w:rPr>
        <w:t>Instructor</w:t>
      </w:r>
      <w:r w:rsidR="009A4CC9" w:rsidRPr="009A4CC9">
        <w:rPr>
          <w:rFonts w:ascii="Arial" w:hAnsi="Arial" w:cs="Arial"/>
          <w:b/>
        </w:rPr>
        <w:t>s</w:t>
      </w:r>
      <w:r w:rsidRPr="009A4CC9">
        <w:rPr>
          <w:rFonts w:ascii="Arial" w:hAnsi="Arial" w:cs="Arial"/>
          <w:b/>
        </w:rPr>
        <w:t>:</w:t>
      </w:r>
      <w:r w:rsidRPr="009A4CC9">
        <w:rPr>
          <w:rFonts w:ascii="Arial" w:hAnsi="Arial" w:cs="Arial"/>
          <w:bCs/>
        </w:rPr>
        <w:tab/>
      </w:r>
      <w:r w:rsidR="003440E8" w:rsidRPr="009A4CC9">
        <w:rPr>
          <w:rFonts w:ascii="Arial" w:hAnsi="Arial" w:cs="Arial"/>
          <w:bCs/>
        </w:rPr>
        <w:t xml:space="preserve">Lia </w:t>
      </w:r>
      <w:proofErr w:type="spellStart"/>
      <w:r w:rsidR="003440E8" w:rsidRPr="009A4CC9">
        <w:rPr>
          <w:rFonts w:ascii="Arial" w:hAnsi="Arial" w:cs="Arial"/>
          <w:bCs/>
        </w:rPr>
        <w:t>Dikigoropoulou</w:t>
      </w:r>
      <w:proofErr w:type="spellEnd"/>
      <w:r w:rsidR="009A4CC9" w:rsidRPr="009A4CC9">
        <w:rPr>
          <w:rFonts w:ascii="Arial" w:hAnsi="Arial" w:cs="Arial"/>
          <w:bCs/>
        </w:rPr>
        <w:tab/>
      </w:r>
      <w:r w:rsidR="009A4CC9" w:rsidRPr="009A4CC9">
        <w:rPr>
          <w:rFonts w:ascii="Arial" w:hAnsi="Arial" w:cs="Arial"/>
          <w:bCs/>
        </w:rPr>
        <w:tab/>
      </w:r>
      <w:r w:rsidRPr="009A4CC9">
        <w:rPr>
          <w:rFonts w:ascii="Arial" w:hAnsi="Arial" w:cs="Arial"/>
          <w:bCs/>
        </w:rPr>
        <w:t>D</w:t>
      </w:r>
      <w:r w:rsidR="003440E8" w:rsidRPr="009A4CC9">
        <w:rPr>
          <w:rFonts w:ascii="Arial" w:hAnsi="Arial" w:cs="Arial"/>
          <w:bCs/>
        </w:rPr>
        <w:t>478</w:t>
      </w:r>
      <w:r w:rsidR="009A4CC9" w:rsidRPr="009A4CC9">
        <w:rPr>
          <w:rFonts w:ascii="Arial" w:hAnsi="Arial" w:cs="Arial"/>
          <w:bCs/>
        </w:rPr>
        <w:tab/>
      </w:r>
      <w:r w:rsidR="009A4CC9" w:rsidRPr="009A4CC9">
        <w:rPr>
          <w:rFonts w:ascii="Arial" w:hAnsi="Arial" w:cs="Arial"/>
          <w:bCs/>
        </w:rPr>
        <w:tab/>
      </w:r>
      <w:r w:rsidR="009A4CC9" w:rsidRPr="009A4CC9">
        <w:rPr>
          <w:rFonts w:ascii="Arial" w:hAnsi="Arial" w:cs="Arial"/>
          <w:bCs/>
        </w:rPr>
        <w:tab/>
      </w:r>
      <w:r w:rsidR="003440E8" w:rsidRPr="009A4CC9">
        <w:rPr>
          <w:rFonts w:ascii="Arial" w:hAnsi="Arial" w:cs="Arial"/>
          <w:bCs/>
        </w:rPr>
        <w:t>Mon Wed</w:t>
      </w:r>
      <w:r w:rsidRPr="009A4CC9">
        <w:rPr>
          <w:rFonts w:ascii="Arial" w:hAnsi="Arial" w:cs="Arial"/>
          <w:bCs/>
        </w:rPr>
        <w:t xml:space="preserve"> </w:t>
      </w:r>
      <w:r w:rsidR="003440E8" w:rsidRPr="009A4CC9">
        <w:rPr>
          <w:rFonts w:ascii="Arial" w:hAnsi="Arial" w:cs="Arial"/>
          <w:bCs/>
        </w:rPr>
        <w:t>12</w:t>
      </w:r>
      <w:r w:rsidRPr="009A4CC9">
        <w:rPr>
          <w:rFonts w:ascii="Arial" w:hAnsi="Arial" w:cs="Arial"/>
          <w:bCs/>
        </w:rPr>
        <w:t>:</w:t>
      </w:r>
      <w:r w:rsidR="003440E8" w:rsidRPr="009A4CC9">
        <w:rPr>
          <w:rFonts w:ascii="Arial" w:hAnsi="Arial" w:cs="Arial"/>
          <w:bCs/>
        </w:rPr>
        <w:t>0</w:t>
      </w:r>
      <w:r w:rsidRPr="009A4CC9">
        <w:rPr>
          <w:rFonts w:ascii="Arial" w:hAnsi="Arial" w:cs="Arial"/>
          <w:bCs/>
        </w:rPr>
        <w:t xml:space="preserve">0PM - </w:t>
      </w:r>
      <w:r w:rsidR="003440E8" w:rsidRPr="009A4CC9">
        <w:rPr>
          <w:rFonts w:ascii="Arial" w:hAnsi="Arial" w:cs="Arial"/>
          <w:bCs/>
        </w:rPr>
        <w:t>3</w:t>
      </w:r>
      <w:r w:rsidRPr="009A4CC9">
        <w:rPr>
          <w:rFonts w:ascii="Arial" w:hAnsi="Arial" w:cs="Arial"/>
          <w:bCs/>
        </w:rPr>
        <w:t>:</w:t>
      </w:r>
      <w:r w:rsidR="003440E8" w:rsidRPr="009A4CC9">
        <w:rPr>
          <w:rFonts w:ascii="Arial" w:hAnsi="Arial" w:cs="Arial"/>
          <w:bCs/>
        </w:rPr>
        <w:t>20</w:t>
      </w:r>
      <w:r w:rsidRPr="009A4CC9">
        <w:rPr>
          <w:rFonts w:ascii="Arial" w:hAnsi="Arial" w:cs="Arial"/>
          <w:bCs/>
        </w:rPr>
        <w:t>PM</w:t>
      </w:r>
    </w:p>
    <w:p w14:paraId="27016845" w14:textId="1DB3A9F6" w:rsidR="009A4CC9" w:rsidRPr="009A4CC9" w:rsidRDefault="00E110D7" w:rsidP="009A4CC9">
      <w:pPr>
        <w:contextualSpacing/>
        <w:rPr>
          <w:rFonts w:ascii="Arial" w:hAnsi="Arial" w:cs="Arial"/>
          <w:bCs/>
        </w:rPr>
      </w:pPr>
      <w:r w:rsidRPr="009A4CC9">
        <w:rPr>
          <w:rFonts w:ascii="Arial" w:hAnsi="Arial" w:cs="Arial"/>
        </w:rPr>
        <w:t xml:space="preserve">            </w:t>
      </w:r>
      <w:r w:rsidR="009A4CC9" w:rsidRPr="009A4CC9">
        <w:rPr>
          <w:rFonts w:ascii="Arial" w:hAnsi="Arial" w:cs="Arial"/>
        </w:rPr>
        <w:tab/>
      </w:r>
      <w:r w:rsidRPr="009A4CC9">
        <w:rPr>
          <w:rFonts w:ascii="Arial" w:hAnsi="Arial" w:cs="Arial"/>
        </w:rPr>
        <w:t>Miguel Maldonado</w:t>
      </w:r>
      <w:r w:rsidR="009A4CC9" w:rsidRPr="009A4CC9">
        <w:rPr>
          <w:rFonts w:ascii="Arial" w:hAnsi="Arial" w:cs="Arial"/>
        </w:rPr>
        <w:tab/>
      </w:r>
      <w:r w:rsidR="009A4CC9" w:rsidRPr="009A4CC9">
        <w:rPr>
          <w:rFonts w:ascii="Arial" w:hAnsi="Arial" w:cs="Arial"/>
        </w:rPr>
        <w:tab/>
        <w:t>D477</w:t>
      </w:r>
      <w:r w:rsidR="009A4CC9" w:rsidRPr="009A4CC9">
        <w:rPr>
          <w:rFonts w:ascii="Arial" w:hAnsi="Arial" w:cs="Arial"/>
        </w:rPr>
        <w:tab/>
      </w:r>
      <w:r w:rsidR="009A4CC9" w:rsidRPr="009A4CC9">
        <w:rPr>
          <w:rFonts w:ascii="Arial" w:hAnsi="Arial" w:cs="Arial"/>
        </w:rPr>
        <w:tab/>
      </w:r>
      <w:r w:rsidR="009A4CC9" w:rsidRPr="009A4CC9">
        <w:rPr>
          <w:rFonts w:ascii="Arial" w:hAnsi="Arial" w:cs="Arial"/>
        </w:rPr>
        <w:tab/>
      </w:r>
      <w:r w:rsidR="009A4CC9" w:rsidRPr="009A4CC9">
        <w:rPr>
          <w:rFonts w:ascii="Arial" w:hAnsi="Arial" w:cs="Arial"/>
          <w:bCs/>
        </w:rPr>
        <w:t xml:space="preserve">Mon Wed </w:t>
      </w:r>
      <w:r w:rsidR="009A4CC9" w:rsidRPr="009A4CC9">
        <w:rPr>
          <w:rFonts w:ascii="Arial" w:hAnsi="Arial" w:cs="Arial"/>
          <w:bCs/>
        </w:rPr>
        <w:t>8:30AM-11:50 A</w:t>
      </w:r>
      <w:r w:rsidR="009A4CC9" w:rsidRPr="009A4CC9">
        <w:rPr>
          <w:rFonts w:ascii="Arial" w:hAnsi="Arial" w:cs="Arial"/>
          <w:bCs/>
        </w:rPr>
        <w:t>M</w:t>
      </w:r>
    </w:p>
    <w:p w14:paraId="3279BADF" w14:textId="6CB5F8E9" w:rsidR="00E110D7" w:rsidRPr="009A4CC9" w:rsidRDefault="009A4CC9" w:rsidP="009A4CC9">
      <w:pPr>
        <w:contextualSpacing/>
        <w:rPr>
          <w:rFonts w:ascii="Arial" w:hAnsi="Arial" w:cs="Arial"/>
          <w:bCs/>
        </w:rPr>
      </w:pPr>
      <w:r w:rsidRPr="009A4CC9">
        <w:rPr>
          <w:rFonts w:ascii="Arial" w:hAnsi="Arial" w:cs="Arial"/>
          <w:bCs/>
        </w:rPr>
        <w:tab/>
      </w:r>
      <w:r w:rsidRPr="009A4CC9">
        <w:rPr>
          <w:rFonts w:ascii="Arial" w:hAnsi="Arial" w:cs="Arial"/>
          <w:bCs/>
        </w:rPr>
        <w:t xml:space="preserve">            </w:t>
      </w:r>
      <w:proofErr w:type="spellStart"/>
      <w:r w:rsidRPr="009A4CC9">
        <w:rPr>
          <w:rFonts w:ascii="Arial" w:hAnsi="Arial" w:cs="Arial"/>
          <w:bCs/>
        </w:rPr>
        <w:t>Ioannis</w:t>
      </w:r>
      <w:proofErr w:type="spellEnd"/>
      <w:r w:rsidRPr="009A4CC9">
        <w:rPr>
          <w:rFonts w:ascii="Arial" w:hAnsi="Arial" w:cs="Arial"/>
          <w:bCs/>
        </w:rPr>
        <w:t xml:space="preserve"> </w:t>
      </w:r>
      <w:proofErr w:type="spellStart"/>
      <w:r w:rsidRPr="009A4CC9">
        <w:rPr>
          <w:rFonts w:ascii="Arial" w:hAnsi="Arial" w:cs="Arial"/>
          <w:bCs/>
        </w:rPr>
        <w:t>Oikonomou</w:t>
      </w:r>
      <w:proofErr w:type="spellEnd"/>
      <w:r>
        <w:rPr>
          <w:rFonts w:ascii="Arial" w:hAnsi="Arial" w:cs="Arial"/>
          <w:bCs/>
        </w:rPr>
        <w:t xml:space="preserve"> and </w:t>
      </w:r>
      <w:r w:rsidRPr="009A4CC9">
        <w:rPr>
          <w:rFonts w:ascii="Arial" w:hAnsi="Arial" w:cs="Arial"/>
          <w:bCs/>
        </w:rPr>
        <w:t xml:space="preserve"> </w:t>
      </w:r>
      <w:r w:rsidRPr="009A4CC9">
        <w:rPr>
          <w:rFonts w:ascii="Arial" w:hAnsi="Arial" w:cs="Arial"/>
          <w:bCs/>
        </w:rPr>
        <w:t xml:space="preserve">Eirini </w:t>
      </w:r>
      <w:proofErr w:type="spellStart"/>
      <w:r w:rsidRPr="009A4CC9">
        <w:rPr>
          <w:rFonts w:ascii="Arial" w:hAnsi="Arial" w:cs="Arial"/>
          <w:bCs/>
        </w:rPr>
        <w:t>Tsachrelia</w:t>
      </w:r>
      <w:proofErr w:type="spellEnd"/>
      <w:r w:rsidRPr="009A4CC9">
        <w:rPr>
          <w:rFonts w:ascii="Arial" w:hAnsi="Arial" w:cs="Arial"/>
          <w:bCs/>
        </w:rPr>
        <w:t xml:space="preserve">  D479  </w:t>
      </w:r>
      <w:r w:rsidRPr="009A4CC9">
        <w:rPr>
          <w:rFonts w:ascii="Arial" w:hAnsi="Arial" w:cs="Arial"/>
          <w:bCs/>
        </w:rPr>
        <w:tab/>
      </w:r>
      <w:r w:rsidRPr="009A4CC9">
        <w:rPr>
          <w:rFonts w:ascii="Arial" w:hAnsi="Arial" w:cs="Arial"/>
          <w:bCs/>
        </w:rPr>
        <w:t>Mon Wed 8:</w:t>
      </w:r>
      <w:r w:rsidRPr="009A4CC9">
        <w:rPr>
          <w:rFonts w:ascii="Arial" w:hAnsi="Arial" w:cs="Arial"/>
          <w:bCs/>
        </w:rPr>
        <w:t>0</w:t>
      </w:r>
      <w:r w:rsidRPr="009A4CC9">
        <w:rPr>
          <w:rFonts w:ascii="Arial" w:hAnsi="Arial" w:cs="Arial"/>
          <w:bCs/>
        </w:rPr>
        <w:t>0AM–11:</w:t>
      </w:r>
      <w:r w:rsidRPr="009A4CC9">
        <w:rPr>
          <w:rFonts w:ascii="Arial" w:hAnsi="Arial" w:cs="Arial"/>
          <w:bCs/>
        </w:rPr>
        <w:t>2</w:t>
      </w:r>
      <w:r w:rsidRPr="009A4CC9">
        <w:rPr>
          <w:rFonts w:ascii="Arial" w:hAnsi="Arial" w:cs="Arial"/>
          <w:bCs/>
        </w:rPr>
        <w:t>0 AM</w:t>
      </w:r>
    </w:p>
    <w:p w14:paraId="0302C176" w14:textId="65EEE804" w:rsidR="00E110D7" w:rsidRPr="009A4CC9" w:rsidRDefault="00E110D7" w:rsidP="00E110D7">
      <w:pPr>
        <w:rPr>
          <w:rFonts w:ascii="Arial" w:hAnsi="Arial" w:cs="Arial"/>
        </w:rPr>
      </w:pPr>
      <w:r w:rsidRPr="009A4CC9">
        <w:rPr>
          <w:rFonts w:ascii="Arial" w:hAnsi="Arial" w:cs="Arial"/>
        </w:rPr>
        <w:tab/>
      </w:r>
      <w:r w:rsidRPr="009A4CC9">
        <w:rPr>
          <w:rFonts w:ascii="Arial" w:hAnsi="Arial" w:cs="Arial"/>
        </w:rPr>
        <w:t xml:space="preserve">           </w:t>
      </w:r>
      <w:r w:rsidR="009A4CC9" w:rsidRPr="009A4CC9">
        <w:rPr>
          <w:rFonts w:ascii="Arial" w:hAnsi="Arial" w:cs="Arial"/>
        </w:rPr>
        <w:t xml:space="preserve"> </w:t>
      </w:r>
      <w:r w:rsidRPr="009A4CC9">
        <w:rPr>
          <w:rFonts w:ascii="Arial" w:hAnsi="Arial" w:cs="Arial"/>
        </w:rPr>
        <w:t>Christian Bailey and Juan Roque Urrutia</w:t>
      </w:r>
      <w:r w:rsidR="009A4CC9" w:rsidRPr="009A4CC9">
        <w:rPr>
          <w:rFonts w:ascii="Arial" w:hAnsi="Arial" w:cs="Arial"/>
        </w:rPr>
        <w:t xml:space="preserve">   E471  </w:t>
      </w:r>
      <w:r w:rsidR="009A4CC9" w:rsidRPr="009A4CC9">
        <w:rPr>
          <w:rFonts w:ascii="Arial" w:hAnsi="Arial" w:cs="Arial"/>
        </w:rPr>
        <w:tab/>
      </w:r>
      <w:r w:rsidR="009A4CC9" w:rsidRPr="009A4CC9">
        <w:rPr>
          <w:rFonts w:ascii="Arial" w:hAnsi="Arial" w:cs="Arial"/>
          <w:bCs/>
        </w:rPr>
        <w:t xml:space="preserve">Mon Wed </w:t>
      </w:r>
      <w:r w:rsidR="009A4CC9" w:rsidRPr="009A4CC9">
        <w:rPr>
          <w:rFonts w:ascii="Arial" w:hAnsi="Arial" w:cs="Arial"/>
          <w:bCs/>
        </w:rPr>
        <w:t>6:</w:t>
      </w:r>
      <w:r w:rsidR="009A4CC9" w:rsidRPr="009A4CC9">
        <w:rPr>
          <w:rFonts w:ascii="Arial" w:hAnsi="Arial" w:cs="Arial"/>
          <w:bCs/>
        </w:rPr>
        <w:t xml:space="preserve">00PM - </w:t>
      </w:r>
      <w:r w:rsidR="009A4CC9" w:rsidRPr="009A4CC9">
        <w:rPr>
          <w:rFonts w:ascii="Arial" w:hAnsi="Arial" w:cs="Arial"/>
          <w:bCs/>
        </w:rPr>
        <w:t>9</w:t>
      </w:r>
      <w:r w:rsidR="009A4CC9" w:rsidRPr="009A4CC9">
        <w:rPr>
          <w:rFonts w:ascii="Arial" w:hAnsi="Arial" w:cs="Arial"/>
          <w:bCs/>
        </w:rPr>
        <w:t>:20PM</w:t>
      </w:r>
    </w:p>
    <w:p w14:paraId="1BC48FCB" w14:textId="7E48E54B" w:rsidR="00E110D7" w:rsidRPr="00E110D7" w:rsidRDefault="009A4CC9" w:rsidP="009A4CC9">
      <w:pPr>
        <w:rPr>
          <w:rFonts w:ascii="Arial" w:hAnsi="Arial" w:cs="Arial"/>
        </w:rPr>
      </w:pPr>
      <w:r>
        <w:rPr>
          <w:rFonts w:ascii="Arial" w:hAnsi="Arial" w:cs="Arial"/>
        </w:rPr>
        <w:t xml:space="preserve">                       </w:t>
      </w:r>
      <w:r w:rsidR="00E110D7" w:rsidRPr="00E110D7">
        <w:rPr>
          <w:rFonts w:ascii="Arial" w:hAnsi="Arial" w:cs="Arial"/>
        </w:rPr>
        <w:t>Jeremy Siegel</w:t>
      </w:r>
      <w:r>
        <w:rPr>
          <w:rFonts w:ascii="Arial" w:hAnsi="Arial" w:cs="Arial"/>
        </w:rPr>
        <w:t xml:space="preserve"> OL-10- LEC Online-Synchronous    Tue 6:00PM- 6:50PM </w:t>
      </w:r>
    </w:p>
    <w:p w14:paraId="30FA40A7" w14:textId="77777777" w:rsidR="0053308C" w:rsidRPr="003440E8" w:rsidRDefault="0053308C" w:rsidP="0053308C">
      <w:pPr>
        <w:contextualSpacing/>
        <w:rPr>
          <w:rFonts w:ascii="Arial" w:hAnsi="Arial" w:cs="Arial"/>
          <w:b/>
          <w:color w:val="5B9BD5" w:themeColor="accent5"/>
        </w:rPr>
      </w:pPr>
    </w:p>
    <w:p w14:paraId="0B8F20CF" w14:textId="3704153A" w:rsidR="0053308C" w:rsidRPr="003440E8" w:rsidRDefault="0053308C" w:rsidP="0053308C">
      <w:pPr>
        <w:contextualSpacing/>
        <w:rPr>
          <w:rFonts w:ascii="Arial" w:hAnsi="Arial" w:cs="Arial"/>
          <w:color w:val="5B9BD5" w:themeColor="accent5"/>
        </w:rPr>
      </w:pPr>
      <w:r w:rsidRPr="003440E8">
        <w:rPr>
          <w:rFonts w:ascii="Arial" w:hAnsi="Arial" w:cs="Arial"/>
          <w:b/>
          <w:color w:val="5B9BD5" w:themeColor="accent5"/>
        </w:rPr>
        <w:t>Course coordinator:</w:t>
      </w:r>
      <w:r w:rsidRPr="003440E8">
        <w:rPr>
          <w:rFonts w:ascii="Arial" w:hAnsi="Arial" w:cs="Arial"/>
          <w:color w:val="5B9BD5" w:themeColor="accent5"/>
        </w:rPr>
        <w:t xml:space="preserve"> academic year 2023-2024</w:t>
      </w:r>
    </w:p>
    <w:p w14:paraId="37597B9A" w14:textId="1DCD23CE" w:rsidR="003440E8" w:rsidRPr="003440E8" w:rsidRDefault="003440E8" w:rsidP="0053308C">
      <w:pPr>
        <w:ind w:left="1440" w:firstLine="720"/>
        <w:contextualSpacing/>
        <w:rPr>
          <w:rFonts w:ascii="Arial" w:hAnsi="Arial" w:cs="Arial"/>
          <w:color w:val="5B9BD5" w:themeColor="accent5"/>
        </w:rPr>
      </w:pPr>
      <w:hyperlink r:id="rId8" w:history="1">
        <w:r w:rsidRPr="003440E8">
          <w:rPr>
            <w:rStyle w:val="Hyperlink"/>
            <w:rFonts w:ascii="Arial" w:hAnsi="Arial" w:cs="Arial"/>
          </w:rPr>
          <w:t>Lia.Dikigoropoulou66@login.cuny.edu</w:t>
        </w:r>
      </w:hyperlink>
    </w:p>
    <w:p w14:paraId="51B5AEF3" w14:textId="77777777" w:rsidR="0053308C" w:rsidRPr="003440E8" w:rsidRDefault="0053308C" w:rsidP="0053308C">
      <w:pPr>
        <w:tabs>
          <w:tab w:val="left" w:pos="-1440"/>
          <w:tab w:val="left" w:pos="2160"/>
        </w:tabs>
        <w:ind w:right="630"/>
        <w:contextualSpacing/>
        <w:rPr>
          <w:rFonts w:ascii="Arial" w:hAnsi="Arial" w:cs="Arial"/>
        </w:rPr>
      </w:pPr>
    </w:p>
    <w:p w14:paraId="262C2D75" w14:textId="4AB24069" w:rsidR="000D5C12" w:rsidRPr="000D5C12" w:rsidRDefault="0053308C" w:rsidP="000D5C12">
      <w:pPr>
        <w:pStyle w:val="NoSpacing"/>
        <w:rPr>
          <w:rFonts w:ascii="Arial" w:hAnsi="Arial" w:cs="Arial"/>
          <w:sz w:val="22"/>
          <w:szCs w:val="22"/>
        </w:rPr>
      </w:pPr>
      <w:r w:rsidRPr="000D5C12">
        <w:rPr>
          <w:rFonts w:ascii="Arial" w:eastAsia="Calibri" w:hAnsi="Arial" w:cs="Arial"/>
          <w:b/>
          <w:sz w:val="22"/>
          <w:szCs w:val="22"/>
        </w:rPr>
        <w:t xml:space="preserve">Course Catalog Description:  </w:t>
      </w:r>
      <w:r w:rsidRPr="000D5C12">
        <w:rPr>
          <w:rFonts w:ascii="Arial" w:eastAsia="Calibri" w:hAnsi="Arial" w:cs="Arial"/>
          <w:b/>
          <w:sz w:val="22"/>
          <w:szCs w:val="22"/>
        </w:rPr>
        <w:br/>
      </w:r>
    </w:p>
    <w:p w14:paraId="07D8B4FA" w14:textId="77777777" w:rsidR="000D5C12" w:rsidRPr="000D5C12" w:rsidRDefault="000D5C12" w:rsidP="000D5C12">
      <w:pPr>
        <w:pStyle w:val="NormalWeb"/>
        <w:shd w:val="clear" w:color="auto" w:fill="FFFFFF"/>
        <w:spacing w:before="0" w:beforeAutospacing="0" w:after="150" w:afterAutospacing="0"/>
        <w:rPr>
          <w:rFonts w:ascii="Arial" w:hAnsi="Arial" w:cs="Arial"/>
          <w:color w:val="000000"/>
          <w:sz w:val="22"/>
          <w:szCs w:val="22"/>
        </w:rPr>
      </w:pPr>
      <w:r w:rsidRPr="000D5C12">
        <w:rPr>
          <w:rFonts w:ascii="Arial" w:hAnsi="Arial" w:cs="Arial"/>
          <w:color w:val="000000"/>
          <w:sz w:val="22"/>
          <w:szCs w:val="22"/>
        </w:rPr>
        <w:t>An investigation of the adaptive reuse of buildings with a focus on projects involving the redesign and expansion of existing structures. Research, documentation and redesign of an existing structure from concept to design development are integral to the course. Addresses the integration of structure, lighting, interior materials, finishes, space programming and furniture layout. Students are required to meet current design and functional needs of the design problem’s program as well as code requirements.</w:t>
      </w:r>
    </w:p>
    <w:p w14:paraId="68B190FB" w14:textId="77777777" w:rsidR="0053308C" w:rsidRPr="003440E8" w:rsidRDefault="0053308C" w:rsidP="0053308C">
      <w:pPr>
        <w:contextualSpacing/>
        <w:rPr>
          <w:rFonts w:ascii="Arial" w:eastAsia="Calibri" w:hAnsi="Arial" w:cs="Arial"/>
          <w:b/>
        </w:rPr>
      </w:pPr>
    </w:p>
    <w:p w14:paraId="1C7B7BCD" w14:textId="4878506D" w:rsidR="000D5C12" w:rsidRPr="000D5C12" w:rsidRDefault="0053308C" w:rsidP="000D5C12">
      <w:pPr>
        <w:contextualSpacing/>
        <w:rPr>
          <w:rFonts w:ascii="Arial" w:eastAsia="Calibri" w:hAnsi="Arial" w:cs="Arial"/>
          <w:b/>
        </w:rPr>
      </w:pPr>
      <w:r w:rsidRPr="000D5C12">
        <w:rPr>
          <w:rFonts w:ascii="Arial" w:eastAsia="Calibri" w:hAnsi="Arial" w:cs="Arial"/>
          <w:b/>
        </w:rPr>
        <w:t xml:space="preserve">Prerequisites: </w:t>
      </w:r>
      <w:bookmarkStart w:id="2" w:name="30j0zll" w:colFirst="0" w:colLast="0"/>
      <w:bookmarkEnd w:id="2"/>
      <w:r w:rsidR="000D5C12" w:rsidRPr="000D5C12">
        <w:rPr>
          <w:rStyle w:val="Emphasis"/>
          <w:rFonts w:ascii="Arial" w:hAnsi="Arial" w:cs="Arial"/>
          <w:color w:val="000000"/>
        </w:rPr>
        <w:t xml:space="preserve"> (ARCH 2412 or ARCH 2410) with a grade of C or higher or [an AAS degree in an architecturally-related field and (ARCH 1291 or ARCH 1212) with a grade of C or higher]</w:t>
      </w:r>
    </w:p>
    <w:p w14:paraId="48491913" w14:textId="77777777" w:rsidR="000D5C12" w:rsidRPr="000D5C12" w:rsidRDefault="000D5C12" w:rsidP="000D5C12">
      <w:pPr>
        <w:pStyle w:val="NormalWeb"/>
        <w:shd w:val="clear" w:color="auto" w:fill="FFFFFF"/>
        <w:spacing w:before="0" w:beforeAutospacing="0" w:after="150" w:afterAutospacing="0"/>
        <w:rPr>
          <w:rFonts w:ascii="Arial" w:hAnsi="Arial" w:cs="Arial"/>
          <w:color w:val="000000"/>
          <w:sz w:val="22"/>
          <w:szCs w:val="22"/>
        </w:rPr>
      </w:pPr>
      <w:r w:rsidRPr="000D5C12">
        <w:rPr>
          <w:rStyle w:val="Emphasis"/>
          <w:rFonts w:ascii="Arial" w:hAnsi="Arial" w:cs="Arial"/>
          <w:color w:val="000000"/>
          <w:sz w:val="22"/>
          <w:szCs w:val="22"/>
        </w:rPr>
        <w:t>Equivalent to old course ARCH 3510</w:t>
      </w:r>
    </w:p>
    <w:p w14:paraId="63217D5F" w14:textId="77777777" w:rsidR="0053308C" w:rsidRPr="0053308C" w:rsidRDefault="0053308C" w:rsidP="0053308C">
      <w:pPr>
        <w:contextualSpacing/>
        <w:rPr>
          <w:rFonts w:ascii="Arial" w:hAnsi="Arial" w:cs="Arial"/>
        </w:rPr>
      </w:pPr>
    </w:p>
    <w:p w14:paraId="16D3960F" w14:textId="77777777" w:rsidR="0053308C" w:rsidRPr="0053308C" w:rsidRDefault="0053308C" w:rsidP="0053308C">
      <w:pPr>
        <w:contextualSpacing/>
        <w:rPr>
          <w:rFonts w:ascii="Arial" w:hAnsi="Arial" w:cs="Arial"/>
          <w:b/>
          <w:bCs/>
        </w:rPr>
      </w:pPr>
      <w:r w:rsidRPr="0053308C">
        <w:rPr>
          <w:rFonts w:ascii="Arial" w:hAnsi="Arial" w:cs="Arial"/>
          <w:b/>
          <w:bCs/>
        </w:rPr>
        <w:t>Co-requisite:</w:t>
      </w:r>
    </w:p>
    <w:p w14:paraId="4E306A2E" w14:textId="77777777" w:rsidR="0053308C" w:rsidRPr="00216183" w:rsidRDefault="0053308C" w:rsidP="0053308C">
      <w:pPr>
        <w:contextualSpacing/>
        <w:rPr>
          <w:rFonts w:ascii="Arial" w:hAnsi="Arial" w:cs="Arial"/>
          <w:color w:val="808080" w:themeColor="background1" w:themeShade="80"/>
        </w:rPr>
      </w:pPr>
      <w:r w:rsidRPr="00216183">
        <w:rPr>
          <w:rFonts w:ascii="Arial" w:hAnsi="Arial" w:cs="Arial"/>
          <w:color w:val="808080" w:themeColor="background1" w:themeShade="80"/>
        </w:rPr>
        <w:t xml:space="preserve">none required. </w:t>
      </w:r>
    </w:p>
    <w:p w14:paraId="187A9BBF" w14:textId="77777777" w:rsidR="004E22C1" w:rsidRPr="004E22C1" w:rsidRDefault="004E22C1" w:rsidP="004E22C1">
      <w:pPr>
        <w:pStyle w:val="Heading1"/>
        <w:shd w:val="clear" w:color="auto" w:fill="FFFFFF"/>
        <w:spacing w:before="0"/>
        <w:rPr>
          <w:rFonts w:ascii="Arial" w:eastAsia="Times New Roman" w:hAnsi="Arial" w:cs="Arial"/>
          <w:bCs/>
          <w:color w:val="111111"/>
          <w:kern w:val="36"/>
          <w:sz w:val="22"/>
          <w:szCs w:val="22"/>
          <w:u w:val="single"/>
        </w:rPr>
      </w:pPr>
      <w:r w:rsidRPr="004E22C1">
        <w:rPr>
          <w:rFonts w:ascii="Arial" w:hAnsi="Arial" w:cs="Arial"/>
          <w:b/>
          <w:color w:val="auto"/>
          <w:sz w:val="22"/>
          <w:szCs w:val="22"/>
        </w:rPr>
        <w:t>Recommended Text</w:t>
      </w:r>
      <w:r w:rsidRPr="004E22C1">
        <w:rPr>
          <w:rFonts w:ascii="Arial" w:hAnsi="Arial" w:cs="Arial"/>
          <w:b/>
          <w:sz w:val="22"/>
          <w:szCs w:val="22"/>
        </w:rPr>
        <w:t xml:space="preserve">: </w:t>
      </w:r>
      <w:r w:rsidRPr="004E22C1">
        <w:rPr>
          <w:rFonts w:ascii="Arial" w:hAnsi="Arial" w:cs="Arial"/>
          <w:sz w:val="22"/>
          <w:szCs w:val="22"/>
        </w:rPr>
        <w:t xml:space="preserve"> </w:t>
      </w:r>
      <w:r w:rsidRPr="004E22C1">
        <w:rPr>
          <w:rFonts w:ascii="Arial" w:eastAsia="Times New Roman" w:hAnsi="Arial" w:cs="Arial"/>
          <w:bCs/>
          <w:color w:val="111111"/>
          <w:kern w:val="36"/>
          <w:sz w:val="22"/>
          <w:szCs w:val="22"/>
          <w:u w:val="single"/>
        </w:rPr>
        <w:t>The Interior Design Reference &amp; Specification Book updated &amp; revised: Everything Interior Designers Need to Know Every Day</w:t>
      </w:r>
    </w:p>
    <w:p w14:paraId="7D31EB67" w14:textId="735B7D9B" w:rsidR="004E22C1" w:rsidRPr="004E22C1" w:rsidRDefault="004E22C1" w:rsidP="004E22C1">
      <w:pPr>
        <w:rPr>
          <w:rFonts w:ascii="Arial" w:hAnsi="Arial" w:cs="Arial"/>
        </w:rPr>
      </w:pPr>
      <w:r w:rsidRPr="004E22C1">
        <w:rPr>
          <w:rFonts w:ascii="Arial" w:hAnsi="Arial" w:cs="Arial"/>
        </w:rPr>
        <w:t>by </w:t>
      </w:r>
      <w:hyperlink r:id="rId9" w:history="1">
        <w:r w:rsidRPr="004E22C1">
          <w:rPr>
            <w:rFonts w:ascii="Arial" w:hAnsi="Arial" w:cs="Arial"/>
          </w:rPr>
          <w:t>Chris Grimley</w:t>
        </w:r>
      </w:hyperlink>
      <w:r w:rsidRPr="004E22C1">
        <w:rPr>
          <w:rFonts w:ascii="Arial" w:hAnsi="Arial" w:cs="Arial"/>
        </w:rPr>
        <w:t>, </w:t>
      </w:r>
      <w:hyperlink r:id="rId10" w:history="1">
        <w:r w:rsidRPr="004E22C1">
          <w:rPr>
            <w:rFonts w:ascii="Arial" w:hAnsi="Arial" w:cs="Arial"/>
          </w:rPr>
          <w:t xml:space="preserve">Mimi </w:t>
        </w:r>
        <w:proofErr w:type="spellStart"/>
        <w:r w:rsidRPr="004E22C1">
          <w:rPr>
            <w:rFonts w:ascii="Arial" w:hAnsi="Arial" w:cs="Arial"/>
          </w:rPr>
          <w:t>Love</w:t>
        </w:r>
      </w:hyperlink>
      <w:r w:rsidRPr="004E22C1">
        <w:rPr>
          <w:rFonts w:ascii="Arial" w:hAnsi="Arial" w:cs="Arial"/>
        </w:rPr>
        <w:t>,published</w:t>
      </w:r>
      <w:proofErr w:type="spellEnd"/>
      <w:r w:rsidRPr="004E22C1">
        <w:rPr>
          <w:rFonts w:ascii="Arial" w:hAnsi="Arial" w:cs="Arial"/>
        </w:rPr>
        <w:t xml:space="preserve"> by Rockport Publishers 2018</w:t>
      </w:r>
    </w:p>
    <w:p w14:paraId="7F20C314" w14:textId="77777777" w:rsidR="004E22C1" w:rsidRPr="004E22C1" w:rsidRDefault="004E22C1" w:rsidP="004E22C1">
      <w:pPr>
        <w:pStyle w:val="NoSpacing"/>
        <w:rPr>
          <w:rFonts w:ascii="Arial" w:hAnsi="Arial" w:cs="Arial"/>
          <w:b/>
          <w:sz w:val="22"/>
          <w:szCs w:val="22"/>
          <w:u w:val="single"/>
        </w:rPr>
      </w:pPr>
      <w:r w:rsidRPr="004E22C1">
        <w:rPr>
          <w:rFonts w:ascii="Arial" w:hAnsi="Arial" w:cs="Arial"/>
          <w:sz w:val="22"/>
          <w:szCs w:val="22"/>
          <w:u w:val="single"/>
        </w:rPr>
        <w:t>The Interior Dimension: A Theoretical Approach to Enclosed Space</w:t>
      </w:r>
    </w:p>
    <w:p w14:paraId="26E8CF6D" w14:textId="77777777" w:rsidR="004E22C1" w:rsidRPr="004E22C1" w:rsidRDefault="004E22C1" w:rsidP="004E22C1">
      <w:pPr>
        <w:pStyle w:val="NoSpacing"/>
        <w:rPr>
          <w:rFonts w:ascii="Arial" w:hAnsi="Arial" w:cs="Arial"/>
          <w:sz w:val="22"/>
          <w:szCs w:val="22"/>
        </w:rPr>
      </w:pPr>
      <w:hyperlink r:id="rId11" w:history="1">
        <w:r w:rsidRPr="004E22C1">
          <w:rPr>
            <w:rFonts w:ascii="Arial" w:hAnsi="Arial" w:cs="Arial"/>
            <w:sz w:val="22"/>
            <w:szCs w:val="22"/>
          </w:rPr>
          <w:t>Joy Monice Malnar</w:t>
        </w:r>
      </w:hyperlink>
      <w:r w:rsidRPr="004E22C1">
        <w:rPr>
          <w:rFonts w:ascii="Arial" w:hAnsi="Arial" w:cs="Arial"/>
          <w:sz w:val="22"/>
          <w:szCs w:val="22"/>
        </w:rPr>
        <w:t>, </w:t>
      </w:r>
      <w:hyperlink r:id="rId12" w:history="1">
        <w:r w:rsidRPr="004E22C1">
          <w:rPr>
            <w:rFonts w:ascii="Arial" w:hAnsi="Arial" w:cs="Arial"/>
            <w:sz w:val="22"/>
            <w:szCs w:val="22"/>
          </w:rPr>
          <w:t xml:space="preserve">Frank </w:t>
        </w:r>
        <w:proofErr w:type="spellStart"/>
        <w:r w:rsidRPr="004E22C1">
          <w:rPr>
            <w:rFonts w:ascii="Arial" w:hAnsi="Arial" w:cs="Arial"/>
            <w:sz w:val="22"/>
            <w:szCs w:val="22"/>
          </w:rPr>
          <w:t>Vodvarka</w:t>
        </w:r>
        <w:proofErr w:type="spellEnd"/>
      </w:hyperlink>
      <w:r w:rsidRPr="004E22C1">
        <w:rPr>
          <w:rFonts w:ascii="Arial" w:hAnsi="Arial" w:cs="Arial"/>
          <w:sz w:val="22"/>
          <w:szCs w:val="22"/>
        </w:rPr>
        <w:t>, published by John Wiley and Sons, Inc., 1991</w:t>
      </w:r>
    </w:p>
    <w:p w14:paraId="4C6A577F" w14:textId="77777777" w:rsidR="004E22C1" w:rsidRPr="004E22C1" w:rsidRDefault="004E22C1" w:rsidP="004E22C1">
      <w:pPr>
        <w:shd w:val="clear" w:color="auto" w:fill="FFFFFF"/>
        <w:spacing w:line="390" w:lineRule="atLeast"/>
        <w:outlineLvl w:val="0"/>
        <w:rPr>
          <w:rFonts w:ascii="Arial" w:hAnsi="Arial" w:cs="Arial"/>
          <w:bCs/>
          <w:kern w:val="36"/>
          <w:u w:val="single"/>
        </w:rPr>
      </w:pPr>
      <w:r w:rsidRPr="004E22C1">
        <w:rPr>
          <w:rFonts w:ascii="Arial" w:hAnsi="Arial" w:cs="Arial"/>
          <w:bCs/>
          <w:kern w:val="36"/>
          <w:u w:val="single"/>
        </w:rPr>
        <w:lastRenderedPageBreak/>
        <w:t>Color, Space, and Style: All the Details Interior Designers Need to Know but Can Never Find</w:t>
      </w:r>
    </w:p>
    <w:p w14:paraId="1D7022C7" w14:textId="17EEA337" w:rsidR="004E22C1" w:rsidRPr="004E22C1" w:rsidRDefault="004E22C1" w:rsidP="004E22C1">
      <w:pPr>
        <w:shd w:val="clear" w:color="auto" w:fill="FFFFFF"/>
        <w:rPr>
          <w:rFonts w:ascii="Arial" w:hAnsi="Arial" w:cs="Arial"/>
        </w:rPr>
      </w:pPr>
      <w:r w:rsidRPr="004E22C1">
        <w:rPr>
          <w:rFonts w:ascii="Arial" w:hAnsi="Arial" w:cs="Arial"/>
        </w:rPr>
        <w:t>by </w:t>
      </w:r>
      <w:hyperlink r:id="rId13" w:history="1">
        <w:r w:rsidRPr="004E22C1">
          <w:rPr>
            <w:rFonts w:ascii="Arial" w:hAnsi="Arial" w:cs="Arial"/>
          </w:rPr>
          <w:t>Chris Grimley</w:t>
        </w:r>
      </w:hyperlink>
      <w:r w:rsidRPr="004E22C1">
        <w:rPr>
          <w:rFonts w:ascii="Arial" w:hAnsi="Arial" w:cs="Arial"/>
        </w:rPr>
        <w:t>, </w:t>
      </w:r>
      <w:hyperlink r:id="rId14" w:history="1">
        <w:r w:rsidRPr="004E22C1">
          <w:rPr>
            <w:rFonts w:ascii="Arial" w:hAnsi="Arial" w:cs="Arial"/>
          </w:rPr>
          <w:t>Mimi Love</w:t>
        </w:r>
      </w:hyperlink>
      <w:r w:rsidRPr="004E22C1">
        <w:rPr>
          <w:rFonts w:ascii="Arial" w:hAnsi="Arial" w:cs="Arial"/>
        </w:rPr>
        <w:t>, published by Rockport Publishers 2007.</w:t>
      </w:r>
    </w:p>
    <w:p w14:paraId="71F2EA2E" w14:textId="77777777" w:rsidR="004E22C1" w:rsidRPr="004E22C1" w:rsidRDefault="004E22C1" w:rsidP="004E22C1">
      <w:pPr>
        <w:tabs>
          <w:tab w:val="left" w:pos="2430"/>
        </w:tabs>
        <w:spacing w:after="120"/>
        <w:rPr>
          <w:rFonts w:ascii="Arial" w:hAnsi="Arial" w:cs="Arial"/>
        </w:rPr>
      </w:pPr>
      <w:r w:rsidRPr="004E22C1">
        <w:rPr>
          <w:rFonts w:ascii="Arial" w:eastAsia="Calibri" w:hAnsi="Arial" w:cs="Arial"/>
          <w:b/>
        </w:rPr>
        <w:t>Suggested Reference:</w:t>
      </w:r>
      <w:r w:rsidRPr="004E22C1">
        <w:rPr>
          <w:rFonts w:ascii="Arial" w:eastAsia="Calibri" w:hAnsi="Arial" w:cs="Arial"/>
        </w:rPr>
        <w:t xml:space="preserve"> </w:t>
      </w:r>
      <w:r w:rsidRPr="004E22C1">
        <w:rPr>
          <w:rFonts w:ascii="Arial" w:hAnsi="Arial" w:cs="Arial"/>
        </w:rPr>
        <w:t xml:space="preserve"> </w:t>
      </w:r>
      <w:r w:rsidRPr="004E22C1">
        <w:rPr>
          <w:rFonts w:ascii="Arial" w:hAnsi="Arial" w:cs="Arial"/>
          <w:u w:val="single"/>
        </w:rPr>
        <w:t xml:space="preserve">Interior Graphic Standards, </w:t>
      </w:r>
      <w:r w:rsidRPr="004E22C1">
        <w:rPr>
          <w:rFonts w:ascii="Arial" w:hAnsi="Arial" w:cs="Arial"/>
        </w:rPr>
        <w:t>2</w:t>
      </w:r>
      <w:r w:rsidRPr="004E22C1">
        <w:rPr>
          <w:rFonts w:ascii="Arial" w:hAnsi="Arial" w:cs="Arial"/>
          <w:vertAlign w:val="superscript"/>
        </w:rPr>
        <w:t>nd</w:t>
      </w:r>
      <w:r w:rsidRPr="004E22C1">
        <w:rPr>
          <w:rFonts w:ascii="Arial" w:hAnsi="Arial" w:cs="Arial"/>
        </w:rPr>
        <w:t xml:space="preserve"> Edition  by </w:t>
      </w:r>
      <w:hyperlink r:id="rId15" w:history="1">
        <w:r w:rsidRPr="004E22C1">
          <w:rPr>
            <w:rStyle w:val="Hyperlink"/>
            <w:rFonts w:ascii="Arial" w:hAnsi="Arial" w:cs="Arial"/>
            <w:shd w:val="clear" w:color="auto" w:fill="FFFFFF"/>
          </w:rPr>
          <w:t xml:space="preserve">Corky </w:t>
        </w:r>
        <w:proofErr w:type="spellStart"/>
        <w:r w:rsidRPr="004E22C1">
          <w:rPr>
            <w:rStyle w:val="Hyperlink"/>
            <w:rFonts w:ascii="Arial" w:hAnsi="Arial" w:cs="Arial"/>
            <w:shd w:val="clear" w:color="auto" w:fill="FFFFFF"/>
          </w:rPr>
          <w:t>Binggeli</w:t>
        </w:r>
        <w:proofErr w:type="spellEnd"/>
      </w:hyperlink>
      <w:r w:rsidRPr="004E22C1">
        <w:rPr>
          <w:rFonts w:ascii="Arial" w:hAnsi="Arial" w:cs="Arial"/>
          <w:shd w:val="clear" w:color="auto" w:fill="FFFFFF"/>
        </w:rPr>
        <w:t xml:space="preserve"> and </w:t>
      </w:r>
      <w:hyperlink r:id="rId16" w:history="1">
        <w:r w:rsidRPr="004E22C1">
          <w:rPr>
            <w:rStyle w:val="Hyperlink"/>
            <w:rFonts w:ascii="Arial" w:hAnsi="Arial" w:cs="Arial"/>
            <w:shd w:val="clear" w:color="auto" w:fill="FFFFFF"/>
          </w:rPr>
          <w:t xml:space="preserve">Patricia </w:t>
        </w:r>
        <w:proofErr w:type="spellStart"/>
        <w:r w:rsidRPr="004E22C1">
          <w:rPr>
            <w:rStyle w:val="Hyperlink"/>
            <w:rFonts w:ascii="Arial" w:hAnsi="Arial" w:cs="Arial"/>
            <w:shd w:val="clear" w:color="auto" w:fill="FFFFFF"/>
          </w:rPr>
          <w:t>Greichen</w:t>
        </w:r>
        <w:proofErr w:type="spellEnd"/>
      </w:hyperlink>
      <w:r w:rsidRPr="004E22C1">
        <w:rPr>
          <w:rFonts w:ascii="Arial" w:hAnsi="Arial" w:cs="Arial"/>
        </w:rPr>
        <w:t xml:space="preserve"> , published by John Wiley and Sons, Inc., 2010</w:t>
      </w:r>
    </w:p>
    <w:p w14:paraId="0F0EE844" w14:textId="77777777" w:rsidR="004E22C1" w:rsidRPr="004E22C1" w:rsidRDefault="004E22C1" w:rsidP="004E22C1">
      <w:pPr>
        <w:tabs>
          <w:tab w:val="left" w:pos="2430"/>
        </w:tabs>
        <w:spacing w:after="120"/>
        <w:rPr>
          <w:rFonts w:ascii="Arial" w:hAnsi="Arial" w:cs="Arial"/>
        </w:rPr>
      </w:pPr>
      <w:r w:rsidRPr="004E22C1">
        <w:rPr>
          <w:rFonts w:ascii="Arial" w:hAnsi="Arial" w:cs="Arial"/>
          <w:u w:val="single"/>
        </w:rPr>
        <w:t>Architectural Graphic Standards</w:t>
      </w:r>
      <w:r w:rsidRPr="004E22C1">
        <w:rPr>
          <w:rFonts w:ascii="Arial" w:hAnsi="Arial" w:cs="Arial"/>
        </w:rPr>
        <w:t xml:space="preserve"> [12th Edition], by Ramsey and Sleeper, published by John Wiley and Sons, Inc., 2016.</w:t>
      </w:r>
    </w:p>
    <w:p w14:paraId="34CB7B2E" w14:textId="5493508E" w:rsidR="00216183" w:rsidRPr="004E22C1" w:rsidRDefault="004E22C1" w:rsidP="004E22C1">
      <w:pPr>
        <w:tabs>
          <w:tab w:val="left" w:pos="2430"/>
        </w:tabs>
        <w:spacing w:after="120"/>
        <w:rPr>
          <w:rFonts w:ascii="Arial" w:hAnsi="Arial" w:cs="Arial"/>
        </w:rPr>
      </w:pPr>
      <w:r w:rsidRPr="004E22C1">
        <w:rPr>
          <w:rFonts w:ascii="Arial" w:eastAsia="Calibri" w:hAnsi="Arial" w:cs="Arial"/>
          <w:b/>
        </w:rPr>
        <w:t>Suggested Text:  </w:t>
      </w:r>
      <w:r w:rsidRPr="004E22C1">
        <w:rPr>
          <w:rFonts w:ascii="Arial" w:eastAsia="Calibri" w:hAnsi="Arial" w:cs="Arial"/>
          <w:b/>
        </w:rPr>
        <w:tab/>
      </w:r>
      <w:bookmarkStart w:id="3" w:name="1fob9te" w:colFirst="0" w:colLast="0"/>
      <w:bookmarkEnd w:id="3"/>
      <w:r w:rsidRPr="004E22C1">
        <w:rPr>
          <w:rFonts w:ascii="Arial" w:eastAsia="Calibri" w:hAnsi="Arial" w:cs="Arial"/>
        </w:rPr>
        <w:t>Texts will be assigned according to the subject covered that day.</w:t>
      </w:r>
    </w:p>
    <w:p w14:paraId="2C42E557" w14:textId="51CAE079" w:rsidR="00CE40A4" w:rsidRPr="0053308C" w:rsidRDefault="00CE40A4" w:rsidP="00CE40A4">
      <w:pPr>
        <w:contextualSpacing/>
        <w:rPr>
          <w:rFonts w:ascii="Arial" w:hAnsi="Arial" w:cs="Arial"/>
          <w:b/>
        </w:rPr>
      </w:pPr>
      <w:r w:rsidRPr="0053308C">
        <w:rPr>
          <w:rFonts w:ascii="Arial" w:hAnsi="Arial" w:cs="Arial"/>
          <w:b/>
        </w:rPr>
        <w:t xml:space="preserve">Required </w:t>
      </w:r>
      <w:r w:rsidR="00B1522A" w:rsidRPr="0053308C">
        <w:rPr>
          <w:rFonts w:ascii="Arial" w:hAnsi="Arial" w:cs="Arial"/>
          <w:b/>
        </w:rPr>
        <w:t>Materials</w:t>
      </w:r>
      <w:r w:rsidR="00B1522A">
        <w:rPr>
          <w:rFonts w:ascii="Arial" w:hAnsi="Arial" w:cs="Arial"/>
          <w:b/>
        </w:rPr>
        <w:t>,</w:t>
      </w:r>
      <w:r w:rsidR="00B1522A" w:rsidRPr="00B1522A">
        <w:t xml:space="preserve"> </w:t>
      </w:r>
      <w:r w:rsidR="00B1522A" w:rsidRPr="00B1522A">
        <w:rPr>
          <w:rFonts w:ascii="Arial" w:hAnsi="Arial" w:cs="Arial"/>
          <w:b/>
        </w:rPr>
        <w:t>Tools,</w:t>
      </w:r>
      <w:r w:rsidR="00B1522A" w:rsidRPr="0053308C">
        <w:rPr>
          <w:rFonts w:ascii="Arial" w:hAnsi="Arial" w:cs="Arial"/>
          <w:b/>
        </w:rPr>
        <w:t xml:space="preserve"> </w:t>
      </w:r>
      <w:r w:rsidRPr="0053308C">
        <w:rPr>
          <w:rFonts w:ascii="Arial" w:hAnsi="Arial" w:cs="Arial"/>
          <w:b/>
        </w:rPr>
        <w:t xml:space="preserve">and </w:t>
      </w:r>
      <w:r w:rsidR="00B1522A" w:rsidRPr="00B1522A">
        <w:rPr>
          <w:rFonts w:ascii="Arial" w:hAnsi="Arial" w:cs="Arial"/>
          <w:b/>
        </w:rPr>
        <w:t>Software</w:t>
      </w:r>
      <w:r w:rsidRPr="0053308C">
        <w:rPr>
          <w:rFonts w:ascii="Arial" w:hAnsi="Arial" w:cs="Arial"/>
          <w:b/>
        </w:rPr>
        <w:t xml:space="preserve">: </w:t>
      </w:r>
    </w:p>
    <w:p w14:paraId="1D651053" w14:textId="7ED2AD9E" w:rsidR="00CE40A4" w:rsidRPr="004E22C1" w:rsidRDefault="004E22C1" w:rsidP="00CE40A4">
      <w:pPr>
        <w:contextualSpacing/>
        <w:rPr>
          <w:rFonts w:ascii="Arial" w:hAnsi="Arial" w:cs="Arial"/>
          <w:iCs/>
        </w:rPr>
      </w:pPr>
      <w:r w:rsidRPr="004E22C1">
        <w:rPr>
          <w:rFonts w:ascii="Arial" w:hAnsi="Arial" w:cs="Arial"/>
          <w:iCs/>
        </w:rPr>
        <w:t>Rhino, Photoshop, InDesign Illustrator</w:t>
      </w:r>
    </w:p>
    <w:p w14:paraId="49301233" w14:textId="77777777" w:rsidR="00CE40A4" w:rsidRPr="0053308C" w:rsidRDefault="00CE40A4" w:rsidP="00CE40A4">
      <w:pPr>
        <w:contextualSpacing/>
        <w:rPr>
          <w:rFonts w:ascii="Arial" w:hAnsi="Arial" w:cs="Arial"/>
        </w:rPr>
      </w:pPr>
    </w:p>
    <w:p w14:paraId="54370465" w14:textId="58C53956" w:rsidR="00CE40A4" w:rsidRPr="0053308C" w:rsidRDefault="00CE40A4" w:rsidP="00CE40A4">
      <w:pPr>
        <w:contextualSpacing/>
        <w:rPr>
          <w:rFonts w:ascii="Arial" w:hAnsi="Arial" w:cs="Arial"/>
          <w:b/>
        </w:rPr>
      </w:pPr>
      <w:r w:rsidRPr="0053308C">
        <w:rPr>
          <w:rFonts w:ascii="Arial" w:hAnsi="Arial" w:cs="Arial"/>
          <w:b/>
        </w:rPr>
        <w:t xml:space="preserve">Recommended </w:t>
      </w:r>
      <w:r w:rsidR="00B1522A" w:rsidRPr="0053308C">
        <w:rPr>
          <w:rFonts w:ascii="Arial" w:hAnsi="Arial" w:cs="Arial"/>
          <w:b/>
        </w:rPr>
        <w:t>Materials</w:t>
      </w:r>
      <w:r w:rsidR="00B1522A">
        <w:rPr>
          <w:rFonts w:ascii="Arial" w:hAnsi="Arial" w:cs="Arial"/>
          <w:b/>
        </w:rPr>
        <w:t>,</w:t>
      </w:r>
      <w:r w:rsidR="00B1522A" w:rsidRPr="00B1522A">
        <w:t xml:space="preserve"> </w:t>
      </w:r>
      <w:r w:rsidR="00B1522A" w:rsidRPr="00B1522A">
        <w:rPr>
          <w:rFonts w:ascii="Arial" w:hAnsi="Arial" w:cs="Arial"/>
          <w:b/>
        </w:rPr>
        <w:t>Tools,</w:t>
      </w:r>
      <w:r w:rsidR="00B1522A" w:rsidRPr="0053308C">
        <w:rPr>
          <w:rFonts w:ascii="Arial" w:hAnsi="Arial" w:cs="Arial"/>
          <w:b/>
        </w:rPr>
        <w:t xml:space="preserve"> and </w:t>
      </w:r>
      <w:r w:rsidR="00B1522A" w:rsidRPr="00B1522A">
        <w:rPr>
          <w:rFonts w:ascii="Arial" w:hAnsi="Arial" w:cs="Arial"/>
          <w:b/>
        </w:rPr>
        <w:t>Software</w:t>
      </w:r>
      <w:r w:rsidR="00B1522A" w:rsidRPr="0053308C">
        <w:rPr>
          <w:rFonts w:ascii="Arial" w:hAnsi="Arial" w:cs="Arial"/>
          <w:b/>
        </w:rPr>
        <w:t xml:space="preserve">: </w:t>
      </w:r>
      <w:r w:rsidRPr="0053308C">
        <w:rPr>
          <w:rFonts w:ascii="Arial" w:hAnsi="Arial" w:cs="Arial"/>
          <w:b/>
        </w:rPr>
        <w:t xml:space="preserve">  </w:t>
      </w:r>
    </w:p>
    <w:p w14:paraId="6C24117D" w14:textId="599B5D64" w:rsidR="0053308C" w:rsidRPr="004E22C1" w:rsidRDefault="004E22C1" w:rsidP="0053308C">
      <w:pPr>
        <w:contextualSpacing/>
        <w:rPr>
          <w:rFonts w:ascii="Arial" w:eastAsia="Calibri" w:hAnsi="Arial" w:cs="Arial"/>
          <w:b/>
        </w:rPr>
      </w:pPr>
      <w:r w:rsidRPr="004E22C1">
        <w:rPr>
          <w:rFonts w:ascii="Arial" w:hAnsi="Arial" w:cs="Arial"/>
          <w:iCs/>
        </w:rPr>
        <w:t>AutoCAD. Model Building</w:t>
      </w:r>
    </w:p>
    <w:p w14:paraId="276D801D" w14:textId="77777777" w:rsidR="00EA0D0E" w:rsidRDefault="00EA0D0E" w:rsidP="0053308C">
      <w:pPr>
        <w:contextualSpacing/>
        <w:rPr>
          <w:rFonts w:ascii="Arial" w:eastAsia="Calibri" w:hAnsi="Arial" w:cs="Arial"/>
          <w:b/>
        </w:rPr>
      </w:pPr>
    </w:p>
    <w:p w14:paraId="3EBFC8C5" w14:textId="74B38E78" w:rsidR="0053308C" w:rsidRDefault="0053308C" w:rsidP="0053308C">
      <w:pPr>
        <w:contextualSpacing/>
        <w:rPr>
          <w:rFonts w:ascii="Arial" w:eastAsia="Calibri" w:hAnsi="Arial" w:cs="Arial"/>
          <w:b/>
        </w:rPr>
      </w:pPr>
      <w:r w:rsidRPr="0053308C">
        <w:rPr>
          <w:rFonts w:ascii="Arial" w:eastAsia="Calibri" w:hAnsi="Arial" w:cs="Arial"/>
          <w:b/>
        </w:rPr>
        <w:t>Course Context:</w:t>
      </w:r>
    </w:p>
    <w:p w14:paraId="5E85F7D2" w14:textId="77777777" w:rsidR="0053308C" w:rsidRPr="0053308C" w:rsidRDefault="0053308C" w:rsidP="0053308C">
      <w:pPr>
        <w:contextualSpacing/>
        <w:rPr>
          <w:rFonts w:ascii="Arial" w:eastAsia="Calibri" w:hAnsi="Arial" w:cs="Arial"/>
          <w:bCs/>
          <w:color w:val="808080" w:themeColor="background1" w:themeShade="80"/>
        </w:rPr>
      </w:pPr>
      <w:r w:rsidRPr="0053308C">
        <w:rPr>
          <w:rFonts w:ascii="Arial" w:eastAsia="Calibri" w:hAnsi="Arial" w:cs="Arial"/>
          <w:bCs/>
          <w:color w:val="808080" w:themeColor="background1" w:themeShade="80"/>
        </w:rPr>
        <w:t>optional for courses, it could give sequencing information in addition to the description in the college catalog.</w:t>
      </w:r>
    </w:p>
    <w:p w14:paraId="54810D5A" w14:textId="77777777" w:rsidR="0053308C" w:rsidRPr="00EA0D0E" w:rsidRDefault="0053308C" w:rsidP="0053308C">
      <w:pPr>
        <w:contextualSpacing/>
        <w:rPr>
          <w:rFonts w:ascii="Arial" w:hAnsi="Arial" w:cs="Arial"/>
        </w:rPr>
      </w:pPr>
    </w:p>
    <w:p w14:paraId="75EA1C45" w14:textId="77777777" w:rsidR="0053308C" w:rsidRPr="00EA0D0E" w:rsidRDefault="0053308C" w:rsidP="0053308C">
      <w:pPr>
        <w:contextualSpacing/>
        <w:rPr>
          <w:rFonts w:ascii="Arial" w:hAnsi="Arial" w:cs="Arial"/>
        </w:rPr>
      </w:pPr>
      <w:r w:rsidRPr="00EA0D0E">
        <w:rPr>
          <w:rFonts w:ascii="Arial" w:eastAsia="Calibri" w:hAnsi="Arial" w:cs="Arial"/>
          <w:b/>
        </w:rPr>
        <w:t xml:space="preserve">Attendance Policy:  </w:t>
      </w:r>
      <w:r w:rsidRPr="00EA0D0E">
        <w:rPr>
          <w:rFonts w:ascii="Arial" w:eastAsia="Calibri" w:hAnsi="Arial" w:cs="Arial"/>
          <w:b/>
        </w:rPr>
        <w:br/>
      </w:r>
      <w:r w:rsidRPr="00EA0D0E">
        <w:rPr>
          <w:rFonts w:ascii="Arial" w:eastAsia="Calibri" w:hAnsi="Arial" w:cs="Arial"/>
        </w:rPr>
        <w:t>No more than 10% absences are permitted during the semester. For the purposes of record, two late arrivals are considered as one absence. Exceeding this limit will expose the student to failing at the discretion of the instructor due to lack of class participation and mastery of class material.</w:t>
      </w:r>
    </w:p>
    <w:p w14:paraId="314B7675" w14:textId="77777777" w:rsidR="0053308C" w:rsidRPr="00EA0D0E" w:rsidRDefault="0053308C" w:rsidP="0053308C">
      <w:pPr>
        <w:tabs>
          <w:tab w:val="left" w:pos="2160"/>
        </w:tabs>
        <w:ind w:right="630"/>
        <w:contextualSpacing/>
        <w:rPr>
          <w:rFonts w:ascii="Arial" w:eastAsia="Calibri" w:hAnsi="Arial" w:cs="Arial"/>
        </w:rPr>
      </w:pPr>
    </w:p>
    <w:p w14:paraId="370C35DB" w14:textId="77777777" w:rsidR="0053308C" w:rsidRPr="00EA0D0E" w:rsidRDefault="0053308C"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rPr>
      </w:pPr>
      <w:r w:rsidRPr="00EA0D0E">
        <w:rPr>
          <w:rFonts w:ascii="Arial" w:eastAsia="Calibri" w:hAnsi="Arial" w:cs="Arial"/>
          <w:b/>
        </w:rPr>
        <w:t xml:space="preserve">Academic Integrity:  </w:t>
      </w:r>
      <w:r w:rsidRPr="00EA0D0E">
        <w:rPr>
          <w:rFonts w:ascii="Arial" w:eastAsia="Calibri" w:hAnsi="Arial" w:cs="Arial"/>
          <w:b/>
        </w:rPr>
        <w:br/>
      </w:r>
      <w:r w:rsidRPr="00EA0D0E">
        <w:rPr>
          <w:rFonts w:ascii="Arial" w:eastAsia="Calibri" w:hAnsi="Arial" w:cs="Arial"/>
        </w:rPr>
        <w:t>Students and all others who work with information, ideas, texts, images, music, inventions and other intellectual property owe their audience and sources accuracy and honesty in using, crediting and citation of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is punishable by penalties, including failing grades, suspension and expulsion.</w:t>
      </w:r>
    </w:p>
    <w:p w14:paraId="6A7AD3BE" w14:textId="77777777" w:rsidR="0053308C" w:rsidRPr="00EA0D0E" w:rsidRDefault="0053308C"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rPr>
      </w:pPr>
    </w:p>
    <w:p w14:paraId="051A2147" w14:textId="77777777" w:rsidR="0053308C" w:rsidRPr="00EA0D0E" w:rsidRDefault="0053308C" w:rsidP="0053308C">
      <w:pPr>
        <w:contextualSpacing/>
        <w:rPr>
          <w:rFonts w:ascii="Arial" w:hAnsi="Arial" w:cs="Arial"/>
          <w:b/>
          <w:bCs/>
        </w:rPr>
      </w:pPr>
      <w:r w:rsidRPr="00EA0D0E">
        <w:rPr>
          <w:rFonts w:ascii="Arial" w:hAnsi="Arial" w:cs="Arial"/>
          <w:b/>
          <w:bCs/>
        </w:rPr>
        <w:t xml:space="preserve">Student Accessibility: </w:t>
      </w:r>
    </w:p>
    <w:p w14:paraId="567B60EE" w14:textId="77777777" w:rsidR="0053308C" w:rsidRPr="00EA0D0E" w:rsidRDefault="0053308C" w:rsidP="0053308C">
      <w:pPr>
        <w:contextualSpacing/>
        <w:rPr>
          <w:rFonts w:ascii="Arial" w:hAnsi="Arial" w:cs="Arial"/>
        </w:rPr>
      </w:pPr>
      <w:r w:rsidRPr="00EA0D0E">
        <w:rPr>
          <w:rFonts w:ascii="Arial" w:hAnsi="Arial" w:cs="Arial"/>
        </w:rPr>
        <w:t xml:space="preserve">City Tech is committed to supporting the educational goals of enrolled students with disabilities. If you have or think you may have a disability, you may be eligible for reasonable accommodations or academic adjustments as provided under applicable federal, state, and/ or city laws. You may also request services for temporary conditions or medical issues under certain circumstances. If you have questions about your eligibility and/or would like to seek accommodation services and/or academic adjustments, please contact the Student Accessibility </w:t>
      </w:r>
      <w:r w:rsidRPr="00EA0D0E">
        <w:rPr>
          <w:rFonts w:ascii="Arial" w:hAnsi="Arial" w:cs="Arial"/>
        </w:rPr>
        <w:lastRenderedPageBreak/>
        <w:t xml:space="preserve">Center. [web site: </w:t>
      </w:r>
      <w:hyperlink r:id="rId17" w:history="1">
        <w:r w:rsidRPr="00EA0D0E">
          <w:rPr>
            <w:rStyle w:val="Hyperlink"/>
            <w:rFonts w:ascii="Arial" w:hAnsi="Arial" w:cs="Arial"/>
            <w:color w:val="auto"/>
          </w:rPr>
          <w:t>https://www.citytech.cuny.edu/accessibility/</w:t>
        </w:r>
      </w:hyperlink>
      <w:r w:rsidRPr="00EA0D0E">
        <w:rPr>
          <w:rFonts w:ascii="Arial" w:hAnsi="Arial" w:cs="Arial"/>
        </w:rPr>
        <w:t xml:space="preserve"> Email: Accessibility@citytech.cuny.edu ]</w:t>
      </w:r>
    </w:p>
    <w:p w14:paraId="564276E2" w14:textId="77777777" w:rsidR="0053308C" w:rsidRPr="00EA0D0E" w:rsidRDefault="0053308C" w:rsidP="0053308C">
      <w:pPr>
        <w:contextualSpacing/>
        <w:rPr>
          <w:rFonts w:ascii="Arial" w:hAnsi="Arial" w:cs="Arial"/>
        </w:rPr>
      </w:pPr>
    </w:p>
    <w:p w14:paraId="4ED78F92" w14:textId="77777777" w:rsidR="0053308C" w:rsidRPr="00EA0D0E" w:rsidRDefault="0053308C"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rPr>
      </w:pPr>
      <w:r w:rsidRPr="00EA0D0E">
        <w:rPr>
          <w:rFonts w:ascii="Arial" w:eastAsia="Calibri" w:hAnsi="Arial" w:cs="Arial"/>
          <w:b/>
          <w:bCs/>
        </w:rPr>
        <w:t>Diversity and Inclusive Education Syllabus Statement:</w:t>
      </w:r>
      <w:r w:rsidRPr="00EA0D0E">
        <w:rPr>
          <w:rFonts w:ascii="Arial" w:eastAsia="Calibri" w:hAnsi="Arial" w:cs="Arial"/>
        </w:rPr>
        <w:t xml:space="preserve">  </w:t>
      </w:r>
      <w:r w:rsidRPr="00EA0D0E">
        <w:rPr>
          <w:rFonts w:ascii="Arial" w:eastAsia="Calibri" w:hAnsi="Arial" w:cs="Arial"/>
        </w:rPr>
        <w:br/>
        <w:t>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all of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3EABBB37" w14:textId="77777777" w:rsidR="0053308C" w:rsidRPr="00EA0D0E" w:rsidRDefault="0053308C"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rPr>
      </w:pPr>
    </w:p>
    <w:p w14:paraId="5D3A0B63" w14:textId="77777777" w:rsidR="0053308C" w:rsidRPr="00EA0D0E" w:rsidRDefault="0053308C"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rPr>
      </w:pPr>
      <w:r w:rsidRPr="00EA0D0E">
        <w:rPr>
          <w:rFonts w:ascii="Arial" w:eastAsia="Calibri" w:hAnsi="Arial" w:cs="Arial"/>
          <w:b/>
          <w:bCs/>
        </w:rPr>
        <w:t>Alerts Reporting:</w:t>
      </w:r>
      <w:r w:rsidRPr="00EA0D0E">
        <w:rPr>
          <w:rFonts w:ascii="Arial" w:eastAsia="Calibri" w:hAnsi="Arial" w:cs="Arial"/>
        </w:rPr>
        <w:t xml:space="preserve"> </w:t>
      </w:r>
      <w:r w:rsidRPr="00EA0D0E">
        <w:rPr>
          <w:rFonts w:ascii="Arial" w:eastAsia="Calibri" w:hAnsi="Arial" w:cs="Arial"/>
        </w:rPr>
        <w:br/>
        <w:t>Use your official city tech e-mail for all correspondence. Check it regularly for class announcements and information. Throughout the semester, you may receive messages about achievements, goals, and requirements in this class. If the message indicates an issue, you may be contacted by the Student Success Center (</w:t>
      </w:r>
      <w:hyperlink r:id="rId18" w:history="1">
        <w:r w:rsidRPr="00EA0D0E">
          <w:rPr>
            <w:rStyle w:val="Hyperlink"/>
            <w:rFonts w:ascii="Arial" w:hAnsi="Arial" w:cs="Arial"/>
            <w:color w:val="auto"/>
          </w:rPr>
          <w:t>https://www.citytech.cuny.edu/ssc/student-success-services.aspx</w:t>
        </w:r>
      </w:hyperlink>
      <w:r w:rsidRPr="00EA0D0E">
        <w:rPr>
          <w:rFonts w:ascii="Arial" w:eastAsia="Calibri" w:hAnsi="Arial" w:cs="Arial"/>
        </w:rPr>
        <w:t>). A Student Success Center Coach will reach out to you by phone, text, and email to offer support and suggest additional resources to support your achievements in this course.</w:t>
      </w:r>
    </w:p>
    <w:p w14:paraId="16D3D013" w14:textId="77777777" w:rsidR="0053308C" w:rsidRPr="0053308C" w:rsidRDefault="0053308C"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b/>
        </w:rPr>
      </w:pPr>
    </w:p>
    <w:p w14:paraId="56E22D16" w14:textId="77777777" w:rsidR="0053308C" w:rsidRDefault="0053308C"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b/>
        </w:rPr>
      </w:pPr>
      <w:r w:rsidRPr="0053308C">
        <w:rPr>
          <w:rFonts w:ascii="Arial" w:eastAsia="Calibri" w:hAnsi="Arial" w:cs="Arial"/>
          <w:b/>
        </w:rPr>
        <w:t>Grading</w:t>
      </w:r>
      <w:r w:rsidRPr="0053308C">
        <w:rPr>
          <w:rFonts w:ascii="Arial" w:hAnsi="Arial" w:cs="Arial"/>
        </w:rPr>
        <w:t xml:space="preserve"> and c</w:t>
      </w:r>
      <w:r w:rsidRPr="0053308C">
        <w:rPr>
          <w:rFonts w:ascii="Arial" w:eastAsia="Calibri" w:hAnsi="Arial" w:cs="Arial"/>
          <w:b/>
        </w:rPr>
        <w:t>ourse requirements:</w:t>
      </w:r>
    </w:p>
    <w:p w14:paraId="3561380E" w14:textId="6A3FF120" w:rsidR="00EA0D0E" w:rsidRPr="00EA0D0E" w:rsidRDefault="00EA0D0E" w:rsidP="00EA0D0E">
      <w:pPr>
        <w:pStyle w:val="NoSpacing"/>
        <w:rPr>
          <w:rFonts w:ascii="Arial" w:hAnsi="Arial" w:cs="Arial"/>
          <w:sz w:val="22"/>
          <w:szCs w:val="22"/>
        </w:rPr>
      </w:pPr>
      <w:r w:rsidRPr="00EA0D0E">
        <w:rPr>
          <w:rFonts w:ascii="Arial" w:hAnsi="Arial" w:cs="Arial"/>
          <w:sz w:val="22"/>
          <w:szCs w:val="22"/>
        </w:rPr>
        <w:t>One Design project with two phases. One phase will be commercial component and the second phase the residential component</w:t>
      </w:r>
    </w:p>
    <w:p w14:paraId="6DB03352" w14:textId="77777777" w:rsidR="00EA0D0E" w:rsidRPr="00EA0D0E" w:rsidRDefault="00EA0D0E" w:rsidP="00EA0D0E">
      <w:pPr>
        <w:pStyle w:val="NoSpacing"/>
        <w:rPr>
          <w:rFonts w:ascii="Arial" w:hAnsi="Arial" w:cs="Arial"/>
          <w:sz w:val="22"/>
          <w:szCs w:val="22"/>
        </w:rPr>
      </w:pPr>
    </w:p>
    <w:p w14:paraId="1BADC082" w14:textId="77777777" w:rsidR="00EA0D0E" w:rsidRPr="00EA0D0E" w:rsidRDefault="00EA0D0E" w:rsidP="00EA0D0E">
      <w:pPr>
        <w:pStyle w:val="NoSpacing"/>
        <w:rPr>
          <w:rFonts w:ascii="Arial" w:hAnsi="Arial" w:cs="Arial"/>
          <w:sz w:val="22"/>
          <w:szCs w:val="22"/>
        </w:rPr>
      </w:pPr>
      <w:r w:rsidRPr="00EA0D0E">
        <w:rPr>
          <w:rFonts w:ascii="Arial" w:hAnsi="Arial" w:cs="Arial"/>
          <w:sz w:val="22"/>
          <w:szCs w:val="22"/>
        </w:rPr>
        <w:t>Phase 1 </w:t>
      </w:r>
      <w:r w:rsidRPr="00EA0D0E">
        <w:rPr>
          <w:rFonts w:ascii="Arial" w:hAnsi="Arial" w:cs="Arial"/>
          <w:sz w:val="22"/>
          <w:szCs w:val="22"/>
        </w:rPr>
        <w:tab/>
      </w:r>
      <w:r w:rsidRPr="00EA0D0E">
        <w:rPr>
          <w:rFonts w:ascii="Arial" w:hAnsi="Arial" w:cs="Arial"/>
          <w:sz w:val="22"/>
          <w:szCs w:val="22"/>
        </w:rPr>
        <w:tab/>
      </w:r>
      <w:r w:rsidRPr="00EA0D0E">
        <w:rPr>
          <w:rFonts w:ascii="Arial" w:hAnsi="Arial" w:cs="Arial"/>
          <w:sz w:val="22"/>
          <w:szCs w:val="22"/>
        </w:rPr>
        <w:tab/>
        <w:t>50%</w:t>
      </w:r>
    </w:p>
    <w:p w14:paraId="73BF0E78" w14:textId="77777777" w:rsidR="00EA0D0E" w:rsidRPr="00EA0D0E" w:rsidRDefault="00EA0D0E" w:rsidP="00EA0D0E">
      <w:pPr>
        <w:pStyle w:val="NoSpacing"/>
        <w:rPr>
          <w:rFonts w:ascii="Arial" w:hAnsi="Arial" w:cs="Arial"/>
          <w:sz w:val="22"/>
          <w:szCs w:val="22"/>
        </w:rPr>
      </w:pPr>
      <w:r w:rsidRPr="00EA0D0E">
        <w:rPr>
          <w:rFonts w:ascii="Arial" w:hAnsi="Arial" w:cs="Arial"/>
          <w:sz w:val="22"/>
          <w:szCs w:val="22"/>
        </w:rPr>
        <w:t>Phase 2</w:t>
      </w:r>
      <w:r w:rsidRPr="00EA0D0E">
        <w:rPr>
          <w:rFonts w:ascii="Arial" w:hAnsi="Arial" w:cs="Arial"/>
          <w:sz w:val="22"/>
          <w:szCs w:val="22"/>
        </w:rPr>
        <w:tab/>
        <w:t>  </w:t>
      </w:r>
      <w:r w:rsidRPr="00EA0D0E">
        <w:rPr>
          <w:rFonts w:ascii="Arial" w:hAnsi="Arial" w:cs="Arial"/>
          <w:sz w:val="22"/>
          <w:szCs w:val="22"/>
        </w:rPr>
        <w:tab/>
      </w:r>
      <w:r w:rsidRPr="00EA0D0E">
        <w:rPr>
          <w:rFonts w:ascii="Arial" w:hAnsi="Arial" w:cs="Arial"/>
          <w:sz w:val="22"/>
          <w:szCs w:val="22"/>
        </w:rPr>
        <w:tab/>
        <w:t>50%</w:t>
      </w:r>
    </w:p>
    <w:p w14:paraId="039B0A3B" w14:textId="77777777" w:rsidR="00EA0D0E" w:rsidRPr="00EA0D0E" w:rsidRDefault="00EA0D0E" w:rsidP="00EA0D0E">
      <w:pPr>
        <w:pStyle w:val="NoSpacing"/>
        <w:rPr>
          <w:rFonts w:ascii="Arial" w:hAnsi="Arial" w:cs="Arial"/>
          <w:b/>
          <w:sz w:val="22"/>
          <w:szCs w:val="22"/>
        </w:rPr>
      </w:pPr>
    </w:p>
    <w:p w14:paraId="6DE43DFE" w14:textId="77777777" w:rsidR="00EA0D0E" w:rsidRPr="00EA0D0E" w:rsidRDefault="00EA0D0E" w:rsidP="00EA0D0E">
      <w:pPr>
        <w:pStyle w:val="NoSpacing"/>
        <w:rPr>
          <w:rFonts w:ascii="Arial" w:eastAsia="Calibri" w:hAnsi="Arial" w:cs="Arial"/>
          <w:b/>
          <w:sz w:val="22"/>
          <w:szCs w:val="22"/>
        </w:rPr>
      </w:pPr>
      <w:r w:rsidRPr="00EA0D0E">
        <w:rPr>
          <w:rFonts w:ascii="Arial" w:eastAsia="Calibri" w:hAnsi="Arial" w:cs="Arial"/>
          <w:b/>
          <w:sz w:val="22"/>
          <w:szCs w:val="22"/>
        </w:rPr>
        <w:t>Each Phase will be evaluated based on:</w:t>
      </w:r>
    </w:p>
    <w:p w14:paraId="563E9039" w14:textId="77777777" w:rsidR="00EA0D0E" w:rsidRDefault="00EA0D0E" w:rsidP="00EA0D0E">
      <w:pPr>
        <w:pStyle w:val="NoSpacing"/>
        <w:rPr>
          <w:rFonts w:ascii="Arial" w:eastAsia="Calibri" w:hAnsi="Arial" w:cs="Arial"/>
          <w:b/>
          <w:sz w:val="22"/>
          <w:szCs w:val="22"/>
        </w:rPr>
      </w:pPr>
    </w:p>
    <w:p w14:paraId="58B12409" w14:textId="30E4D7FB" w:rsidR="00EA0D0E" w:rsidRPr="00EA0D0E" w:rsidRDefault="00EA0D0E" w:rsidP="00EA0D0E">
      <w:pPr>
        <w:pStyle w:val="NoSpacing"/>
        <w:rPr>
          <w:rFonts w:ascii="Arial" w:eastAsia="Calibri" w:hAnsi="Arial" w:cs="Arial"/>
          <w:sz w:val="22"/>
          <w:szCs w:val="22"/>
        </w:rPr>
      </w:pPr>
      <w:r w:rsidRPr="00EA0D0E">
        <w:rPr>
          <w:rFonts w:ascii="Arial" w:eastAsia="Calibri" w:hAnsi="Arial" w:cs="Arial"/>
          <w:b/>
          <w:sz w:val="22"/>
          <w:szCs w:val="22"/>
        </w:rPr>
        <w:t>Grading:  </w:t>
      </w:r>
      <w:r w:rsidRPr="00EA0D0E">
        <w:rPr>
          <w:rFonts w:ascii="Arial" w:eastAsia="Calibri" w:hAnsi="Arial" w:cs="Arial"/>
          <w:sz w:val="22"/>
          <w:szCs w:val="22"/>
        </w:rPr>
        <w:tab/>
        <w:t>45%</w:t>
      </w:r>
      <w:r w:rsidRPr="00EA0D0E">
        <w:rPr>
          <w:rFonts w:ascii="Arial" w:eastAsia="Calibri" w:hAnsi="Arial" w:cs="Arial"/>
          <w:sz w:val="22"/>
          <w:szCs w:val="22"/>
        </w:rPr>
        <w:tab/>
        <w:t>Research Assignments (Site Analysis, precedent study, program of spaces, concept design)</w:t>
      </w:r>
    </w:p>
    <w:p w14:paraId="1EC05220" w14:textId="77777777" w:rsidR="00EA0D0E" w:rsidRPr="00EA0D0E" w:rsidRDefault="00EA0D0E" w:rsidP="00EA0D0E">
      <w:pPr>
        <w:pStyle w:val="NoSpacing"/>
        <w:rPr>
          <w:rFonts w:ascii="Arial" w:eastAsia="Calibri" w:hAnsi="Arial" w:cs="Arial"/>
          <w:sz w:val="22"/>
          <w:szCs w:val="22"/>
        </w:rPr>
      </w:pPr>
      <w:r w:rsidRPr="00EA0D0E">
        <w:rPr>
          <w:rFonts w:ascii="Arial" w:eastAsia="Calibri" w:hAnsi="Arial" w:cs="Arial"/>
          <w:sz w:val="22"/>
          <w:szCs w:val="22"/>
        </w:rPr>
        <w:tab/>
      </w:r>
      <w:r w:rsidRPr="00EA0D0E">
        <w:rPr>
          <w:rFonts w:ascii="Arial" w:eastAsia="Calibri" w:hAnsi="Arial" w:cs="Arial"/>
          <w:sz w:val="22"/>
          <w:szCs w:val="22"/>
        </w:rPr>
        <w:tab/>
        <w:t xml:space="preserve">40% </w:t>
      </w:r>
      <w:r w:rsidRPr="00EA0D0E">
        <w:rPr>
          <w:rFonts w:ascii="Arial" w:eastAsia="Calibri" w:hAnsi="Arial" w:cs="Arial"/>
          <w:sz w:val="22"/>
          <w:szCs w:val="22"/>
        </w:rPr>
        <w:tab/>
        <w:t>Final Design</w:t>
      </w:r>
    </w:p>
    <w:p w14:paraId="531B5BD5" w14:textId="77777777" w:rsidR="00EA0D0E" w:rsidRPr="00EA0D0E" w:rsidRDefault="00EA0D0E" w:rsidP="00EA0D0E">
      <w:pPr>
        <w:pStyle w:val="NoSpacing"/>
        <w:rPr>
          <w:rFonts w:ascii="Arial" w:eastAsia="Calibri" w:hAnsi="Arial" w:cs="Arial"/>
          <w:sz w:val="22"/>
          <w:szCs w:val="22"/>
        </w:rPr>
      </w:pPr>
      <w:r w:rsidRPr="00EA0D0E">
        <w:rPr>
          <w:rFonts w:ascii="Arial" w:eastAsia="Calibri" w:hAnsi="Arial" w:cs="Arial"/>
          <w:sz w:val="22"/>
          <w:szCs w:val="22"/>
        </w:rPr>
        <w:tab/>
      </w:r>
      <w:r w:rsidRPr="00EA0D0E">
        <w:rPr>
          <w:rFonts w:ascii="Arial" w:eastAsia="Calibri" w:hAnsi="Arial" w:cs="Arial"/>
          <w:sz w:val="22"/>
          <w:szCs w:val="22"/>
        </w:rPr>
        <w:tab/>
        <w:t>10%</w:t>
      </w:r>
      <w:r w:rsidRPr="00EA0D0E">
        <w:rPr>
          <w:rFonts w:ascii="Arial" w:eastAsia="Calibri" w:hAnsi="Arial" w:cs="Arial"/>
          <w:sz w:val="22"/>
          <w:szCs w:val="22"/>
        </w:rPr>
        <w:tab/>
        <w:t>Material Journal</w:t>
      </w:r>
    </w:p>
    <w:p w14:paraId="5F9EE05D" w14:textId="77777777" w:rsidR="00EA0D0E" w:rsidRDefault="00EA0D0E" w:rsidP="00EA0D0E">
      <w:pPr>
        <w:pStyle w:val="NoSpacing"/>
        <w:rPr>
          <w:rFonts w:ascii="Arial" w:eastAsia="Calibri" w:hAnsi="Arial" w:cs="Arial"/>
          <w:sz w:val="22"/>
          <w:szCs w:val="22"/>
        </w:rPr>
      </w:pPr>
      <w:r w:rsidRPr="00EA0D0E">
        <w:rPr>
          <w:rFonts w:ascii="Arial" w:eastAsia="Calibri" w:hAnsi="Arial" w:cs="Arial"/>
          <w:sz w:val="22"/>
          <w:szCs w:val="22"/>
        </w:rPr>
        <w:tab/>
      </w:r>
      <w:r w:rsidRPr="00EA0D0E">
        <w:rPr>
          <w:rFonts w:ascii="Arial" w:eastAsia="Calibri" w:hAnsi="Arial" w:cs="Arial"/>
          <w:sz w:val="22"/>
          <w:szCs w:val="22"/>
        </w:rPr>
        <w:tab/>
      </w:r>
      <w:r>
        <w:rPr>
          <w:rFonts w:ascii="Arial" w:eastAsia="Calibri" w:hAnsi="Arial" w:cs="Arial"/>
          <w:sz w:val="22"/>
          <w:szCs w:val="22"/>
        </w:rPr>
        <w:t xml:space="preserve"> </w:t>
      </w:r>
      <w:r w:rsidRPr="00EA0D0E">
        <w:rPr>
          <w:rFonts w:ascii="Arial" w:eastAsia="Calibri" w:hAnsi="Arial" w:cs="Arial"/>
          <w:sz w:val="22"/>
          <w:szCs w:val="22"/>
        </w:rPr>
        <w:t>5%</w:t>
      </w:r>
      <w:r w:rsidRPr="00EA0D0E">
        <w:rPr>
          <w:rFonts w:ascii="Arial" w:eastAsia="Calibri" w:hAnsi="Arial" w:cs="Arial"/>
          <w:sz w:val="22"/>
          <w:szCs w:val="22"/>
        </w:rPr>
        <w:tab/>
        <w:t>Class participation</w:t>
      </w:r>
    </w:p>
    <w:p w14:paraId="0D56C554" w14:textId="6D1248DE" w:rsidR="00EA0D0E" w:rsidRPr="00EA0D0E" w:rsidRDefault="00EA0D0E" w:rsidP="00EA0D0E">
      <w:pPr>
        <w:pStyle w:val="NoSpacing"/>
        <w:rPr>
          <w:rFonts w:ascii="Arial" w:eastAsia="Calibri" w:hAnsi="Arial" w:cs="Arial"/>
          <w:sz w:val="22"/>
          <w:szCs w:val="22"/>
        </w:rPr>
      </w:pPr>
      <w:r w:rsidRPr="00EA0D0E">
        <w:rPr>
          <w:rFonts w:ascii="Arial" w:hAnsi="Arial" w:cs="Arial"/>
          <w:b/>
          <w:sz w:val="22"/>
          <w:szCs w:val="22"/>
        </w:rPr>
        <w:t>A final grade of C or higher is required in this course to use it as a prerequisite for subsequent courses.</w:t>
      </w:r>
    </w:p>
    <w:p w14:paraId="5FAAC555" w14:textId="77777777" w:rsidR="00EA0D0E" w:rsidRPr="00EA0D0E" w:rsidRDefault="00EA0D0E" w:rsidP="00EA0D0E">
      <w:pPr>
        <w:pStyle w:val="NoSpacing"/>
        <w:rPr>
          <w:rFonts w:ascii="Arial" w:eastAsia="Calibri" w:hAnsi="Arial" w:cs="Arial"/>
          <w:b/>
          <w:sz w:val="22"/>
          <w:szCs w:val="22"/>
        </w:rPr>
      </w:pPr>
    </w:p>
    <w:p w14:paraId="5589BF17" w14:textId="77777777" w:rsidR="0053308C" w:rsidRPr="0053308C" w:rsidRDefault="0053308C"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rPr>
      </w:pPr>
    </w:p>
    <w:p w14:paraId="2074BFE8" w14:textId="77777777" w:rsidR="0053308C" w:rsidRDefault="0053308C"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b/>
        </w:rPr>
      </w:pPr>
      <w:r w:rsidRPr="0053308C">
        <w:rPr>
          <w:rFonts w:ascii="Arial" w:eastAsia="Calibri" w:hAnsi="Arial" w:cs="Arial"/>
          <w:b/>
        </w:rPr>
        <w:t>Learning outcomes, objectives and assessment:</w:t>
      </w:r>
    </w:p>
    <w:p w14:paraId="76A39360" w14:textId="77777777" w:rsidR="00EA0D0E" w:rsidRDefault="00EA0D0E"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b/>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EA0D0E" w:rsidRPr="00EA0D0E" w14:paraId="345785E9" w14:textId="77777777" w:rsidTr="00646F37">
        <w:trPr>
          <w:jc w:val="center"/>
        </w:trPr>
        <w:tc>
          <w:tcPr>
            <w:tcW w:w="9576" w:type="dxa"/>
            <w:gridSpan w:val="2"/>
            <w:tcMar>
              <w:top w:w="72" w:type="dxa"/>
              <w:left w:w="72" w:type="dxa"/>
              <w:bottom w:w="72" w:type="dxa"/>
              <w:right w:w="72" w:type="dxa"/>
            </w:tcMar>
          </w:tcPr>
          <w:p w14:paraId="033F7426" w14:textId="77777777" w:rsidR="00EA0D0E" w:rsidRPr="00EA0D0E" w:rsidRDefault="00EA0D0E" w:rsidP="00646F37">
            <w:pPr>
              <w:jc w:val="center"/>
              <w:rPr>
                <w:rFonts w:ascii="Arial" w:hAnsi="Arial" w:cs="Arial"/>
              </w:rPr>
            </w:pPr>
            <w:r w:rsidRPr="00EA0D0E">
              <w:rPr>
                <w:rFonts w:ascii="Arial" w:eastAsia="Calibri" w:hAnsi="Arial" w:cs="Arial"/>
                <w:b/>
              </w:rPr>
              <w:t>General Education Learning Outcomes / Assessment Methods</w:t>
            </w:r>
          </w:p>
        </w:tc>
      </w:tr>
      <w:tr w:rsidR="00EA0D0E" w:rsidRPr="00EA0D0E" w14:paraId="3483892E" w14:textId="77777777" w:rsidTr="00646F37">
        <w:trPr>
          <w:jc w:val="center"/>
        </w:trPr>
        <w:tc>
          <w:tcPr>
            <w:tcW w:w="4788" w:type="dxa"/>
            <w:tcMar>
              <w:top w:w="72" w:type="dxa"/>
              <w:left w:w="72" w:type="dxa"/>
              <w:bottom w:w="72" w:type="dxa"/>
              <w:right w:w="72" w:type="dxa"/>
            </w:tcMar>
          </w:tcPr>
          <w:p w14:paraId="1CB906A7" w14:textId="77777777" w:rsidR="00EA0D0E" w:rsidRPr="00EA0D0E" w:rsidRDefault="00EA0D0E" w:rsidP="00646F37">
            <w:pPr>
              <w:jc w:val="center"/>
              <w:rPr>
                <w:rFonts w:ascii="Arial" w:hAnsi="Arial" w:cs="Arial"/>
              </w:rPr>
            </w:pPr>
            <w:r w:rsidRPr="00EA0D0E">
              <w:rPr>
                <w:rFonts w:ascii="Arial" w:eastAsia="Calibri" w:hAnsi="Arial" w:cs="Arial"/>
                <w:b/>
              </w:rPr>
              <w:t>Learning Outcomes</w:t>
            </w:r>
          </w:p>
        </w:tc>
        <w:tc>
          <w:tcPr>
            <w:tcW w:w="4788" w:type="dxa"/>
          </w:tcPr>
          <w:p w14:paraId="0140F855" w14:textId="77777777" w:rsidR="00EA0D0E" w:rsidRPr="00EA0D0E" w:rsidRDefault="00EA0D0E" w:rsidP="00646F37">
            <w:pPr>
              <w:jc w:val="center"/>
              <w:rPr>
                <w:rFonts w:ascii="Arial" w:hAnsi="Arial" w:cs="Arial"/>
              </w:rPr>
            </w:pPr>
            <w:r w:rsidRPr="00EA0D0E">
              <w:rPr>
                <w:rFonts w:ascii="Arial" w:eastAsia="Calibri" w:hAnsi="Arial" w:cs="Arial"/>
                <w:b/>
              </w:rPr>
              <w:t>Assessment Methods</w:t>
            </w:r>
          </w:p>
        </w:tc>
      </w:tr>
      <w:tr w:rsidR="00EA0D0E" w:rsidRPr="00EA0D0E" w14:paraId="6C47ABC1" w14:textId="77777777" w:rsidTr="00646F37">
        <w:trPr>
          <w:jc w:val="center"/>
        </w:trPr>
        <w:tc>
          <w:tcPr>
            <w:tcW w:w="4788" w:type="dxa"/>
            <w:tcMar>
              <w:top w:w="72" w:type="dxa"/>
              <w:left w:w="72" w:type="dxa"/>
              <w:bottom w:w="72" w:type="dxa"/>
              <w:right w:w="72" w:type="dxa"/>
            </w:tcMar>
          </w:tcPr>
          <w:p w14:paraId="35327B4F" w14:textId="77777777" w:rsidR="00EA0D0E" w:rsidRPr="00EA0D0E" w:rsidRDefault="00EA0D0E" w:rsidP="00646F37">
            <w:pPr>
              <w:ind w:left="396"/>
              <w:rPr>
                <w:rFonts w:ascii="Arial" w:hAnsi="Arial" w:cs="Arial"/>
              </w:rPr>
            </w:pPr>
            <w:r w:rsidRPr="00EA0D0E">
              <w:rPr>
                <w:rFonts w:ascii="Arial" w:eastAsia="Calibri" w:hAnsi="Arial" w:cs="Arial"/>
              </w:rPr>
              <w:t>Upon successful completion of this course the student shall be able to:</w:t>
            </w:r>
          </w:p>
        </w:tc>
        <w:tc>
          <w:tcPr>
            <w:tcW w:w="4788" w:type="dxa"/>
          </w:tcPr>
          <w:p w14:paraId="6CB1639F" w14:textId="77777777" w:rsidR="00EA0D0E" w:rsidRPr="00EA0D0E" w:rsidRDefault="00EA0D0E" w:rsidP="00646F37">
            <w:pPr>
              <w:ind w:left="378"/>
              <w:rPr>
                <w:rFonts w:ascii="Arial" w:hAnsi="Arial" w:cs="Arial"/>
              </w:rPr>
            </w:pPr>
            <w:r w:rsidRPr="00EA0D0E">
              <w:rPr>
                <w:rFonts w:ascii="Arial" w:eastAsia="Calibri" w:hAnsi="Arial" w:cs="Arial"/>
              </w:rPr>
              <w:t>To evaluate the students’ achievement of the learning objectives, the professor will do the following:</w:t>
            </w:r>
          </w:p>
        </w:tc>
      </w:tr>
      <w:tr w:rsidR="00EA0D0E" w:rsidRPr="00EA0D0E" w14:paraId="6F7E2CAD" w14:textId="77777777" w:rsidTr="00646F37">
        <w:trPr>
          <w:trHeight w:val="575"/>
          <w:jc w:val="center"/>
        </w:trPr>
        <w:tc>
          <w:tcPr>
            <w:tcW w:w="4788" w:type="dxa"/>
            <w:tcMar>
              <w:top w:w="72" w:type="dxa"/>
              <w:left w:w="72" w:type="dxa"/>
              <w:bottom w:w="72" w:type="dxa"/>
              <w:right w:w="72" w:type="dxa"/>
            </w:tcMar>
          </w:tcPr>
          <w:p w14:paraId="1494FD62" w14:textId="77777777" w:rsidR="00EA0D0E" w:rsidRPr="00EA0D0E" w:rsidRDefault="00EA0D0E" w:rsidP="00EA0D0E">
            <w:pPr>
              <w:numPr>
                <w:ilvl w:val="0"/>
                <w:numId w:val="2"/>
              </w:numPr>
              <w:spacing w:after="0" w:line="240" w:lineRule="auto"/>
              <w:ind w:left="360" w:hanging="360"/>
              <w:contextualSpacing/>
              <w:rPr>
                <w:rFonts w:ascii="Arial" w:eastAsia="Calibri" w:hAnsi="Arial" w:cs="Arial"/>
              </w:rPr>
            </w:pPr>
            <w:r w:rsidRPr="00EA0D0E">
              <w:rPr>
                <w:rFonts w:ascii="Arial" w:hAnsi="Arial" w:cs="Arial"/>
                <w:b/>
              </w:rPr>
              <w:t>Develop</w:t>
            </w:r>
            <w:r w:rsidRPr="00EA0D0E">
              <w:rPr>
                <w:rFonts w:ascii="Arial" w:hAnsi="Arial" w:cs="Arial"/>
              </w:rPr>
              <w:t xml:space="preserve"> a schematic design to the next level of detail: Design Development.</w:t>
            </w:r>
          </w:p>
        </w:tc>
        <w:tc>
          <w:tcPr>
            <w:tcW w:w="4788" w:type="dxa"/>
          </w:tcPr>
          <w:p w14:paraId="32C94C3A" w14:textId="77777777" w:rsidR="00EA0D0E" w:rsidRPr="00EA0D0E" w:rsidRDefault="00EA0D0E" w:rsidP="00EA0D0E">
            <w:pPr>
              <w:numPr>
                <w:ilvl w:val="0"/>
                <w:numId w:val="3"/>
              </w:numPr>
              <w:spacing w:after="0" w:line="240" w:lineRule="auto"/>
              <w:ind w:left="384" w:hanging="360"/>
              <w:contextualSpacing/>
              <w:rPr>
                <w:rFonts w:ascii="Arial" w:eastAsia="Calibri" w:hAnsi="Arial" w:cs="Arial"/>
              </w:rPr>
            </w:pPr>
            <w:r w:rsidRPr="00EA0D0E">
              <w:rPr>
                <w:rFonts w:ascii="Arial" w:hAnsi="Arial" w:cs="Arial"/>
                <w:b/>
                <w:bCs/>
              </w:rPr>
              <w:t>Review</w:t>
            </w:r>
            <w:r w:rsidRPr="00EA0D0E">
              <w:rPr>
                <w:rFonts w:ascii="Arial" w:hAnsi="Arial" w:cs="Arial"/>
              </w:rPr>
              <w:t xml:space="preserve"> students’ creative process (initial sketches through to the final project) by means of frequent pin-ups.</w:t>
            </w:r>
          </w:p>
        </w:tc>
      </w:tr>
      <w:tr w:rsidR="00EA0D0E" w:rsidRPr="00EA0D0E" w14:paraId="0E0C05A3" w14:textId="77777777" w:rsidTr="00646F37">
        <w:trPr>
          <w:jc w:val="center"/>
        </w:trPr>
        <w:tc>
          <w:tcPr>
            <w:tcW w:w="4788" w:type="dxa"/>
            <w:tcMar>
              <w:top w:w="72" w:type="dxa"/>
              <w:left w:w="72" w:type="dxa"/>
              <w:bottom w:w="72" w:type="dxa"/>
              <w:right w:w="72" w:type="dxa"/>
            </w:tcMar>
          </w:tcPr>
          <w:p w14:paraId="5684E05B" w14:textId="77777777" w:rsidR="00EA0D0E" w:rsidRPr="00EA0D0E" w:rsidRDefault="00EA0D0E" w:rsidP="00EA0D0E">
            <w:pPr>
              <w:numPr>
                <w:ilvl w:val="0"/>
                <w:numId w:val="2"/>
              </w:numPr>
              <w:spacing w:after="0" w:line="240" w:lineRule="auto"/>
              <w:ind w:left="360" w:hanging="360"/>
              <w:contextualSpacing/>
              <w:rPr>
                <w:rFonts w:ascii="Arial" w:eastAsia="Calibri" w:hAnsi="Arial" w:cs="Arial"/>
              </w:rPr>
            </w:pPr>
            <w:r w:rsidRPr="00EA0D0E">
              <w:rPr>
                <w:rFonts w:ascii="Arial" w:eastAsia="Calibri" w:hAnsi="Arial" w:cs="Arial"/>
                <w:b/>
              </w:rPr>
              <w:t>Integrate</w:t>
            </w:r>
            <w:r w:rsidRPr="00EA0D0E">
              <w:rPr>
                <w:rFonts w:ascii="Arial" w:eastAsia="Calibri" w:hAnsi="Arial" w:cs="Arial"/>
              </w:rPr>
              <w:t xml:space="preserve"> furniture, lighting, plumbing, interior detailing and finishes into their design.</w:t>
            </w:r>
          </w:p>
        </w:tc>
        <w:tc>
          <w:tcPr>
            <w:tcW w:w="4788" w:type="dxa"/>
          </w:tcPr>
          <w:p w14:paraId="429FF879" w14:textId="77777777" w:rsidR="00EA0D0E" w:rsidRPr="00EA0D0E" w:rsidRDefault="00EA0D0E" w:rsidP="00EA0D0E">
            <w:pPr>
              <w:numPr>
                <w:ilvl w:val="0"/>
                <w:numId w:val="3"/>
              </w:numPr>
              <w:spacing w:after="0" w:line="240" w:lineRule="auto"/>
              <w:ind w:left="378" w:hanging="360"/>
              <w:contextualSpacing/>
              <w:rPr>
                <w:rFonts w:ascii="Arial" w:eastAsia="Calibri" w:hAnsi="Arial" w:cs="Arial"/>
              </w:rPr>
            </w:pPr>
            <w:r w:rsidRPr="00EA0D0E">
              <w:rPr>
                <w:rFonts w:ascii="Arial" w:eastAsia="Calibri" w:hAnsi="Arial" w:cs="Arial"/>
                <w:b/>
              </w:rPr>
              <w:t xml:space="preserve">Review </w:t>
            </w:r>
            <w:r w:rsidRPr="00EA0D0E">
              <w:rPr>
                <w:rFonts w:ascii="Arial" w:eastAsia="Calibri" w:hAnsi="Arial" w:cs="Arial"/>
              </w:rPr>
              <w:t>students’ ability to incorporate materials and furnishing into design work.</w:t>
            </w:r>
          </w:p>
        </w:tc>
      </w:tr>
      <w:tr w:rsidR="00EA0D0E" w:rsidRPr="00EA0D0E" w14:paraId="0EE88B82" w14:textId="77777777" w:rsidTr="00646F37">
        <w:trPr>
          <w:trHeight w:val="935"/>
          <w:jc w:val="center"/>
        </w:trPr>
        <w:tc>
          <w:tcPr>
            <w:tcW w:w="4788" w:type="dxa"/>
            <w:tcMar>
              <w:top w:w="72" w:type="dxa"/>
              <w:left w:w="72" w:type="dxa"/>
              <w:bottom w:w="72" w:type="dxa"/>
              <w:right w:w="72" w:type="dxa"/>
            </w:tcMar>
          </w:tcPr>
          <w:p w14:paraId="7E410338" w14:textId="77777777" w:rsidR="00EA0D0E" w:rsidRPr="00EA0D0E" w:rsidRDefault="00EA0D0E" w:rsidP="00EA0D0E">
            <w:pPr>
              <w:numPr>
                <w:ilvl w:val="0"/>
                <w:numId w:val="2"/>
              </w:numPr>
              <w:spacing w:after="0" w:line="240" w:lineRule="auto"/>
              <w:ind w:left="360" w:hanging="360"/>
              <w:contextualSpacing/>
              <w:rPr>
                <w:rFonts w:ascii="Arial" w:eastAsia="Calibri" w:hAnsi="Arial" w:cs="Arial"/>
              </w:rPr>
            </w:pPr>
            <w:r w:rsidRPr="00EA0D0E">
              <w:rPr>
                <w:rFonts w:ascii="Arial" w:hAnsi="Arial" w:cs="Arial"/>
                <w:b/>
              </w:rPr>
              <w:t>Formulate</w:t>
            </w:r>
            <w:r w:rsidRPr="00EA0D0E">
              <w:rPr>
                <w:rFonts w:ascii="Arial" w:hAnsi="Arial" w:cs="Arial"/>
              </w:rPr>
              <w:t xml:space="preserve"> alternate design solutions for the renovation of interior details of existing buildings taking into account aesthetic and building code requirements.</w:t>
            </w:r>
          </w:p>
        </w:tc>
        <w:tc>
          <w:tcPr>
            <w:tcW w:w="4788" w:type="dxa"/>
          </w:tcPr>
          <w:p w14:paraId="1F2586B6" w14:textId="77777777" w:rsidR="00EA0D0E" w:rsidRPr="00EA0D0E" w:rsidRDefault="00EA0D0E" w:rsidP="00EA0D0E">
            <w:pPr>
              <w:numPr>
                <w:ilvl w:val="0"/>
                <w:numId w:val="3"/>
              </w:numPr>
              <w:spacing w:after="0" w:line="240" w:lineRule="auto"/>
              <w:ind w:left="378" w:hanging="360"/>
              <w:contextualSpacing/>
              <w:rPr>
                <w:rFonts w:ascii="Arial" w:eastAsia="Calibri" w:hAnsi="Arial" w:cs="Arial"/>
              </w:rPr>
            </w:pPr>
            <w:r w:rsidRPr="00EA0D0E">
              <w:rPr>
                <w:rFonts w:ascii="Arial" w:eastAsia="Calibri" w:hAnsi="Arial" w:cs="Arial"/>
                <w:b/>
              </w:rPr>
              <w:t>Review</w:t>
            </w:r>
            <w:r w:rsidRPr="00EA0D0E">
              <w:rPr>
                <w:rFonts w:ascii="Arial" w:eastAsia="Calibri" w:hAnsi="Arial" w:cs="Arial"/>
              </w:rPr>
              <w:t xml:space="preserve"> students’ ability to incorporate a concept into their design work.</w:t>
            </w:r>
          </w:p>
          <w:p w14:paraId="7DADC842" w14:textId="77777777" w:rsidR="00EA0D0E" w:rsidRPr="00EA0D0E" w:rsidRDefault="00EA0D0E" w:rsidP="00646F37">
            <w:pPr>
              <w:ind w:left="378"/>
              <w:contextualSpacing/>
              <w:rPr>
                <w:rFonts w:ascii="Arial" w:eastAsia="Calibri" w:hAnsi="Arial" w:cs="Arial"/>
              </w:rPr>
            </w:pPr>
          </w:p>
        </w:tc>
      </w:tr>
      <w:tr w:rsidR="00EA0D0E" w:rsidRPr="00EA0D0E" w14:paraId="3F03EA75" w14:textId="77777777" w:rsidTr="00646F37">
        <w:trPr>
          <w:trHeight w:val="800"/>
          <w:jc w:val="center"/>
        </w:trPr>
        <w:tc>
          <w:tcPr>
            <w:tcW w:w="4788" w:type="dxa"/>
            <w:tcMar>
              <w:top w:w="72" w:type="dxa"/>
              <w:left w:w="72" w:type="dxa"/>
              <w:bottom w:w="72" w:type="dxa"/>
              <w:right w:w="72" w:type="dxa"/>
            </w:tcMar>
          </w:tcPr>
          <w:p w14:paraId="0A3CB3B3" w14:textId="77777777" w:rsidR="00EA0D0E" w:rsidRPr="00EA0D0E" w:rsidRDefault="00EA0D0E" w:rsidP="00EA0D0E">
            <w:pPr>
              <w:numPr>
                <w:ilvl w:val="0"/>
                <w:numId w:val="2"/>
              </w:numPr>
              <w:spacing w:after="0" w:line="240" w:lineRule="auto"/>
              <w:ind w:left="360" w:hanging="360"/>
              <w:contextualSpacing/>
              <w:rPr>
                <w:rFonts w:ascii="Arial" w:hAnsi="Arial" w:cs="Arial"/>
                <w:b/>
              </w:rPr>
            </w:pPr>
            <w:r w:rsidRPr="00EA0D0E">
              <w:rPr>
                <w:rFonts w:ascii="Arial" w:hAnsi="Arial" w:cs="Arial"/>
                <w:b/>
              </w:rPr>
              <w:t>K.3 Integrate Learning</w:t>
            </w:r>
            <w:r w:rsidRPr="00EA0D0E">
              <w:rPr>
                <w:rFonts w:ascii="Arial" w:hAnsi="Arial" w:cs="Arial"/>
              </w:rPr>
              <w:t xml:space="preserve"> of various components from site, program, code into a design project.</w:t>
            </w:r>
          </w:p>
        </w:tc>
        <w:tc>
          <w:tcPr>
            <w:tcW w:w="4788" w:type="dxa"/>
          </w:tcPr>
          <w:p w14:paraId="55C699B7" w14:textId="77777777" w:rsidR="00EA0D0E" w:rsidRPr="00EA0D0E" w:rsidRDefault="00EA0D0E" w:rsidP="00EA0D0E">
            <w:pPr>
              <w:numPr>
                <w:ilvl w:val="0"/>
                <w:numId w:val="3"/>
              </w:numPr>
              <w:spacing w:after="0" w:line="240" w:lineRule="auto"/>
              <w:ind w:left="378" w:hanging="360"/>
              <w:contextualSpacing/>
              <w:rPr>
                <w:rFonts w:ascii="Arial" w:eastAsia="Calibri" w:hAnsi="Arial" w:cs="Arial"/>
                <w:b/>
              </w:rPr>
            </w:pPr>
            <w:r w:rsidRPr="00EA0D0E">
              <w:rPr>
                <w:rFonts w:ascii="Arial" w:eastAsia="Calibri" w:hAnsi="Arial" w:cs="Arial"/>
                <w:b/>
              </w:rPr>
              <w:t xml:space="preserve">Evaluate </w:t>
            </w:r>
            <w:r w:rsidRPr="00EA0D0E">
              <w:rPr>
                <w:rFonts w:ascii="Arial" w:eastAsia="Calibri" w:hAnsi="Arial" w:cs="Arial"/>
              </w:rPr>
              <w:t>final design presentation for key elements integrated successfully into project.</w:t>
            </w:r>
          </w:p>
        </w:tc>
      </w:tr>
    </w:tbl>
    <w:p w14:paraId="14465057" w14:textId="77777777" w:rsidR="00EA0D0E" w:rsidRPr="00EA0D0E" w:rsidRDefault="00EA0D0E" w:rsidP="00EA0D0E">
      <w:pPr>
        <w:tabs>
          <w:tab w:val="left" w:pos="2340"/>
          <w:tab w:val="left" w:pos="2700"/>
        </w:tabs>
        <w:jc w:val="both"/>
        <w:rPr>
          <w:rFonts w:ascii="Arial" w:hAnsi="Arial" w:cs="Arial"/>
          <w:b/>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EA0D0E" w:rsidRPr="00EA0D0E" w14:paraId="4B65DD29" w14:textId="77777777" w:rsidTr="00646F37">
        <w:trPr>
          <w:jc w:val="center"/>
        </w:trPr>
        <w:tc>
          <w:tcPr>
            <w:tcW w:w="9576" w:type="dxa"/>
            <w:gridSpan w:val="2"/>
            <w:tcMar>
              <w:top w:w="72" w:type="dxa"/>
              <w:left w:w="72" w:type="dxa"/>
              <w:bottom w:w="72" w:type="dxa"/>
              <w:right w:w="72" w:type="dxa"/>
            </w:tcMar>
          </w:tcPr>
          <w:p w14:paraId="6884D82B" w14:textId="77777777" w:rsidR="00EA0D0E" w:rsidRPr="00EA0D0E" w:rsidRDefault="00EA0D0E" w:rsidP="00646F37">
            <w:pPr>
              <w:jc w:val="center"/>
              <w:rPr>
                <w:rFonts w:ascii="Arial" w:hAnsi="Arial" w:cs="Arial"/>
              </w:rPr>
            </w:pPr>
            <w:r w:rsidRPr="00EA0D0E">
              <w:rPr>
                <w:rFonts w:ascii="Arial" w:eastAsia="Calibri" w:hAnsi="Arial" w:cs="Arial"/>
                <w:b/>
              </w:rPr>
              <w:t>National Architectural Accrediting Board (NAAB) Students Performance Criteria (SPC)/ Assessment Methods</w:t>
            </w:r>
          </w:p>
        </w:tc>
      </w:tr>
      <w:tr w:rsidR="00EA0D0E" w:rsidRPr="00EA0D0E" w14:paraId="5D5FB274" w14:textId="77777777" w:rsidTr="00646F37">
        <w:trPr>
          <w:jc w:val="center"/>
        </w:trPr>
        <w:tc>
          <w:tcPr>
            <w:tcW w:w="4788" w:type="dxa"/>
            <w:tcMar>
              <w:top w:w="72" w:type="dxa"/>
              <w:left w:w="72" w:type="dxa"/>
              <w:bottom w:w="72" w:type="dxa"/>
              <w:right w:w="72" w:type="dxa"/>
            </w:tcMar>
          </w:tcPr>
          <w:p w14:paraId="1DE24B2F" w14:textId="77777777" w:rsidR="00EA0D0E" w:rsidRPr="00EA0D0E" w:rsidRDefault="00EA0D0E" w:rsidP="00646F37">
            <w:pPr>
              <w:jc w:val="center"/>
              <w:rPr>
                <w:rFonts w:ascii="Arial" w:hAnsi="Arial" w:cs="Arial"/>
              </w:rPr>
            </w:pPr>
            <w:r w:rsidRPr="00EA0D0E">
              <w:rPr>
                <w:rFonts w:ascii="Arial" w:eastAsia="Calibri" w:hAnsi="Arial" w:cs="Arial"/>
                <w:b/>
              </w:rPr>
              <w:t>Learning Outcomes</w:t>
            </w:r>
          </w:p>
        </w:tc>
        <w:tc>
          <w:tcPr>
            <w:tcW w:w="4788" w:type="dxa"/>
          </w:tcPr>
          <w:p w14:paraId="0D6B0306" w14:textId="77777777" w:rsidR="00EA0D0E" w:rsidRPr="00EA0D0E" w:rsidRDefault="00EA0D0E" w:rsidP="00646F37">
            <w:pPr>
              <w:jc w:val="center"/>
              <w:rPr>
                <w:rFonts w:ascii="Arial" w:hAnsi="Arial" w:cs="Arial"/>
              </w:rPr>
            </w:pPr>
            <w:r w:rsidRPr="00EA0D0E">
              <w:rPr>
                <w:rFonts w:ascii="Arial" w:eastAsia="Calibri" w:hAnsi="Arial" w:cs="Arial"/>
                <w:b/>
              </w:rPr>
              <w:t>Assessment Methods</w:t>
            </w:r>
          </w:p>
        </w:tc>
      </w:tr>
      <w:tr w:rsidR="00EA0D0E" w:rsidRPr="00EA0D0E" w14:paraId="239B50B6" w14:textId="77777777" w:rsidTr="00646F37">
        <w:trPr>
          <w:jc w:val="center"/>
        </w:trPr>
        <w:tc>
          <w:tcPr>
            <w:tcW w:w="4788" w:type="dxa"/>
            <w:tcMar>
              <w:top w:w="72" w:type="dxa"/>
              <w:left w:w="72" w:type="dxa"/>
              <w:bottom w:w="72" w:type="dxa"/>
              <w:right w:w="72" w:type="dxa"/>
            </w:tcMar>
          </w:tcPr>
          <w:p w14:paraId="3B4DEB9A" w14:textId="77777777" w:rsidR="00EA0D0E" w:rsidRPr="00EA0D0E" w:rsidRDefault="00EA0D0E" w:rsidP="00646F37">
            <w:pPr>
              <w:ind w:left="396"/>
              <w:rPr>
                <w:rFonts w:ascii="Arial" w:eastAsia="Calibri" w:hAnsi="Arial" w:cs="Arial"/>
              </w:rPr>
            </w:pPr>
            <w:r w:rsidRPr="00EA0D0E">
              <w:rPr>
                <w:rFonts w:ascii="Arial" w:eastAsia="Calibri" w:hAnsi="Arial" w:cs="Arial"/>
              </w:rPr>
              <w:t>Upon successful completion of this course the student shall be able to:</w:t>
            </w:r>
          </w:p>
          <w:p w14:paraId="37543628" w14:textId="77777777" w:rsidR="00EA0D0E" w:rsidRPr="00EA0D0E" w:rsidRDefault="00EA0D0E" w:rsidP="00646F37">
            <w:pPr>
              <w:ind w:left="396"/>
              <w:rPr>
                <w:rFonts w:ascii="Arial" w:hAnsi="Arial" w:cs="Arial"/>
              </w:rPr>
            </w:pPr>
            <w:r w:rsidRPr="00EA0D0E">
              <w:rPr>
                <w:rFonts w:ascii="Arial" w:hAnsi="Arial" w:cs="Arial"/>
              </w:rPr>
              <w:t>(Realm . Number) title [depth]</w:t>
            </w:r>
          </w:p>
        </w:tc>
        <w:tc>
          <w:tcPr>
            <w:tcW w:w="4788" w:type="dxa"/>
          </w:tcPr>
          <w:p w14:paraId="34AE73C0" w14:textId="77777777" w:rsidR="00EA0D0E" w:rsidRPr="00EA0D0E" w:rsidRDefault="00EA0D0E" w:rsidP="00646F37">
            <w:pPr>
              <w:ind w:left="378"/>
              <w:rPr>
                <w:rFonts w:ascii="Arial" w:hAnsi="Arial" w:cs="Arial"/>
              </w:rPr>
            </w:pPr>
            <w:r w:rsidRPr="00EA0D0E">
              <w:rPr>
                <w:rFonts w:ascii="Arial" w:eastAsia="Calibri" w:hAnsi="Arial" w:cs="Arial"/>
              </w:rPr>
              <w:t>To evaluate the students’ achievement of the learning objectives, the professor will do the following:</w:t>
            </w:r>
          </w:p>
        </w:tc>
      </w:tr>
      <w:tr w:rsidR="00EA0D0E" w:rsidRPr="00EA0D0E" w14:paraId="708E821D" w14:textId="77777777" w:rsidTr="00646F37">
        <w:trPr>
          <w:jc w:val="center"/>
        </w:trPr>
        <w:tc>
          <w:tcPr>
            <w:tcW w:w="4788" w:type="dxa"/>
            <w:tcMar>
              <w:top w:w="72" w:type="dxa"/>
              <w:left w:w="72" w:type="dxa"/>
              <w:bottom w:w="72" w:type="dxa"/>
              <w:right w:w="72" w:type="dxa"/>
            </w:tcMar>
          </w:tcPr>
          <w:p w14:paraId="1874264B" w14:textId="77777777" w:rsidR="00EA0D0E" w:rsidRPr="00EA0D0E" w:rsidRDefault="00EA0D0E" w:rsidP="00EA0D0E">
            <w:pPr>
              <w:pStyle w:val="ListParagraph"/>
              <w:numPr>
                <w:ilvl w:val="0"/>
                <w:numId w:val="4"/>
              </w:numPr>
              <w:rPr>
                <w:rFonts w:ascii="Arial" w:eastAsia="Calibri" w:hAnsi="Arial" w:cs="Arial"/>
                <w:sz w:val="22"/>
                <w:szCs w:val="22"/>
              </w:rPr>
            </w:pPr>
            <w:r w:rsidRPr="00EA0D0E">
              <w:rPr>
                <w:rFonts w:ascii="Arial" w:eastAsia="Calibri" w:hAnsi="Arial" w:cs="Arial"/>
                <w:sz w:val="22"/>
                <w:szCs w:val="22"/>
              </w:rPr>
              <w:t xml:space="preserve">(PC.2.) Design </w:t>
            </w:r>
          </w:p>
          <w:p w14:paraId="3AEDCC5C" w14:textId="77777777" w:rsidR="00EA0D0E" w:rsidRPr="00EA0D0E" w:rsidRDefault="00EA0D0E" w:rsidP="00646F37">
            <w:pPr>
              <w:pStyle w:val="ListParagraph"/>
              <w:ind w:left="360"/>
              <w:rPr>
                <w:rFonts w:ascii="Arial" w:eastAsia="Calibri" w:hAnsi="Arial" w:cs="Arial"/>
                <w:sz w:val="22"/>
                <w:szCs w:val="22"/>
              </w:rPr>
            </w:pPr>
            <w:r w:rsidRPr="00EA0D0E">
              <w:rPr>
                <w:rFonts w:ascii="Arial" w:hAnsi="Arial" w:cs="Arial"/>
                <w:sz w:val="22"/>
                <w:szCs w:val="22"/>
                <w:shd w:val="clear" w:color="auto" w:fill="FFFFFF"/>
              </w:rPr>
              <w:t xml:space="preserve">Evaluate how the program instills in students the role of the design process in shaping the built environment and conveys the methods by which design processes </w:t>
            </w:r>
            <w:r w:rsidRPr="00EA0D0E">
              <w:rPr>
                <w:rFonts w:ascii="Arial" w:hAnsi="Arial" w:cs="Arial"/>
                <w:sz w:val="22"/>
                <w:szCs w:val="22"/>
                <w:shd w:val="clear" w:color="auto" w:fill="FFFFFF"/>
              </w:rPr>
              <w:lastRenderedPageBreak/>
              <w:t>integrate multiple factors, in different settings and scales of development, from buildings to cities.</w:t>
            </w:r>
          </w:p>
        </w:tc>
        <w:tc>
          <w:tcPr>
            <w:tcW w:w="4788" w:type="dxa"/>
          </w:tcPr>
          <w:p w14:paraId="4FC5B957" w14:textId="77777777" w:rsidR="00EA0D0E" w:rsidRPr="00EA0D0E" w:rsidRDefault="00EA0D0E" w:rsidP="00646F37">
            <w:pPr>
              <w:rPr>
                <w:rFonts w:ascii="Arial" w:hAnsi="Arial" w:cs="Arial"/>
              </w:rPr>
            </w:pPr>
            <w:r w:rsidRPr="00EA0D0E">
              <w:rPr>
                <w:rFonts w:ascii="Arial" w:hAnsi="Arial" w:cs="Arial"/>
                <w:shd w:val="clear" w:color="auto" w:fill="FFFFFF"/>
              </w:rPr>
              <w:lastRenderedPageBreak/>
              <w:t>1.Review students Process of Developing their design ideas through graphic and written assignments.</w:t>
            </w:r>
          </w:p>
          <w:p w14:paraId="6F64293A" w14:textId="77777777" w:rsidR="00EA0D0E" w:rsidRPr="00EA0D0E" w:rsidRDefault="00EA0D0E" w:rsidP="00646F37">
            <w:pPr>
              <w:pStyle w:val="ListParagraph"/>
              <w:ind w:left="360"/>
              <w:rPr>
                <w:rFonts w:ascii="Arial" w:eastAsia="Calibri" w:hAnsi="Arial" w:cs="Arial"/>
                <w:sz w:val="22"/>
                <w:szCs w:val="22"/>
              </w:rPr>
            </w:pPr>
          </w:p>
        </w:tc>
      </w:tr>
      <w:tr w:rsidR="00EA0D0E" w:rsidRPr="00EA0D0E" w14:paraId="5CCFE3E2" w14:textId="77777777" w:rsidTr="00646F37">
        <w:trPr>
          <w:jc w:val="center"/>
        </w:trPr>
        <w:tc>
          <w:tcPr>
            <w:tcW w:w="4788" w:type="dxa"/>
            <w:tcMar>
              <w:top w:w="72" w:type="dxa"/>
              <w:left w:w="72" w:type="dxa"/>
              <w:bottom w:w="72" w:type="dxa"/>
              <w:right w:w="72" w:type="dxa"/>
            </w:tcMar>
          </w:tcPr>
          <w:p w14:paraId="2622900B" w14:textId="77777777" w:rsidR="00EA0D0E" w:rsidRPr="00EA0D0E" w:rsidRDefault="00EA0D0E" w:rsidP="00EA0D0E">
            <w:pPr>
              <w:pStyle w:val="ListParagraph"/>
              <w:numPr>
                <w:ilvl w:val="0"/>
                <w:numId w:val="4"/>
              </w:numPr>
              <w:rPr>
                <w:rFonts w:ascii="Arial" w:hAnsi="Arial" w:cs="Arial"/>
                <w:color w:val="auto"/>
                <w:sz w:val="22"/>
                <w:szCs w:val="22"/>
              </w:rPr>
            </w:pPr>
            <w:r w:rsidRPr="00EA0D0E">
              <w:rPr>
                <w:rFonts w:ascii="Arial" w:eastAsia="Calibri" w:hAnsi="Arial" w:cs="Arial"/>
                <w:sz w:val="22"/>
                <w:szCs w:val="22"/>
              </w:rPr>
              <w:t>(SC.5) Design Synthesis</w:t>
            </w:r>
            <w:r w:rsidRPr="00EA0D0E">
              <w:rPr>
                <w:rFonts w:ascii="Arial" w:eastAsia="Calibri" w:hAnsi="Arial" w:cs="Arial"/>
                <w:sz w:val="22"/>
                <w:szCs w:val="22"/>
              </w:rPr>
              <w:br/>
            </w:r>
            <w:r w:rsidRPr="00EA0D0E">
              <w:rPr>
                <w:rFonts w:ascii="Arial" w:eastAsia="Calibri" w:hAnsi="Arial" w:cs="Arial"/>
                <w:sz w:val="22"/>
                <w:szCs w:val="22"/>
              </w:rPr>
              <w:br/>
            </w:r>
            <w:r w:rsidRPr="00EA0D0E">
              <w:rPr>
                <w:rFonts w:ascii="Arial" w:hAnsi="Arial" w:cs="Arial"/>
                <w:sz w:val="22"/>
                <w:szCs w:val="22"/>
                <w:shd w:val="clear" w:color="auto" w:fill="FFFFFF"/>
              </w:rPr>
              <w:t>How the program ensures that students develop the ability to make design decisions within architectural projects while demonstrating synthesis of user requirements, regulatory requirements, site conditions, and accessible design, and consideration of the measurable environmental impacts of their design decisions</w:t>
            </w:r>
          </w:p>
          <w:p w14:paraId="16FCB311" w14:textId="77777777" w:rsidR="00EA0D0E" w:rsidRPr="00EA0D0E" w:rsidRDefault="00EA0D0E" w:rsidP="00646F37">
            <w:pPr>
              <w:pStyle w:val="ListParagraph"/>
              <w:ind w:left="360"/>
              <w:rPr>
                <w:rFonts w:ascii="Arial" w:eastAsia="Calibri" w:hAnsi="Arial" w:cs="Arial"/>
                <w:sz w:val="22"/>
                <w:szCs w:val="22"/>
              </w:rPr>
            </w:pPr>
          </w:p>
        </w:tc>
        <w:tc>
          <w:tcPr>
            <w:tcW w:w="4788" w:type="dxa"/>
          </w:tcPr>
          <w:p w14:paraId="776E4812" w14:textId="77777777" w:rsidR="00EA0D0E" w:rsidRPr="00EA0D0E" w:rsidRDefault="00EA0D0E" w:rsidP="00646F37">
            <w:pPr>
              <w:rPr>
                <w:rFonts w:ascii="Arial" w:eastAsia="Calibri" w:hAnsi="Arial" w:cs="Arial"/>
              </w:rPr>
            </w:pPr>
            <w:r w:rsidRPr="00EA0D0E">
              <w:rPr>
                <w:rFonts w:ascii="Arial" w:eastAsia="Calibri" w:hAnsi="Arial" w:cs="Arial"/>
              </w:rPr>
              <w:t xml:space="preserve">2.  </w:t>
            </w:r>
            <w:r w:rsidRPr="00EA0D0E">
              <w:rPr>
                <w:rFonts w:ascii="Arial" w:eastAsia="Calibri" w:hAnsi="Arial" w:cs="Arial"/>
                <w:b/>
              </w:rPr>
              <w:t xml:space="preserve">Evaluate </w:t>
            </w:r>
            <w:r w:rsidRPr="00EA0D0E">
              <w:rPr>
                <w:rFonts w:ascii="Arial" w:eastAsia="Calibri" w:hAnsi="Arial" w:cs="Arial"/>
              </w:rPr>
              <w:t xml:space="preserve">through assignments the ability to logically formulate program from a specific use along with ordering the spaces based on adjacency, and </w:t>
            </w:r>
            <w:r w:rsidRPr="00EA0D0E">
              <w:rPr>
                <w:rFonts w:ascii="Arial" w:eastAsia="Calibri" w:hAnsi="Arial" w:cs="Arial"/>
                <w:b/>
              </w:rPr>
              <w:t xml:space="preserve">Demonstrate </w:t>
            </w:r>
            <w:r w:rsidRPr="00EA0D0E">
              <w:rPr>
                <w:rFonts w:ascii="Arial" w:eastAsia="Calibri" w:hAnsi="Arial" w:cs="Arial"/>
              </w:rPr>
              <w:t>the needs of the user in the design based on research, programing and site analysis.</w:t>
            </w:r>
          </w:p>
        </w:tc>
      </w:tr>
    </w:tbl>
    <w:p w14:paraId="1AAD3E65" w14:textId="77777777" w:rsidR="00EA0D0E" w:rsidRPr="00EA0D0E" w:rsidRDefault="00EA0D0E" w:rsidP="0053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b/>
        </w:rPr>
      </w:pPr>
    </w:p>
    <w:p w14:paraId="399E2693" w14:textId="77777777" w:rsidR="0053308C" w:rsidRPr="00EA0D0E" w:rsidRDefault="0053308C" w:rsidP="0053308C">
      <w:pPr>
        <w:contextualSpacing/>
        <w:rPr>
          <w:rFonts w:ascii="Arial" w:hAnsi="Arial" w:cs="Arial"/>
        </w:rPr>
      </w:pPr>
    </w:p>
    <w:p w14:paraId="033A9C5D" w14:textId="77777777" w:rsidR="0053308C" w:rsidRPr="00EA0D0E" w:rsidRDefault="0053308C" w:rsidP="0053308C">
      <w:pPr>
        <w:contextualSpacing/>
        <w:rPr>
          <w:rFonts w:ascii="Arial" w:hAnsi="Arial" w:cs="Arial"/>
          <w:b/>
          <w:bCs/>
        </w:rPr>
      </w:pPr>
      <w:r w:rsidRPr="00EA0D0E">
        <w:rPr>
          <w:rFonts w:ascii="Arial" w:hAnsi="Arial" w:cs="Arial"/>
          <w:b/>
          <w:bCs/>
        </w:rPr>
        <w:t>File Naming:</w:t>
      </w:r>
      <w:r w:rsidRPr="00EA0D0E">
        <w:rPr>
          <w:rFonts w:ascii="Arial" w:hAnsi="Arial" w:cs="Arial"/>
          <w:b/>
          <w:bCs/>
        </w:rPr>
        <w:tab/>
      </w:r>
    </w:p>
    <w:p w14:paraId="7A8D4FC8" w14:textId="77777777" w:rsidR="0053308C" w:rsidRPr="00EA0D0E" w:rsidRDefault="0053308C" w:rsidP="0053308C">
      <w:pPr>
        <w:contextualSpacing/>
        <w:rPr>
          <w:rFonts w:ascii="Arial" w:hAnsi="Arial" w:cs="Arial"/>
        </w:rPr>
      </w:pPr>
      <w:r w:rsidRPr="00EA0D0E">
        <w:rPr>
          <w:rFonts w:ascii="Arial" w:hAnsi="Arial" w:cs="Arial"/>
        </w:rPr>
        <w:t>All digital files must be submitted in the following format:</w:t>
      </w:r>
    </w:p>
    <w:p w14:paraId="1A3AAE1D" w14:textId="17A1D150" w:rsidR="0053308C" w:rsidRPr="00EA0D0E" w:rsidRDefault="0053308C" w:rsidP="0053308C">
      <w:pPr>
        <w:contextualSpacing/>
        <w:rPr>
          <w:rFonts w:ascii="Arial" w:hAnsi="Arial" w:cs="Arial"/>
        </w:rPr>
      </w:pPr>
      <w:r w:rsidRPr="00EA0D0E">
        <w:rPr>
          <w:rFonts w:ascii="Arial" w:hAnsi="Arial" w:cs="Arial"/>
        </w:rPr>
        <w:t>Course number semester/</w:t>
      </w:r>
      <w:proofErr w:type="spellStart"/>
      <w:r w:rsidRPr="00EA0D0E">
        <w:rPr>
          <w:rFonts w:ascii="Arial" w:hAnsi="Arial" w:cs="Arial"/>
        </w:rPr>
        <w:t>year_Professor</w:t>
      </w:r>
      <w:proofErr w:type="spellEnd"/>
      <w:r w:rsidRPr="00EA0D0E">
        <w:rPr>
          <w:rFonts w:ascii="Arial" w:hAnsi="Arial" w:cs="Arial"/>
        </w:rPr>
        <w:t xml:space="preserve"> initials _Project Name_ Student Name (</w:t>
      </w:r>
      <w:r w:rsidR="00E64BC6" w:rsidRPr="00EA0D0E">
        <w:rPr>
          <w:rFonts w:ascii="Arial" w:hAnsi="Arial" w:cs="Arial"/>
        </w:rPr>
        <w:t xml:space="preserve">file </w:t>
      </w:r>
      <w:r w:rsidRPr="00EA0D0E">
        <w:rPr>
          <w:rFonts w:ascii="Arial" w:hAnsi="Arial" w:cs="Arial"/>
        </w:rPr>
        <w:t>number)</w:t>
      </w:r>
    </w:p>
    <w:p w14:paraId="5C23D468" w14:textId="77777777" w:rsidR="00EA0D0E" w:rsidRPr="00EA0D0E" w:rsidRDefault="00EA0D0E" w:rsidP="0053308C">
      <w:pPr>
        <w:contextualSpacing/>
        <w:rPr>
          <w:rFonts w:ascii="Arial" w:hAnsi="Arial" w:cs="Arial"/>
        </w:rPr>
      </w:pPr>
    </w:p>
    <w:p w14:paraId="58363BB7" w14:textId="1FF2F715" w:rsidR="0053308C" w:rsidRPr="00EA0D0E" w:rsidRDefault="0053308C" w:rsidP="0053308C">
      <w:pPr>
        <w:contextualSpacing/>
        <w:rPr>
          <w:rFonts w:ascii="Arial" w:hAnsi="Arial" w:cs="Arial"/>
          <w:b/>
          <w:bCs/>
        </w:rPr>
      </w:pPr>
      <w:r w:rsidRPr="00EA0D0E">
        <w:rPr>
          <w:rFonts w:ascii="Arial" w:hAnsi="Arial" w:cs="Arial"/>
          <w:b/>
          <w:bCs/>
        </w:rPr>
        <w:t>For example: ARCH</w:t>
      </w:r>
      <w:r w:rsidR="004E22C1" w:rsidRPr="00EA0D0E">
        <w:rPr>
          <w:rFonts w:ascii="Arial" w:hAnsi="Arial" w:cs="Arial"/>
          <w:b/>
          <w:bCs/>
        </w:rPr>
        <w:t>3512</w:t>
      </w:r>
      <w:r w:rsidRPr="00EA0D0E">
        <w:rPr>
          <w:rFonts w:ascii="Arial" w:hAnsi="Arial" w:cs="Arial"/>
          <w:b/>
          <w:bCs/>
        </w:rPr>
        <w:t>_ SP24_</w:t>
      </w:r>
      <w:r w:rsidR="004E22C1" w:rsidRPr="00EA0D0E">
        <w:rPr>
          <w:rFonts w:ascii="Arial" w:hAnsi="Arial" w:cs="Arial"/>
          <w:b/>
          <w:bCs/>
        </w:rPr>
        <w:t>LD</w:t>
      </w:r>
      <w:r w:rsidRPr="00EA0D0E">
        <w:rPr>
          <w:rFonts w:ascii="Arial" w:hAnsi="Arial" w:cs="Arial"/>
          <w:b/>
          <w:bCs/>
        </w:rPr>
        <w:t>_A01Logo_</w:t>
      </w:r>
      <w:r w:rsidR="00EA0D0E" w:rsidRPr="00EA0D0E">
        <w:rPr>
          <w:rFonts w:ascii="Arial" w:hAnsi="Arial" w:cs="Arial"/>
          <w:b/>
          <w:bCs/>
        </w:rPr>
        <w:t>John Smith</w:t>
      </w:r>
      <w:r w:rsidRPr="00EA0D0E">
        <w:rPr>
          <w:rFonts w:ascii="Arial" w:hAnsi="Arial" w:cs="Arial"/>
          <w:b/>
          <w:bCs/>
        </w:rPr>
        <w:t xml:space="preserve"> (01)</w:t>
      </w:r>
    </w:p>
    <w:p w14:paraId="339DC9A0" w14:textId="77777777" w:rsidR="0053308C" w:rsidRPr="00EA0D0E" w:rsidRDefault="0053308C" w:rsidP="0053308C">
      <w:pPr>
        <w:contextualSpacing/>
        <w:rPr>
          <w:rFonts w:ascii="Arial" w:hAnsi="Arial" w:cs="Arial"/>
        </w:rPr>
      </w:pPr>
      <w:bookmarkStart w:id="4" w:name="_Hlk106014992"/>
    </w:p>
    <w:p w14:paraId="3D8D083F" w14:textId="77777777" w:rsidR="00EA0D0E" w:rsidRPr="00EA0D0E" w:rsidRDefault="0053308C" w:rsidP="0053308C">
      <w:pPr>
        <w:contextualSpacing/>
        <w:rPr>
          <w:rFonts w:ascii="Arial" w:hAnsi="Arial" w:cs="Arial"/>
          <w:b/>
          <w:bCs/>
        </w:rPr>
      </w:pPr>
      <w:r w:rsidRPr="00EA0D0E">
        <w:rPr>
          <w:rFonts w:ascii="Arial" w:hAnsi="Arial" w:cs="Arial"/>
          <w:b/>
          <w:bCs/>
        </w:rPr>
        <w:t>Course structure:</w:t>
      </w:r>
    </w:p>
    <w:p w14:paraId="474CD96A" w14:textId="681BCB4A" w:rsidR="0053308C" w:rsidRPr="00EA0D0E" w:rsidRDefault="00EA0D0E" w:rsidP="0053308C">
      <w:pPr>
        <w:contextualSpacing/>
        <w:rPr>
          <w:rFonts w:ascii="Arial" w:eastAsia="Calibri" w:hAnsi="Arial" w:cs="Arial"/>
          <w:color w:val="808080" w:themeColor="background1" w:themeShade="80"/>
        </w:rPr>
      </w:pPr>
      <w:r w:rsidRPr="00EA0D0E">
        <w:rPr>
          <w:rFonts w:ascii="Arial" w:hAnsi="Arial" w:cs="Arial"/>
        </w:rPr>
        <w:t>A series of problems will be assigned to be developed by the student and presented to the class through architectural drawings and/or models.  Ongoing critiques and final jury presentations will be an integral part of the course.   </w:t>
      </w:r>
      <w:r w:rsidR="0053308C" w:rsidRPr="00EA0D0E">
        <w:rPr>
          <w:rFonts w:ascii="Arial" w:hAnsi="Arial" w:cs="Arial"/>
        </w:rPr>
        <w:br/>
      </w:r>
    </w:p>
    <w:p w14:paraId="6A3D8CA0" w14:textId="77777777" w:rsidR="0053308C" w:rsidRPr="00EA0D0E" w:rsidRDefault="0053308C" w:rsidP="0053308C">
      <w:pPr>
        <w:contextualSpacing/>
        <w:rPr>
          <w:rFonts w:ascii="Arial" w:hAnsi="Arial" w:cs="Arial"/>
          <w:b/>
          <w:bCs/>
        </w:rPr>
      </w:pPr>
    </w:p>
    <w:bookmarkEnd w:id="4"/>
    <w:p w14:paraId="4460D5DC" w14:textId="0ABF8444" w:rsidR="00216183" w:rsidRPr="00EA0D0E" w:rsidRDefault="0053308C" w:rsidP="00EA0D0E">
      <w:pPr>
        <w:contextualSpacing/>
        <w:rPr>
          <w:rFonts w:ascii="Arial" w:hAnsi="Arial" w:cs="Arial"/>
        </w:rPr>
      </w:pPr>
      <w:r w:rsidRPr="00EA0D0E">
        <w:rPr>
          <w:rFonts w:ascii="Arial" w:hAnsi="Arial" w:cs="Arial"/>
          <w:b/>
          <w:bCs/>
        </w:rPr>
        <w:t>Weekly Course Outline</w:t>
      </w:r>
      <w:r w:rsidRPr="00EA0D0E">
        <w:rPr>
          <w:rFonts w:ascii="Arial" w:hAnsi="Arial" w:cs="Arial"/>
        </w:rPr>
        <w:t>: [tentative subject to change by the instructor]</w:t>
      </w:r>
    </w:p>
    <w:p w14:paraId="0221C60C" w14:textId="77777777" w:rsidR="00EA0D0E" w:rsidRPr="00EA0D0E" w:rsidRDefault="00EA0D0E" w:rsidP="00EA0D0E">
      <w:pPr>
        <w:pStyle w:val="NoSpacing"/>
        <w:rPr>
          <w:rFonts w:ascii="Arial" w:hAnsi="Arial" w:cs="Arial"/>
          <w:b/>
          <w:sz w:val="22"/>
          <w:szCs w:val="22"/>
        </w:rPr>
      </w:pPr>
      <w:r w:rsidRPr="00EA0D0E">
        <w:rPr>
          <w:rFonts w:ascii="Arial" w:hAnsi="Arial" w:cs="Arial"/>
          <w:b/>
          <w:sz w:val="22"/>
          <w:szCs w:val="22"/>
        </w:rPr>
        <w:t>Extent and duration of projects</w:t>
      </w:r>
    </w:p>
    <w:p w14:paraId="64B7746D" w14:textId="77777777" w:rsidR="00EA0D0E" w:rsidRPr="00EA0D0E" w:rsidRDefault="00EA0D0E" w:rsidP="00EA0D0E">
      <w:pPr>
        <w:pStyle w:val="NoSpacing"/>
        <w:rPr>
          <w:rFonts w:ascii="Arial" w:hAnsi="Arial" w:cs="Arial"/>
          <w:b/>
          <w:sz w:val="22"/>
          <w:szCs w:val="22"/>
        </w:rPr>
      </w:pPr>
    </w:p>
    <w:p w14:paraId="6CFA7109" w14:textId="77777777" w:rsidR="00EA0D0E" w:rsidRPr="00EA0D0E" w:rsidRDefault="00EA0D0E" w:rsidP="00EA0D0E">
      <w:pPr>
        <w:pStyle w:val="NoSpacing"/>
        <w:rPr>
          <w:rFonts w:ascii="Arial" w:hAnsi="Arial" w:cs="Arial"/>
          <w:b/>
          <w:sz w:val="22"/>
          <w:szCs w:val="22"/>
        </w:rPr>
      </w:pPr>
      <w:r w:rsidRPr="00EA0D0E">
        <w:rPr>
          <w:rFonts w:ascii="Arial" w:hAnsi="Arial" w:cs="Arial"/>
          <w:b/>
          <w:sz w:val="22"/>
          <w:szCs w:val="22"/>
        </w:rPr>
        <w:t xml:space="preserve">Phase 1 </w:t>
      </w:r>
    </w:p>
    <w:p w14:paraId="5ECF4547" w14:textId="77777777" w:rsidR="00EA0D0E" w:rsidRPr="00EA0D0E" w:rsidRDefault="00EA0D0E" w:rsidP="00EA0D0E">
      <w:pPr>
        <w:pStyle w:val="NoSpacing"/>
        <w:rPr>
          <w:rFonts w:ascii="Arial" w:hAnsi="Arial" w:cs="Arial"/>
          <w:sz w:val="22"/>
          <w:szCs w:val="22"/>
        </w:rPr>
      </w:pPr>
      <w:r w:rsidRPr="00EA0D0E">
        <w:rPr>
          <w:rFonts w:ascii="Arial" w:hAnsi="Arial" w:cs="Arial"/>
          <w:sz w:val="22"/>
          <w:szCs w:val="22"/>
        </w:rPr>
        <w:t>7 weeks</w:t>
      </w:r>
    </w:p>
    <w:p w14:paraId="50A19AEB" w14:textId="77777777" w:rsidR="00EA0D0E" w:rsidRPr="00EA0D0E" w:rsidRDefault="00EA0D0E" w:rsidP="00EA0D0E">
      <w:pPr>
        <w:pStyle w:val="NoSpacing"/>
        <w:rPr>
          <w:rFonts w:ascii="Arial" w:hAnsi="Arial" w:cs="Arial"/>
          <w:sz w:val="22"/>
          <w:szCs w:val="22"/>
        </w:rPr>
      </w:pPr>
      <w:r w:rsidRPr="00EA0D0E">
        <w:rPr>
          <w:rFonts w:ascii="Arial" w:hAnsi="Arial" w:cs="Arial"/>
          <w:i/>
          <w:sz w:val="22"/>
          <w:szCs w:val="22"/>
        </w:rPr>
        <w:t>Commercial project,</w:t>
      </w:r>
      <w:r w:rsidRPr="00EA0D0E">
        <w:rPr>
          <w:rFonts w:ascii="Arial" w:hAnsi="Arial" w:cs="Arial"/>
          <w:sz w:val="22"/>
          <w:szCs w:val="22"/>
        </w:rPr>
        <w:t xml:space="preserve"> small scale project on a specific urban site</w:t>
      </w:r>
    </w:p>
    <w:p w14:paraId="62C11950" w14:textId="77777777" w:rsidR="00EA0D0E" w:rsidRPr="00EA0D0E" w:rsidRDefault="00EA0D0E" w:rsidP="00EA0D0E">
      <w:pPr>
        <w:pStyle w:val="NoSpacing"/>
        <w:rPr>
          <w:rFonts w:ascii="Arial" w:hAnsi="Arial" w:cs="Arial"/>
          <w:sz w:val="22"/>
          <w:szCs w:val="22"/>
        </w:rPr>
      </w:pPr>
    </w:p>
    <w:p w14:paraId="24F4FA24" w14:textId="77777777" w:rsidR="00EA0D0E" w:rsidRPr="00EA0D0E" w:rsidRDefault="00EA0D0E" w:rsidP="00EA0D0E">
      <w:pPr>
        <w:pStyle w:val="NoSpacing"/>
        <w:rPr>
          <w:rFonts w:ascii="Arial" w:hAnsi="Arial" w:cs="Arial"/>
          <w:b/>
          <w:sz w:val="22"/>
          <w:szCs w:val="22"/>
        </w:rPr>
      </w:pPr>
      <w:r w:rsidRPr="00EA0D0E">
        <w:rPr>
          <w:rFonts w:ascii="Arial" w:hAnsi="Arial" w:cs="Arial"/>
          <w:b/>
          <w:sz w:val="22"/>
          <w:szCs w:val="22"/>
        </w:rPr>
        <w:t>Phase 2</w:t>
      </w:r>
    </w:p>
    <w:p w14:paraId="652CF604" w14:textId="77777777" w:rsidR="00EA0D0E" w:rsidRPr="00EA0D0E" w:rsidRDefault="00EA0D0E" w:rsidP="00EA0D0E">
      <w:pPr>
        <w:pStyle w:val="NoSpacing"/>
        <w:rPr>
          <w:rFonts w:ascii="Arial" w:hAnsi="Arial" w:cs="Arial"/>
          <w:sz w:val="22"/>
          <w:szCs w:val="22"/>
        </w:rPr>
      </w:pPr>
      <w:r w:rsidRPr="00EA0D0E">
        <w:rPr>
          <w:rFonts w:ascii="Arial" w:hAnsi="Arial" w:cs="Arial"/>
          <w:sz w:val="22"/>
          <w:szCs w:val="22"/>
        </w:rPr>
        <w:t>8 weeks</w:t>
      </w:r>
    </w:p>
    <w:p w14:paraId="08E6E779" w14:textId="77777777" w:rsidR="00EA0D0E" w:rsidRPr="00EA0D0E" w:rsidRDefault="00EA0D0E" w:rsidP="00EA0D0E">
      <w:pPr>
        <w:pStyle w:val="NoSpacing"/>
        <w:rPr>
          <w:rFonts w:ascii="Arial" w:hAnsi="Arial" w:cs="Arial"/>
          <w:sz w:val="22"/>
          <w:szCs w:val="22"/>
        </w:rPr>
      </w:pPr>
      <w:r w:rsidRPr="00EA0D0E">
        <w:rPr>
          <w:rFonts w:ascii="Arial" w:hAnsi="Arial" w:cs="Arial"/>
          <w:i/>
          <w:sz w:val="22"/>
          <w:szCs w:val="22"/>
        </w:rPr>
        <w:t>Continuation of project one with design development with residential aspects</w:t>
      </w:r>
    </w:p>
    <w:p w14:paraId="1D4AD5A4" w14:textId="77777777" w:rsidR="00EA0D0E" w:rsidRPr="00EA0D0E" w:rsidRDefault="00EA0D0E" w:rsidP="00EA0D0E">
      <w:pPr>
        <w:pStyle w:val="NoSpacing"/>
        <w:rPr>
          <w:rFonts w:ascii="Arial" w:hAnsi="Arial" w:cs="Arial"/>
          <w:sz w:val="22"/>
          <w:szCs w:val="22"/>
        </w:rPr>
      </w:pPr>
    </w:p>
    <w:p w14:paraId="263EF79F" w14:textId="77777777" w:rsidR="00EA0D0E" w:rsidRDefault="00EA0D0E" w:rsidP="00EA0D0E">
      <w:pPr>
        <w:pStyle w:val="NoSpacing"/>
        <w:rPr>
          <w:rFonts w:ascii="Arial" w:hAnsi="Arial" w:cs="Arial"/>
          <w:b/>
          <w:bCs/>
          <w:sz w:val="22"/>
          <w:szCs w:val="22"/>
        </w:rPr>
      </w:pPr>
      <w:r w:rsidRPr="00EA0D0E">
        <w:rPr>
          <w:rFonts w:ascii="Arial" w:hAnsi="Arial" w:cs="Arial"/>
          <w:sz w:val="22"/>
          <w:szCs w:val="22"/>
        </w:rPr>
        <w:t> </w:t>
      </w:r>
      <w:r w:rsidRPr="00EA0D0E">
        <w:rPr>
          <w:rFonts w:ascii="Arial" w:hAnsi="Arial" w:cs="Arial"/>
          <w:sz w:val="22"/>
          <w:szCs w:val="22"/>
        </w:rPr>
        <w:br/>
      </w:r>
    </w:p>
    <w:p w14:paraId="32D09192" w14:textId="77777777" w:rsidR="00EA0D0E" w:rsidRDefault="00EA0D0E" w:rsidP="00EA0D0E">
      <w:pPr>
        <w:pStyle w:val="NoSpacing"/>
        <w:rPr>
          <w:rFonts w:ascii="Arial" w:hAnsi="Arial" w:cs="Arial"/>
          <w:b/>
          <w:bCs/>
          <w:sz w:val="22"/>
          <w:szCs w:val="22"/>
        </w:rPr>
      </w:pPr>
    </w:p>
    <w:p w14:paraId="2AAFFBA2" w14:textId="77777777" w:rsidR="00EA0D0E" w:rsidRDefault="00EA0D0E" w:rsidP="00EA0D0E">
      <w:pPr>
        <w:pStyle w:val="NoSpacing"/>
        <w:rPr>
          <w:rFonts w:ascii="Arial" w:hAnsi="Arial" w:cs="Arial"/>
          <w:b/>
          <w:bCs/>
          <w:sz w:val="22"/>
          <w:szCs w:val="22"/>
        </w:rPr>
      </w:pPr>
    </w:p>
    <w:p w14:paraId="5AF2AF65" w14:textId="58AE53C5" w:rsidR="00EA0D0E" w:rsidRPr="00EA0D0E" w:rsidRDefault="00EA0D0E" w:rsidP="00EA0D0E">
      <w:pPr>
        <w:pStyle w:val="NoSpacing"/>
        <w:rPr>
          <w:rFonts w:ascii="Arial" w:hAnsi="Arial" w:cs="Arial"/>
          <w:b/>
          <w:bCs/>
          <w:sz w:val="22"/>
          <w:szCs w:val="22"/>
        </w:rPr>
      </w:pPr>
      <w:r w:rsidRPr="00EA0D0E">
        <w:rPr>
          <w:rFonts w:ascii="Arial" w:hAnsi="Arial" w:cs="Arial"/>
          <w:b/>
          <w:bCs/>
          <w:sz w:val="22"/>
          <w:szCs w:val="22"/>
        </w:rPr>
        <w:lastRenderedPageBreak/>
        <w:t>Course Outline:</w:t>
      </w:r>
    </w:p>
    <w:p w14:paraId="673C253E" w14:textId="77777777" w:rsidR="00EA0D0E" w:rsidRPr="00EA0D0E" w:rsidRDefault="00EA0D0E" w:rsidP="00EA0D0E">
      <w:pPr>
        <w:pStyle w:val="NoSpacing"/>
        <w:rPr>
          <w:rFonts w:ascii="Arial" w:hAnsi="Arial" w:cs="Arial"/>
          <w:sz w:val="22"/>
          <w:szCs w:val="22"/>
        </w:rPr>
      </w:pPr>
    </w:p>
    <w:p w14:paraId="2B3FA616" w14:textId="77777777" w:rsidR="00EA0D0E" w:rsidRPr="00EA0D0E" w:rsidRDefault="00EA0D0E" w:rsidP="00EA0D0E">
      <w:pPr>
        <w:pStyle w:val="NoSpacing"/>
        <w:rPr>
          <w:rFonts w:ascii="Arial" w:hAnsi="Arial" w:cs="Arial"/>
          <w:sz w:val="22"/>
          <w:szCs w:val="22"/>
        </w:rPr>
      </w:pPr>
      <w:r w:rsidRPr="00EA0D0E">
        <w:rPr>
          <w:rFonts w:ascii="Arial" w:hAnsi="Arial" w:cs="Arial"/>
          <w:b/>
          <w:bCs/>
          <w:sz w:val="22"/>
          <w:szCs w:val="22"/>
        </w:rPr>
        <w:t xml:space="preserve">Week 1:  </w:t>
      </w:r>
      <w:r w:rsidRPr="00EA0D0E">
        <w:rPr>
          <w:rFonts w:ascii="Arial" w:hAnsi="Arial" w:cs="Arial"/>
          <w:b/>
          <w:sz w:val="22"/>
          <w:szCs w:val="22"/>
        </w:rPr>
        <w:t>Introduction</w:t>
      </w:r>
      <w:r w:rsidRPr="00EA0D0E">
        <w:rPr>
          <w:rFonts w:ascii="Arial" w:hAnsi="Arial" w:cs="Arial"/>
          <w:sz w:val="22"/>
          <w:szCs w:val="22"/>
        </w:rPr>
        <w:t xml:space="preserve"> to course content and overview with discussion of the various factors affecting the design development of a design problem.  Discussion of human space and needs. </w:t>
      </w:r>
    </w:p>
    <w:p w14:paraId="43D35F27" w14:textId="77777777" w:rsidR="00EA0D0E" w:rsidRPr="00EA0D0E" w:rsidRDefault="00EA0D0E" w:rsidP="00EA0D0E">
      <w:pPr>
        <w:pStyle w:val="NoSpacing"/>
        <w:rPr>
          <w:rFonts w:ascii="Arial" w:hAnsi="Arial" w:cs="Arial"/>
          <w:sz w:val="22"/>
          <w:szCs w:val="22"/>
        </w:rPr>
      </w:pPr>
      <w:r w:rsidRPr="00EA0D0E">
        <w:rPr>
          <w:rFonts w:ascii="Arial" w:hAnsi="Arial" w:cs="Arial"/>
          <w:bCs/>
          <w:sz w:val="22"/>
          <w:szCs w:val="22"/>
        </w:rPr>
        <w:t>Introduction to Phase 1 of the design project.</w:t>
      </w:r>
      <w:r w:rsidRPr="00EA0D0E">
        <w:rPr>
          <w:rFonts w:ascii="Arial" w:hAnsi="Arial" w:cs="Arial"/>
          <w:sz w:val="22"/>
          <w:szCs w:val="22"/>
        </w:rPr>
        <w:t xml:space="preserve"> Analysis and development of facility function, image, public appeal density and urban impact.</w:t>
      </w:r>
      <w:r w:rsidRPr="00EA0D0E">
        <w:rPr>
          <w:rFonts w:ascii="Arial" w:hAnsi="Arial" w:cs="Arial"/>
          <w:sz w:val="22"/>
          <w:szCs w:val="22"/>
        </w:rPr>
        <w:tab/>
      </w:r>
    </w:p>
    <w:p w14:paraId="0F41A853" w14:textId="77777777" w:rsidR="00EA0D0E" w:rsidRPr="00EA0D0E" w:rsidRDefault="00EA0D0E" w:rsidP="00EA0D0E">
      <w:pPr>
        <w:autoSpaceDE w:val="0"/>
        <w:autoSpaceDN w:val="0"/>
        <w:adjustRightInd w:val="0"/>
        <w:ind w:right="720"/>
        <w:rPr>
          <w:rFonts w:ascii="Arial" w:hAnsi="Arial" w:cs="Arial"/>
        </w:rPr>
      </w:pPr>
      <w:r w:rsidRPr="00EA0D0E">
        <w:rPr>
          <w:rFonts w:ascii="Arial" w:hAnsi="Arial" w:cs="Arial"/>
        </w:rPr>
        <w:t>Site visit.</w:t>
      </w:r>
    </w:p>
    <w:p w14:paraId="42156ECC" w14:textId="658A8C9F" w:rsidR="00EA0D0E" w:rsidRPr="00EA0D0E" w:rsidRDefault="00EA0D0E" w:rsidP="00EA0D0E">
      <w:pPr>
        <w:autoSpaceDE w:val="0"/>
        <w:autoSpaceDN w:val="0"/>
        <w:adjustRightInd w:val="0"/>
        <w:ind w:right="720"/>
        <w:rPr>
          <w:rFonts w:ascii="Arial" w:hAnsi="Arial" w:cs="Arial"/>
        </w:rPr>
      </w:pPr>
      <w:r w:rsidRPr="00EA0D0E">
        <w:rPr>
          <w:rFonts w:ascii="Arial" w:hAnsi="Arial" w:cs="Arial"/>
          <w:iCs/>
        </w:rPr>
        <w:t>Assignment: Analysis of existing building drawings, its systems, urban impact &amp; program. Site model</w:t>
      </w:r>
    </w:p>
    <w:p w14:paraId="4B4860C0" w14:textId="77777777" w:rsidR="00EA0D0E" w:rsidRPr="00EA0D0E" w:rsidRDefault="00EA0D0E" w:rsidP="00EA0D0E">
      <w:pPr>
        <w:pStyle w:val="NoSpacing"/>
        <w:rPr>
          <w:rFonts w:ascii="Arial" w:hAnsi="Arial" w:cs="Arial"/>
          <w:b/>
          <w:bCs/>
          <w:sz w:val="22"/>
          <w:szCs w:val="22"/>
        </w:rPr>
      </w:pPr>
    </w:p>
    <w:p w14:paraId="32B47B05" w14:textId="77777777" w:rsidR="00EA0D0E" w:rsidRPr="00EA0D0E" w:rsidRDefault="00EA0D0E" w:rsidP="00EA0D0E">
      <w:pPr>
        <w:pStyle w:val="NoSpacing"/>
        <w:rPr>
          <w:rFonts w:ascii="Arial" w:eastAsia="Calibri" w:hAnsi="Arial" w:cs="Arial"/>
          <w:sz w:val="22"/>
          <w:szCs w:val="22"/>
        </w:rPr>
      </w:pPr>
      <w:r w:rsidRPr="00EA0D0E">
        <w:rPr>
          <w:rFonts w:ascii="Arial" w:hAnsi="Arial" w:cs="Arial"/>
          <w:b/>
          <w:bCs/>
          <w:sz w:val="22"/>
          <w:szCs w:val="22"/>
        </w:rPr>
        <w:t>Week 2</w:t>
      </w:r>
      <w:r w:rsidRPr="00EA0D0E">
        <w:rPr>
          <w:rFonts w:ascii="Arial" w:hAnsi="Arial" w:cs="Arial"/>
          <w:bCs/>
          <w:sz w:val="22"/>
          <w:szCs w:val="22"/>
        </w:rPr>
        <w:t>:</w:t>
      </w:r>
      <w:r w:rsidRPr="00EA0D0E">
        <w:rPr>
          <w:rFonts w:ascii="Arial" w:hAnsi="Arial" w:cs="Arial"/>
          <w:sz w:val="22"/>
          <w:szCs w:val="22"/>
        </w:rPr>
        <w:t xml:space="preserve">  </w:t>
      </w:r>
      <w:r w:rsidRPr="00EA0D0E">
        <w:rPr>
          <w:rFonts w:ascii="Arial" w:eastAsia="Calibri" w:hAnsi="Arial" w:cs="Arial"/>
          <w:b/>
          <w:sz w:val="22"/>
          <w:szCs w:val="22"/>
        </w:rPr>
        <w:t>Documentation of Site Analysis</w:t>
      </w:r>
    </w:p>
    <w:p w14:paraId="50E03D6A" w14:textId="77777777" w:rsidR="00EA0D0E" w:rsidRPr="00EA0D0E" w:rsidRDefault="00EA0D0E" w:rsidP="00EA0D0E">
      <w:pPr>
        <w:pStyle w:val="NoSpacing"/>
        <w:rPr>
          <w:rFonts w:ascii="Arial" w:hAnsi="Arial" w:cs="Arial"/>
          <w:sz w:val="22"/>
          <w:szCs w:val="22"/>
          <w:lang w:bidi="en-US"/>
        </w:rPr>
      </w:pPr>
      <w:r w:rsidRPr="00EA0D0E">
        <w:rPr>
          <w:rFonts w:ascii="Arial" w:eastAsia="Calibri" w:hAnsi="Arial" w:cs="Arial"/>
          <w:sz w:val="22"/>
          <w:szCs w:val="22"/>
        </w:rPr>
        <w:t xml:space="preserve"> Examples of projects where site analysis made changes that impacted design. </w:t>
      </w:r>
      <w:r w:rsidRPr="00EA0D0E">
        <w:rPr>
          <w:rFonts w:ascii="Arial" w:eastAsia="Calibri" w:hAnsi="Arial" w:cs="Arial"/>
          <w:sz w:val="22"/>
          <w:szCs w:val="22"/>
          <w:u w:val="single"/>
        </w:rPr>
        <w:t>SITE STRATEGY DIAGRAM</w:t>
      </w:r>
    </w:p>
    <w:p w14:paraId="45A0FA1A" w14:textId="77777777" w:rsidR="00EA0D0E" w:rsidRPr="00EA0D0E" w:rsidRDefault="00EA0D0E" w:rsidP="00EA0D0E">
      <w:pPr>
        <w:pStyle w:val="NormalWeb"/>
        <w:spacing w:before="0" w:beforeAutospacing="0" w:after="0" w:afterAutospacing="0"/>
        <w:rPr>
          <w:rFonts w:ascii="Arial" w:hAnsi="Arial" w:cs="Arial"/>
          <w:b/>
          <w:bCs/>
          <w:sz w:val="22"/>
          <w:szCs w:val="22"/>
        </w:rPr>
      </w:pPr>
    </w:p>
    <w:p w14:paraId="4BA7952E" w14:textId="77777777" w:rsidR="00EA0D0E" w:rsidRPr="00EA0D0E" w:rsidRDefault="00EA0D0E" w:rsidP="00EA0D0E">
      <w:pPr>
        <w:pStyle w:val="NormalWeb"/>
        <w:spacing w:before="0" w:beforeAutospacing="0" w:after="0" w:afterAutospacing="0"/>
        <w:rPr>
          <w:rFonts w:ascii="Arial" w:hAnsi="Arial" w:cs="Arial"/>
          <w:b/>
          <w:bCs/>
          <w:color w:val="FF0000"/>
          <w:sz w:val="22"/>
          <w:szCs w:val="22"/>
        </w:rPr>
      </w:pPr>
      <w:r w:rsidRPr="00EA0D0E">
        <w:rPr>
          <w:rFonts w:ascii="Arial" w:hAnsi="Arial" w:cs="Arial"/>
          <w:b/>
          <w:bCs/>
          <w:sz w:val="22"/>
          <w:szCs w:val="22"/>
        </w:rPr>
        <w:t>Week 3: The Use of Precedent Studies</w:t>
      </w:r>
    </w:p>
    <w:p w14:paraId="7712E877" w14:textId="77777777" w:rsidR="00EA0D0E" w:rsidRPr="00EA0D0E" w:rsidRDefault="00EA0D0E" w:rsidP="00EA0D0E">
      <w:pPr>
        <w:pStyle w:val="NoSpacing"/>
        <w:rPr>
          <w:rFonts w:ascii="Arial" w:eastAsiaTheme="minorHAnsi" w:hAnsi="Arial" w:cs="Arial"/>
          <w:sz w:val="22"/>
          <w:szCs w:val="22"/>
        </w:rPr>
      </w:pPr>
      <w:r w:rsidRPr="00EA0D0E">
        <w:rPr>
          <w:rFonts w:ascii="Arial" w:eastAsiaTheme="minorHAnsi" w:hAnsi="Arial" w:cs="Arial"/>
          <w:sz w:val="22"/>
          <w:szCs w:val="22"/>
        </w:rPr>
        <w:t>As designers we benefit from a comprehensive understanding of precedents. We use diagrams to convey information and relationships in a building. By researching and examining examples of similar work, and similar conditions we evaluate and interpret and translate for our own use.</w:t>
      </w:r>
    </w:p>
    <w:p w14:paraId="2B6D0682" w14:textId="77777777" w:rsidR="00EA0D0E" w:rsidRPr="00EA0D0E" w:rsidRDefault="00EA0D0E" w:rsidP="00EA0D0E">
      <w:pPr>
        <w:pStyle w:val="NoSpacing"/>
        <w:rPr>
          <w:rFonts w:ascii="Arial" w:eastAsiaTheme="minorHAnsi" w:hAnsi="Arial" w:cs="Arial"/>
          <w:sz w:val="22"/>
          <w:szCs w:val="22"/>
        </w:rPr>
      </w:pPr>
    </w:p>
    <w:p w14:paraId="109F64A6" w14:textId="77777777" w:rsidR="00EA0D0E" w:rsidRPr="00EA0D0E" w:rsidRDefault="00EA0D0E" w:rsidP="00EA0D0E">
      <w:pPr>
        <w:autoSpaceDE w:val="0"/>
        <w:autoSpaceDN w:val="0"/>
        <w:adjustRightInd w:val="0"/>
        <w:ind w:right="720"/>
        <w:rPr>
          <w:rFonts w:ascii="Arial" w:hAnsi="Arial" w:cs="Arial"/>
          <w:bCs/>
        </w:rPr>
      </w:pPr>
      <w:r w:rsidRPr="00EA0D0E">
        <w:rPr>
          <w:rFonts w:ascii="Arial" w:hAnsi="Arial" w:cs="Arial"/>
        </w:rPr>
        <w:t xml:space="preserve">Precedent studies and </w:t>
      </w:r>
      <w:r w:rsidRPr="00EA0D0E">
        <w:rPr>
          <w:rFonts w:ascii="Arial" w:hAnsi="Arial" w:cs="Arial"/>
          <w:bCs/>
        </w:rPr>
        <w:t>analysis and development of program requirements for facility.</w:t>
      </w:r>
      <w:r w:rsidRPr="00EA0D0E">
        <w:rPr>
          <w:rFonts w:ascii="Arial" w:hAnsi="Arial" w:cs="Arial"/>
        </w:rPr>
        <w:t xml:space="preserve"> </w:t>
      </w:r>
    </w:p>
    <w:p w14:paraId="4DE4E95A" w14:textId="77777777" w:rsidR="00EA0D0E" w:rsidRPr="00EA0D0E" w:rsidRDefault="00EA0D0E" w:rsidP="00EA0D0E">
      <w:pPr>
        <w:pStyle w:val="NoSpacing"/>
        <w:rPr>
          <w:rFonts w:ascii="Arial" w:eastAsiaTheme="minorHAnsi" w:hAnsi="Arial" w:cs="Arial"/>
          <w:sz w:val="22"/>
          <w:szCs w:val="22"/>
        </w:rPr>
      </w:pPr>
      <w:r w:rsidRPr="00EA0D0E">
        <w:rPr>
          <w:rFonts w:ascii="Arial" w:eastAsiaTheme="minorHAnsi" w:hAnsi="Arial" w:cs="Arial"/>
          <w:sz w:val="22"/>
          <w:szCs w:val="22"/>
        </w:rPr>
        <w:t>Assignment :</w:t>
      </w:r>
      <w:r w:rsidRPr="00EA0D0E">
        <w:rPr>
          <w:rFonts w:ascii="Arial" w:hAnsi="Arial" w:cs="Arial"/>
          <w:sz w:val="22"/>
          <w:szCs w:val="22"/>
        </w:rPr>
        <w:t xml:space="preserve"> </w:t>
      </w:r>
      <w:r w:rsidRPr="00EA0D0E">
        <w:rPr>
          <w:rFonts w:ascii="Arial" w:eastAsiaTheme="minorHAnsi" w:hAnsi="Arial" w:cs="Arial"/>
          <w:sz w:val="22"/>
          <w:szCs w:val="22"/>
        </w:rPr>
        <w:t>Research  Precedent Studies</w:t>
      </w:r>
    </w:p>
    <w:p w14:paraId="61D9129C" w14:textId="77777777" w:rsidR="00EA0D0E" w:rsidRPr="00EA0D0E" w:rsidRDefault="00EA0D0E" w:rsidP="00EA0D0E">
      <w:pPr>
        <w:pStyle w:val="NormalWeb"/>
        <w:spacing w:before="0" w:beforeAutospacing="0" w:after="0" w:afterAutospacing="0"/>
        <w:rPr>
          <w:rFonts w:ascii="Arial" w:hAnsi="Arial" w:cs="Arial"/>
          <w:sz w:val="22"/>
          <w:szCs w:val="22"/>
        </w:rPr>
      </w:pPr>
    </w:p>
    <w:p w14:paraId="5FABE09B" w14:textId="77777777" w:rsidR="00EA0D0E" w:rsidRPr="00EA0D0E" w:rsidRDefault="00EA0D0E" w:rsidP="00EA0D0E">
      <w:pPr>
        <w:pStyle w:val="NormalWeb"/>
        <w:spacing w:before="0" w:beforeAutospacing="0" w:after="0" w:afterAutospacing="0"/>
        <w:rPr>
          <w:rFonts w:ascii="Arial" w:hAnsi="Arial" w:cs="Arial"/>
          <w:b/>
          <w:sz w:val="22"/>
          <w:szCs w:val="22"/>
        </w:rPr>
      </w:pPr>
      <w:r w:rsidRPr="00EA0D0E">
        <w:rPr>
          <w:rFonts w:ascii="Arial" w:hAnsi="Arial" w:cs="Arial"/>
          <w:b/>
          <w:bCs/>
          <w:sz w:val="22"/>
          <w:szCs w:val="22"/>
        </w:rPr>
        <w:t>Week 4:</w:t>
      </w:r>
      <w:r w:rsidRPr="00EA0D0E">
        <w:rPr>
          <w:rFonts w:ascii="Arial" w:hAnsi="Arial" w:cs="Arial"/>
          <w:sz w:val="22"/>
          <w:szCs w:val="22"/>
        </w:rPr>
        <w:t xml:space="preserve">  </w:t>
      </w:r>
      <w:r w:rsidRPr="00EA0D0E">
        <w:rPr>
          <w:rFonts w:ascii="Arial" w:hAnsi="Arial" w:cs="Arial"/>
          <w:b/>
          <w:sz w:val="22"/>
          <w:szCs w:val="22"/>
        </w:rPr>
        <w:t>Programming – Matrix and Bubble Diagrams/Design Alternative</w:t>
      </w:r>
    </w:p>
    <w:p w14:paraId="5FD496C3" w14:textId="77777777" w:rsidR="00EA0D0E" w:rsidRPr="00EA0D0E" w:rsidRDefault="00EA0D0E" w:rsidP="00EA0D0E">
      <w:pPr>
        <w:pStyle w:val="NormalWeb"/>
        <w:spacing w:before="0" w:beforeAutospacing="0" w:after="0" w:afterAutospacing="0"/>
        <w:rPr>
          <w:rFonts w:ascii="Arial" w:hAnsi="Arial" w:cs="Arial"/>
          <w:sz w:val="22"/>
          <w:szCs w:val="22"/>
        </w:rPr>
      </w:pPr>
      <w:r w:rsidRPr="00EA0D0E">
        <w:rPr>
          <w:rFonts w:ascii="Arial" w:hAnsi="Arial" w:cs="Arial"/>
          <w:sz w:val="22"/>
          <w:szCs w:val="22"/>
        </w:rPr>
        <w:t>Introduction</w:t>
      </w:r>
      <w:r w:rsidRPr="00EA0D0E">
        <w:rPr>
          <w:rFonts w:ascii="Arial" w:eastAsia="Calibri" w:hAnsi="Arial" w:cs="Arial"/>
          <w:sz w:val="22"/>
          <w:szCs w:val="22"/>
        </w:rPr>
        <w:t xml:space="preserve"> to spatial Organization, program development</w:t>
      </w:r>
      <w:r w:rsidRPr="00EA0D0E">
        <w:rPr>
          <w:rFonts w:ascii="Arial" w:hAnsi="Arial" w:cs="Arial"/>
          <w:sz w:val="22"/>
          <w:szCs w:val="22"/>
        </w:rPr>
        <w:t xml:space="preserve"> and space planning</w:t>
      </w:r>
    </w:p>
    <w:p w14:paraId="79A8ABBA" w14:textId="77777777" w:rsidR="00EA0D0E" w:rsidRPr="00EA0D0E" w:rsidRDefault="00EA0D0E" w:rsidP="00EA0D0E">
      <w:pPr>
        <w:pStyle w:val="NormalWeb"/>
        <w:spacing w:before="0" w:beforeAutospacing="0" w:after="0" w:afterAutospacing="0"/>
        <w:rPr>
          <w:rFonts w:ascii="Arial" w:hAnsi="Arial" w:cs="Arial"/>
          <w:sz w:val="22"/>
          <w:szCs w:val="22"/>
        </w:rPr>
      </w:pPr>
    </w:p>
    <w:p w14:paraId="56D0E632" w14:textId="77777777" w:rsidR="00EA0D0E" w:rsidRPr="00EA0D0E" w:rsidRDefault="00EA0D0E" w:rsidP="00EA0D0E">
      <w:pPr>
        <w:pStyle w:val="NormalWeb"/>
        <w:spacing w:before="0" w:beforeAutospacing="0" w:after="0" w:afterAutospacing="0"/>
        <w:rPr>
          <w:rFonts w:ascii="Arial" w:hAnsi="Arial" w:cs="Arial"/>
          <w:sz w:val="22"/>
          <w:szCs w:val="22"/>
        </w:rPr>
      </w:pPr>
      <w:r w:rsidRPr="00EA0D0E">
        <w:rPr>
          <w:rFonts w:ascii="Arial" w:hAnsi="Arial" w:cs="Arial"/>
          <w:sz w:val="22"/>
          <w:szCs w:val="22"/>
        </w:rPr>
        <w:t xml:space="preserve">Assignment: Space adjacencies bubble diagram and matrix  </w:t>
      </w:r>
    </w:p>
    <w:p w14:paraId="271BEE19" w14:textId="77777777" w:rsidR="00EA0D0E" w:rsidRPr="00EA0D0E" w:rsidRDefault="00EA0D0E" w:rsidP="00EA0D0E">
      <w:pPr>
        <w:pStyle w:val="NormalWeb"/>
        <w:spacing w:before="0" w:beforeAutospacing="0" w:after="0" w:afterAutospacing="0"/>
        <w:rPr>
          <w:rFonts w:ascii="Arial" w:hAnsi="Arial" w:cs="Arial"/>
          <w:sz w:val="22"/>
          <w:szCs w:val="22"/>
        </w:rPr>
      </w:pPr>
    </w:p>
    <w:p w14:paraId="7589F811" w14:textId="77777777" w:rsidR="00EA0D0E" w:rsidRPr="00EA0D0E" w:rsidRDefault="00EA0D0E" w:rsidP="00EA0D0E">
      <w:pPr>
        <w:widowControl w:val="0"/>
        <w:tabs>
          <w:tab w:val="left" w:pos="560"/>
          <w:tab w:val="left" w:pos="1120"/>
          <w:tab w:val="left" w:pos="1680"/>
          <w:tab w:val="left" w:pos="2240"/>
        </w:tabs>
        <w:autoSpaceDE w:val="0"/>
        <w:autoSpaceDN w:val="0"/>
        <w:adjustRightInd w:val="0"/>
        <w:rPr>
          <w:rFonts w:ascii="Arial" w:hAnsi="Arial" w:cs="Arial"/>
        </w:rPr>
      </w:pPr>
      <w:r w:rsidRPr="00EA0D0E">
        <w:rPr>
          <w:rFonts w:ascii="Arial" w:hAnsi="Arial" w:cs="Arial"/>
          <w:b/>
        </w:rPr>
        <w:t>WEEK 5:</w:t>
      </w:r>
      <w:r w:rsidRPr="00EA0D0E">
        <w:rPr>
          <w:rFonts w:ascii="Arial" w:hAnsi="Arial" w:cs="Arial"/>
        </w:rPr>
        <w:t xml:space="preserve"> </w:t>
      </w:r>
      <w:proofErr w:type="spellStart"/>
      <w:r w:rsidRPr="00EA0D0E">
        <w:rPr>
          <w:rFonts w:ascii="Arial" w:hAnsi="Arial" w:cs="Arial"/>
          <w:b/>
        </w:rPr>
        <w:t>Parti</w:t>
      </w:r>
      <w:proofErr w:type="spellEnd"/>
      <w:r w:rsidRPr="00EA0D0E">
        <w:rPr>
          <w:rFonts w:ascii="Arial" w:hAnsi="Arial" w:cs="Arial"/>
          <w:b/>
        </w:rPr>
        <w:t xml:space="preserve"> / Developing Conceptual Ideas</w:t>
      </w:r>
    </w:p>
    <w:p w14:paraId="48FE8CDA" w14:textId="77777777" w:rsidR="00EA0D0E" w:rsidRPr="00EA0D0E" w:rsidRDefault="00EA0D0E" w:rsidP="00EA0D0E">
      <w:pPr>
        <w:pStyle w:val="NormalWeb"/>
        <w:spacing w:before="0" w:beforeAutospacing="0" w:after="0" w:afterAutospacing="0"/>
        <w:rPr>
          <w:rFonts w:ascii="Arial" w:hAnsi="Arial" w:cs="Arial"/>
          <w:iCs/>
          <w:color w:val="000000"/>
          <w:sz w:val="22"/>
          <w:szCs w:val="22"/>
        </w:rPr>
      </w:pPr>
      <w:r w:rsidRPr="00EA0D0E">
        <w:rPr>
          <w:rFonts w:ascii="Arial" w:hAnsi="Arial" w:cs="Arial"/>
          <w:iCs/>
          <w:color w:val="000000"/>
          <w:sz w:val="22"/>
          <w:szCs w:val="22"/>
        </w:rPr>
        <w:t xml:space="preserve">Assignment: Development of </w:t>
      </w:r>
      <w:proofErr w:type="spellStart"/>
      <w:r w:rsidRPr="00EA0D0E">
        <w:rPr>
          <w:rFonts w:ascii="Arial" w:hAnsi="Arial" w:cs="Arial"/>
          <w:iCs/>
          <w:color w:val="000000"/>
          <w:sz w:val="22"/>
          <w:szCs w:val="22"/>
        </w:rPr>
        <w:t>Parti</w:t>
      </w:r>
      <w:proofErr w:type="spellEnd"/>
      <w:r w:rsidRPr="00EA0D0E">
        <w:rPr>
          <w:rFonts w:ascii="Arial" w:hAnsi="Arial" w:cs="Arial"/>
          <w:iCs/>
          <w:color w:val="000000"/>
          <w:sz w:val="22"/>
          <w:szCs w:val="22"/>
        </w:rPr>
        <w:t xml:space="preserve"> and Schematic Plans.</w:t>
      </w:r>
    </w:p>
    <w:p w14:paraId="686E5797" w14:textId="77777777" w:rsidR="00EA0D0E" w:rsidRPr="00EA0D0E" w:rsidRDefault="00EA0D0E" w:rsidP="00EA0D0E">
      <w:pPr>
        <w:pStyle w:val="NormalWeb"/>
        <w:spacing w:before="0" w:beforeAutospacing="0" w:after="0" w:afterAutospacing="0"/>
        <w:rPr>
          <w:rFonts w:ascii="Arial" w:hAnsi="Arial" w:cs="Arial"/>
          <w:iCs/>
          <w:color w:val="000000"/>
          <w:sz w:val="22"/>
          <w:szCs w:val="22"/>
        </w:rPr>
      </w:pPr>
      <w:r w:rsidRPr="00EA0D0E">
        <w:rPr>
          <w:rFonts w:ascii="Arial" w:hAnsi="Arial" w:cs="Arial"/>
          <w:iCs/>
          <w:color w:val="000000"/>
          <w:sz w:val="22"/>
          <w:szCs w:val="22"/>
        </w:rPr>
        <w:t>3 Collages and 3 models per collage</w:t>
      </w:r>
    </w:p>
    <w:p w14:paraId="6C23383C" w14:textId="77777777" w:rsidR="00EA0D0E" w:rsidRPr="00EA0D0E" w:rsidRDefault="00EA0D0E" w:rsidP="00EA0D0E">
      <w:pPr>
        <w:pStyle w:val="NormalWeb"/>
        <w:spacing w:before="0" w:beforeAutospacing="0" w:after="0" w:afterAutospacing="0"/>
        <w:rPr>
          <w:rFonts w:ascii="Arial" w:hAnsi="Arial" w:cs="Arial"/>
          <w:bCs/>
          <w:sz w:val="22"/>
          <w:szCs w:val="22"/>
        </w:rPr>
      </w:pPr>
      <w:r w:rsidRPr="00EA0D0E">
        <w:rPr>
          <w:rFonts w:ascii="Arial" w:hAnsi="Arial" w:cs="Arial"/>
          <w:bCs/>
          <w:sz w:val="22"/>
          <w:szCs w:val="22"/>
        </w:rPr>
        <w:t>Conceptual Ideas and development of schematic design</w:t>
      </w:r>
    </w:p>
    <w:p w14:paraId="1E3143B8" w14:textId="77777777" w:rsidR="00EA0D0E" w:rsidRPr="00EA0D0E" w:rsidRDefault="00EA0D0E" w:rsidP="00EA0D0E">
      <w:pPr>
        <w:pStyle w:val="NormalWeb"/>
        <w:spacing w:before="0" w:beforeAutospacing="0" w:after="0" w:afterAutospacing="0"/>
        <w:rPr>
          <w:rFonts w:ascii="Arial" w:hAnsi="Arial" w:cs="Arial"/>
          <w:bCs/>
          <w:sz w:val="22"/>
          <w:szCs w:val="22"/>
        </w:rPr>
      </w:pPr>
    </w:p>
    <w:p w14:paraId="62FFAF4D" w14:textId="77777777" w:rsidR="00EA0D0E" w:rsidRPr="00EA0D0E" w:rsidRDefault="00EA0D0E" w:rsidP="00EA0D0E">
      <w:pPr>
        <w:pStyle w:val="NormalWeb"/>
        <w:spacing w:before="0" w:beforeAutospacing="0" w:after="0" w:afterAutospacing="0"/>
        <w:rPr>
          <w:rFonts w:ascii="Arial" w:hAnsi="Arial" w:cs="Arial"/>
          <w:b/>
          <w:bCs/>
          <w:color w:val="FF0000"/>
          <w:sz w:val="22"/>
          <w:szCs w:val="22"/>
        </w:rPr>
      </w:pPr>
      <w:r w:rsidRPr="00EA0D0E">
        <w:rPr>
          <w:rFonts w:ascii="Arial" w:hAnsi="Arial" w:cs="Arial"/>
          <w:b/>
          <w:bCs/>
          <w:sz w:val="22"/>
          <w:szCs w:val="22"/>
        </w:rPr>
        <w:t>Week 6: </w:t>
      </w:r>
      <w:r w:rsidRPr="00EA0D0E">
        <w:rPr>
          <w:rFonts w:ascii="Arial" w:hAnsi="Arial" w:cs="Arial"/>
          <w:b/>
          <w:bCs/>
          <w:color w:val="FF0000"/>
          <w:sz w:val="22"/>
          <w:szCs w:val="22"/>
        </w:rPr>
        <w:t xml:space="preserve"> </w:t>
      </w:r>
      <w:r w:rsidRPr="00EA0D0E">
        <w:rPr>
          <w:rFonts w:ascii="Arial" w:hAnsi="Arial" w:cs="Arial"/>
          <w:b/>
          <w:bCs/>
          <w:sz w:val="22"/>
          <w:szCs w:val="22"/>
        </w:rPr>
        <w:t>Presentation Organization and Layout</w:t>
      </w:r>
    </w:p>
    <w:p w14:paraId="05F5056D" w14:textId="77777777" w:rsidR="00EA0D0E" w:rsidRPr="00EA0D0E" w:rsidRDefault="00EA0D0E" w:rsidP="00EA0D0E">
      <w:pPr>
        <w:pStyle w:val="NormalWeb"/>
        <w:spacing w:before="0" w:beforeAutospacing="0" w:after="0" w:afterAutospacing="0"/>
        <w:rPr>
          <w:rFonts w:ascii="Arial" w:hAnsi="Arial" w:cs="Arial"/>
          <w:b/>
          <w:bCs/>
          <w:sz w:val="22"/>
          <w:szCs w:val="22"/>
        </w:rPr>
      </w:pPr>
      <w:r w:rsidRPr="00EA0D0E">
        <w:rPr>
          <w:rFonts w:ascii="Arial" w:hAnsi="Arial" w:cs="Arial"/>
          <w:sz w:val="22"/>
          <w:szCs w:val="22"/>
        </w:rPr>
        <w:t>Development of massing/plans/section based on bubble diagram</w:t>
      </w:r>
      <w:r w:rsidRPr="00EA0D0E">
        <w:rPr>
          <w:rFonts w:ascii="Arial" w:hAnsi="Arial" w:cs="Arial"/>
          <w:b/>
          <w:bCs/>
          <w:sz w:val="22"/>
          <w:szCs w:val="22"/>
        </w:rPr>
        <w:t>.</w:t>
      </w:r>
    </w:p>
    <w:p w14:paraId="23DDE205" w14:textId="77777777" w:rsidR="00EA0D0E" w:rsidRDefault="00EA0D0E" w:rsidP="00EA0D0E">
      <w:pPr>
        <w:pStyle w:val="NormalWeb"/>
        <w:spacing w:before="0" w:beforeAutospacing="0" w:after="0" w:afterAutospacing="0"/>
        <w:rPr>
          <w:rFonts w:ascii="Arial" w:hAnsi="Arial" w:cs="Arial"/>
          <w:sz w:val="22"/>
          <w:szCs w:val="22"/>
        </w:rPr>
      </w:pPr>
      <w:r w:rsidRPr="00EA0D0E">
        <w:rPr>
          <w:rFonts w:ascii="Arial" w:hAnsi="Arial" w:cs="Arial"/>
          <w:sz w:val="22"/>
          <w:szCs w:val="22"/>
        </w:rPr>
        <w:t>Review of project and discussion of presentation techniques and models</w:t>
      </w:r>
    </w:p>
    <w:p w14:paraId="53A56278" w14:textId="77777777" w:rsidR="00EA0D0E" w:rsidRPr="00EA0D0E" w:rsidRDefault="00EA0D0E" w:rsidP="00EA0D0E">
      <w:pPr>
        <w:pStyle w:val="NormalWeb"/>
        <w:spacing w:before="0" w:beforeAutospacing="0" w:after="0" w:afterAutospacing="0"/>
        <w:rPr>
          <w:rFonts w:ascii="Arial" w:hAnsi="Arial" w:cs="Arial"/>
          <w:sz w:val="22"/>
          <w:szCs w:val="22"/>
        </w:rPr>
      </w:pPr>
    </w:p>
    <w:p w14:paraId="12348EDE" w14:textId="77777777" w:rsidR="00EA0D0E" w:rsidRPr="00EA0D0E" w:rsidRDefault="00EA0D0E" w:rsidP="00EA0D0E">
      <w:pPr>
        <w:pStyle w:val="NormalWeb"/>
        <w:spacing w:before="0" w:beforeAutospacing="0" w:after="0" w:afterAutospacing="0"/>
        <w:rPr>
          <w:rFonts w:ascii="Arial" w:hAnsi="Arial" w:cs="Arial"/>
          <w:bCs/>
          <w:sz w:val="22"/>
          <w:szCs w:val="22"/>
        </w:rPr>
      </w:pPr>
      <w:r w:rsidRPr="00EA0D0E">
        <w:rPr>
          <w:rFonts w:ascii="Arial" w:hAnsi="Arial" w:cs="Arial"/>
          <w:b/>
          <w:bCs/>
          <w:sz w:val="22"/>
          <w:szCs w:val="22"/>
        </w:rPr>
        <w:t>Week 7: Jury critique of Phase 1 and Introduction of Phase 2</w:t>
      </w:r>
      <w:r w:rsidRPr="00EA0D0E">
        <w:rPr>
          <w:rFonts w:ascii="Arial" w:hAnsi="Arial" w:cs="Arial"/>
          <w:bCs/>
          <w:sz w:val="22"/>
          <w:szCs w:val="22"/>
        </w:rPr>
        <w:t>. Discussion of the differences between Residential and Commercial design in relationship to materials, codes, fixtures and space planning</w:t>
      </w:r>
    </w:p>
    <w:p w14:paraId="0559A535" w14:textId="77777777" w:rsidR="00EA0D0E" w:rsidRPr="00EA0D0E" w:rsidRDefault="00EA0D0E" w:rsidP="00EA0D0E">
      <w:pPr>
        <w:pStyle w:val="NormalWeb"/>
        <w:spacing w:before="0" w:beforeAutospacing="0" w:after="0" w:afterAutospacing="0"/>
        <w:rPr>
          <w:rFonts w:ascii="Arial" w:hAnsi="Arial" w:cs="Arial"/>
          <w:bCs/>
          <w:sz w:val="22"/>
          <w:szCs w:val="22"/>
        </w:rPr>
      </w:pPr>
    </w:p>
    <w:p w14:paraId="5B238B77" w14:textId="77777777" w:rsidR="00EA0D0E" w:rsidRPr="00EA0D0E" w:rsidRDefault="00EA0D0E" w:rsidP="00EA0D0E">
      <w:pPr>
        <w:pStyle w:val="NoSpacing"/>
        <w:rPr>
          <w:rFonts w:ascii="Arial" w:hAnsi="Arial" w:cs="Arial"/>
          <w:sz w:val="22"/>
          <w:szCs w:val="22"/>
        </w:rPr>
      </w:pPr>
      <w:r w:rsidRPr="00EA0D0E">
        <w:rPr>
          <w:rFonts w:ascii="Arial" w:hAnsi="Arial" w:cs="Arial"/>
          <w:sz w:val="22"/>
          <w:szCs w:val="22"/>
          <w:lang w:bidi="en-US"/>
        </w:rPr>
        <w:t xml:space="preserve">Mid-term Pin up </w:t>
      </w:r>
    </w:p>
    <w:p w14:paraId="7DAA2A52" w14:textId="77777777" w:rsidR="00EA0D0E" w:rsidRPr="00EA0D0E" w:rsidRDefault="00EA0D0E" w:rsidP="00EA0D0E">
      <w:pPr>
        <w:pStyle w:val="NoSpacing"/>
        <w:rPr>
          <w:rFonts w:ascii="Arial" w:hAnsi="Arial" w:cs="Arial"/>
          <w:sz w:val="22"/>
          <w:szCs w:val="22"/>
          <w:lang w:bidi="en-US"/>
        </w:rPr>
      </w:pPr>
      <w:r w:rsidRPr="00EA0D0E">
        <w:rPr>
          <w:rFonts w:ascii="Arial" w:hAnsi="Arial" w:cs="Arial"/>
          <w:sz w:val="22"/>
          <w:szCs w:val="22"/>
          <w:lang w:bidi="en-US"/>
        </w:rPr>
        <w:tab/>
        <w:t>Floor Plans with furniture layout</w:t>
      </w:r>
    </w:p>
    <w:p w14:paraId="042680AE" w14:textId="77777777" w:rsidR="00EA0D0E" w:rsidRPr="00EA0D0E" w:rsidRDefault="00EA0D0E" w:rsidP="00EA0D0E">
      <w:pPr>
        <w:pStyle w:val="NoSpacing"/>
        <w:rPr>
          <w:rFonts w:ascii="Arial" w:hAnsi="Arial" w:cs="Arial"/>
          <w:sz w:val="22"/>
          <w:szCs w:val="22"/>
          <w:lang w:bidi="en-US"/>
        </w:rPr>
      </w:pPr>
      <w:r w:rsidRPr="00EA0D0E">
        <w:rPr>
          <w:rFonts w:ascii="Arial" w:hAnsi="Arial" w:cs="Arial"/>
          <w:sz w:val="22"/>
          <w:szCs w:val="22"/>
          <w:lang w:bidi="en-US"/>
        </w:rPr>
        <w:tab/>
        <w:t>Exterior elevation in context</w:t>
      </w:r>
    </w:p>
    <w:p w14:paraId="54235479" w14:textId="77777777" w:rsidR="00EA0D0E" w:rsidRPr="00EA0D0E" w:rsidRDefault="00EA0D0E" w:rsidP="00EA0D0E">
      <w:pPr>
        <w:pStyle w:val="NoSpacing"/>
        <w:rPr>
          <w:rFonts w:ascii="Arial" w:hAnsi="Arial" w:cs="Arial"/>
          <w:sz w:val="22"/>
          <w:szCs w:val="22"/>
          <w:lang w:bidi="en-US"/>
        </w:rPr>
      </w:pPr>
      <w:r w:rsidRPr="00EA0D0E">
        <w:rPr>
          <w:rFonts w:ascii="Arial" w:hAnsi="Arial" w:cs="Arial"/>
          <w:sz w:val="22"/>
          <w:szCs w:val="22"/>
          <w:lang w:bidi="en-US"/>
        </w:rPr>
        <w:tab/>
        <w:t>Interior elevations</w:t>
      </w:r>
    </w:p>
    <w:p w14:paraId="6A6C87D0" w14:textId="77777777" w:rsidR="00EA0D0E" w:rsidRPr="00EA0D0E" w:rsidRDefault="00EA0D0E" w:rsidP="00EA0D0E">
      <w:pPr>
        <w:pStyle w:val="NoSpacing"/>
        <w:rPr>
          <w:rFonts w:ascii="Arial" w:hAnsi="Arial" w:cs="Arial"/>
          <w:sz w:val="22"/>
          <w:szCs w:val="22"/>
          <w:lang w:bidi="en-US"/>
        </w:rPr>
      </w:pPr>
      <w:r w:rsidRPr="00EA0D0E">
        <w:rPr>
          <w:rFonts w:ascii="Arial" w:hAnsi="Arial" w:cs="Arial"/>
          <w:sz w:val="22"/>
          <w:szCs w:val="22"/>
          <w:lang w:bidi="en-US"/>
        </w:rPr>
        <w:lastRenderedPageBreak/>
        <w:tab/>
        <w:t>Sections</w:t>
      </w:r>
    </w:p>
    <w:p w14:paraId="60A318F1" w14:textId="77777777" w:rsidR="00EA0D0E" w:rsidRPr="00EA0D0E" w:rsidRDefault="00EA0D0E" w:rsidP="00EA0D0E">
      <w:pPr>
        <w:pStyle w:val="NoSpacing"/>
        <w:rPr>
          <w:rFonts w:ascii="Arial" w:hAnsi="Arial" w:cs="Arial"/>
          <w:sz w:val="22"/>
          <w:szCs w:val="22"/>
          <w:lang w:bidi="en-US"/>
        </w:rPr>
      </w:pPr>
      <w:r w:rsidRPr="00EA0D0E">
        <w:rPr>
          <w:rFonts w:ascii="Arial" w:hAnsi="Arial" w:cs="Arial"/>
          <w:sz w:val="22"/>
          <w:szCs w:val="22"/>
          <w:lang w:bidi="en-US"/>
        </w:rPr>
        <w:tab/>
        <w:t xml:space="preserve">Color scheme </w:t>
      </w:r>
    </w:p>
    <w:p w14:paraId="6C00C258" w14:textId="77777777" w:rsidR="00EA0D0E" w:rsidRPr="00EA0D0E" w:rsidRDefault="00EA0D0E" w:rsidP="00EA0D0E">
      <w:pPr>
        <w:pStyle w:val="NoSpacing"/>
        <w:rPr>
          <w:rFonts w:ascii="Arial" w:hAnsi="Arial" w:cs="Arial"/>
          <w:sz w:val="22"/>
          <w:szCs w:val="22"/>
          <w:lang w:bidi="en-US"/>
        </w:rPr>
      </w:pPr>
      <w:r w:rsidRPr="00EA0D0E">
        <w:rPr>
          <w:rFonts w:ascii="Arial" w:hAnsi="Arial" w:cs="Arial"/>
          <w:sz w:val="22"/>
          <w:szCs w:val="22"/>
          <w:lang w:bidi="en-US"/>
        </w:rPr>
        <w:tab/>
        <w:t xml:space="preserve">3D representation, physical model and digital model </w:t>
      </w:r>
    </w:p>
    <w:p w14:paraId="742CA047" w14:textId="77777777" w:rsidR="00EA0D0E" w:rsidRPr="00EA0D0E" w:rsidRDefault="00EA0D0E" w:rsidP="00EA0D0E">
      <w:pPr>
        <w:pStyle w:val="NormalWeb"/>
        <w:spacing w:before="0" w:beforeAutospacing="0" w:after="0" w:afterAutospacing="0"/>
        <w:rPr>
          <w:rFonts w:ascii="Arial" w:hAnsi="Arial" w:cs="Arial"/>
          <w:sz w:val="22"/>
          <w:szCs w:val="22"/>
        </w:rPr>
      </w:pPr>
    </w:p>
    <w:p w14:paraId="6F0DBCCD" w14:textId="77777777" w:rsidR="00EA0D0E" w:rsidRPr="00EA0D0E" w:rsidRDefault="00EA0D0E" w:rsidP="00EA0D0E">
      <w:pPr>
        <w:autoSpaceDE w:val="0"/>
        <w:autoSpaceDN w:val="0"/>
        <w:adjustRightInd w:val="0"/>
        <w:ind w:right="720"/>
        <w:rPr>
          <w:rFonts w:ascii="Arial" w:hAnsi="Arial" w:cs="Arial"/>
        </w:rPr>
      </w:pPr>
      <w:r w:rsidRPr="00EA0D0E">
        <w:rPr>
          <w:rFonts w:ascii="Arial" w:hAnsi="Arial" w:cs="Arial"/>
          <w:b/>
        </w:rPr>
        <w:t>Week 8</w:t>
      </w:r>
      <w:r w:rsidRPr="00EA0D0E">
        <w:rPr>
          <w:rFonts w:ascii="Arial" w:hAnsi="Arial" w:cs="Arial"/>
        </w:rPr>
        <w:t xml:space="preserve">: </w:t>
      </w:r>
      <w:r w:rsidRPr="00EA0D0E">
        <w:rPr>
          <w:rFonts w:ascii="Arial" w:hAnsi="Arial" w:cs="Arial"/>
          <w:b/>
        </w:rPr>
        <w:t>Specifications</w:t>
      </w:r>
      <w:r w:rsidRPr="00EA0D0E">
        <w:rPr>
          <w:rFonts w:ascii="Arial" w:hAnsi="Arial" w:cs="Arial"/>
        </w:rPr>
        <w:t xml:space="preserve"> </w:t>
      </w:r>
      <w:r w:rsidRPr="00EA0D0E">
        <w:rPr>
          <w:rFonts w:ascii="Arial" w:hAnsi="Arial" w:cs="Arial"/>
          <w:b/>
          <w:bCs/>
          <w:lang w:bidi="en-US"/>
        </w:rPr>
        <w:t>- Intro to Pinterest/Material application in design</w:t>
      </w:r>
      <w:r w:rsidRPr="00EA0D0E">
        <w:rPr>
          <w:rFonts w:ascii="Arial" w:hAnsi="Arial" w:cs="Arial"/>
          <w:b/>
          <w:bCs/>
          <w:lang w:bidi="en-US"/>
        </w:rPr>
        <w:tab/>
      </w:r>
    </w:p>
    <w:p w14:paraId="7D10EBCC" w14:textId="77777777" w:rsidR="00EA0D0E" w:rsidRPr="00EA0D0E" w:rsidRDefault="00EA0D0E" w:rsidP="00EA0D0E">
      <w:pPr>
        <w:pStyle w:val="NormalWeb"/>
        <w:spacing w:before="0" w:beforeAutospacing="0" w:after="0" w:afterAutospacing="0"/>
        <w:rPr>
          <w:rFonts w:ascii="Arial" w:hAnsi="Arial" w:cs="Arial"/>
          <w:sz w:val="22"/>
          <w:szCs w:val="22"/>
        </w:rPr>
      </w:pPr>
      <w:r w:rsidRPr="00EA0D0E">
        <w:rPr>
          <w:rFonts w:ascii="Arial" w:hAnsi="Arial" w:cs="Arial"/>
          <w:sz w:val="22"/>
          <w:szCs w:val="22"/>
        </w:rPr>
        <w:t>Discussion of a material board and finish schedule and its uses. </w:t>
      </w:r>
    </w:p>
    <w:p w14:paraId="0D32DD89" w14:textId="77777777" w:rsidR="00EA0D0E" w:rsidRPr="00EA0D0E" w:rsidRDefault="00EA0D0E" w:rsidP="00EA0D0E">
      <w:pPr>
        <w:autoSpaceDE w:val="0"/>
        <w:autoSpaceDN w:val="0"/>
        <w:adjustRightInd w:val="0"/>
        <w:ind w:right="720"/>
        <w:rPr>
          <w:rFonts w:ascii="Arial" w:hAnsi="Arial" w:cs="Arial"/>
        </w:rPr>
      </w:pPr>
      <w:r w:rsidRPr="00EA0D0E">
        <w:rPr>
          <w:rFonts w:ascii="Arial" w:hAnsi="Arial" w:cs="Arial"/>
        </w:rPr>
        <w:t>Introduction to Material Journal</w:t>
      </w:r>
    </w:p>
    <w:p w14:paraId="73697DF3" w14:textId="77777777" w:rsidR="00EA0D0E" w:rsidRPr="00EA0D0E" w:rsidRDefault="00EA0D0E" w:rsidP="00EA0D0E">
      <w:pPr>
        <w:pStyle w:val="NormalWeb"/>
        <w:spacing w:before="0" w:beforeAutospacing="0" w:after="0" w:afterAutospacing="0"/>
        <w:rPr>
          <w:rFonts w:ascii="Arial" w:hAnsi="Arial" w:cs="Arial"/>
          <w:sz w:val="22"/>
          <w:szCs w:val="22"/>
        </w:rPr>
      </w:pPr>
    </w:p>
    <w:p w14:paraId="3111C16C" w14:textId="77777777" w:rsidR="00EA0D0E" w:rsidRPr="00EA0D0E" w:rsidRDefault="00EA0D0E" w:rsidP="00EA0D0E">
      <w:pPr>
        <w:autoSpaceDE w:val="0"/>
        <w:autoSpaceDN w:val="0"/>
        <w:adjustRightInd w:val="0"/>
        <w:ind w:right="720"/>
        <w:rPr>
          <w:rFonts w:ascii="Arial" w:hAnsi="Arial" w:cs="Arial"/>
        </w:rPr>
      </w:pPr>
      <w:r w:rsidRPr="00EA0D0E">
        <w:rPr>
          <w:rFonts w:ascii="Arial" w:hAnsi="Arial" w:cs="Arial"/>
          <w:b/>
        </w:rPr>
        <w:t>Week 9</w:t>
      </w:r>
      <w:r w:rsidRPr="00EA0D0E">
        <w:rPr>
          <w:rFonts w:ascii="Arial" w:hAnsi="Arial" w:cs="Arial"/>
        </w:rPr>
        <w:t>: </w:t>
      </w:r>
      <w:r w:rsidRPr="00EA0D0E">
        <w:rPr>
          <w:rFonts w:ascii="Arial" w:hAnsi="Arial" w:cs="Arial"/>
          <w:b/>
        </w:rPr>
        <w:t>ADA Bathroom  and  Kitchen</w:t>
      </w:r>
      <w:r w:rsidRPr="00EA0D0E">
        <w:rPr>
          <w:rFonts w:ascii="Arial" w:hAnsi="Arial" w:cs="Arial"/>
          <w:b/>
          <w:bCs/>
          <w:lang w:bidi="en-US"/>
        </w:rPr>
        <w:t xml:space="preserve"> </w:t>
      </w:r>
      <w:r w:rsidRPr="00EA0D0E">
        <w:rPr>
          <w:rFonts w:ascii="Arial" w:hAnsi="Arial" w:cs="Arial"/>
          <w:b/>
          <w:bCs/>
          <w:lang w:bidi="en-US"/>
        </w:rPr>
        <w:tab/>
      </w:r>
    </w:p>
    <w:p w14:paraId="113626AD" w14:textId="77777777" w:rsidR="00EA0D0E" w:rsidRPr="00EA0D0E" w:rsidRDefault="00EA0D0E" w:rsidP="00EA0D0E">
      <w:pPr>
        <w:autoSpaceDE w:val="0"/>
        <w:autoSpaceDN w:val="0"/>
        <w:adjustRightInd w:val="0"/>
        <w:ind w:right="720"/>
        <w:rPr>
          <w:rFonts w:ascii="Arial" w:hAnsi="Arial" w:cs="Arial"/>
        </w:rPr>
      </w:pPr>
      <w:r w:rsidRPr="00EA0D0E">
        <w:rPr>
          <w:rFonts w:ascii="Arial" w:hAnsi="Arial" w:cs="Arial"/>
        </w:rPr>
        <w:t>Commercial bathroom discussion including material, fixtures and ADA layout.  Enlarged bathroom with materials and fixture required.  Discussion of differences of residential and commercial interior materials, finishes and colors.</w:t>
      </w:r>
    </w:p>
    <w:p w14:paraId="6576778A" w14:textId="77777777" w:rsidR="00EA0D0E" w:rsidRPr="00EA0D0E" w:rsidRDefault="00EA0D0E" w:rsidP="00EA0D0E">
      <w:pPr>
        <w:pStyle w:val="NormalWeb"/>
        <w:spacing w:before="0" w:beforeAutospacing="0" w:after="0" w:afterAutospacing="0"/>
        <w:rPr>
          <w:rFonts w:ascii="Arial" w:hAnsi="Arial" w:cs="Arial"/>
          <w:sz w:val="22"/>
          <w:szCs w:val="22"/>
        </w:rPr>
      </w:pPr>
      <w:r w:rsidRPr="00EA0D0E">
        <w:rPr>
          <w:rFonts w:ascii="Arial" w:hAnsi="Arial" w:cs="Arial"/>
          <w:sz w:val="22"/>
          <w:szCs w:val="22"/>
        </w:rPr>
        <w:t>Discussion of a material board and finish schedule and its uses. </w:t>
      </w:r>
    </w:p>
    <w:p w14:paraId="0CD4C7EC" w14:textId="77777777" w:rsidR="00EA0D0E" w:rsidRPr="00EA0D0E" w:rsidRDefault="00EA0D0E" w:rsidP="00EA0D0E">
      <w:pPr>
        <w:pStyle w:val="NormalWeb"/>
        <w:spacing w:before="0" w:beforeAutospacing="0" w:after="0" w:afterAutospacing="0"/>
        <w:rPr>
          <w:rFonts w:ascii="Arial" w:hAnsi="Arial" w:cs="Arial"/>
          <w:sz w:val="22"/>
          <w:szCs w:val="22"/>
        </w:rPr>
      </w:pPr>
    </w:p>
    <w:p w14:paraId="5A065398" w14:textId="77777777" w:rsidR="00EA0D0E" w:rsidRPr="00EA0D0E" w:rsidRDefault="00EA0D0E" w:rsidP="00EA0D0E">
      <w:pPr>
        <w:pStyle w:val="NormalWeb"/>
        <w:spacing w:before="0" w:beforeAutospacing="0" w:after="0" w:afterAutospacing="0"/>
        <w:rPr>
          <w:rFonts w:ascii="Arial" w:hAnsi="Arial" w:cs="Arial"/>
          <w:b/>
          <w:bCs/>
          <w:sz w:val="22"/>
          <w:szCs w:val="22"/>
        </w:rPr>
      </w:pPr>
      <w:r w:rsidRPr="00EA0D0E">
        <w:rPr>
          <w:rFonts w:ascii="Arial" w:hAnsi="Arial" w:cs="Arial"/>
          <w:b/>
          <w:bCs/>
          <w:sz w:val="22"/>
          <w:szCs w:val="22"/>
        </w:rPr>
        <w:t>Week 10</w:t>
      </w:r>
      <w:r w:rsidRPr="00EA0D0E">
        <w:rPr>
          <w:rFonts w:ascii="Arial" w:hAnsi="Arial" w:cs="Arial"/>
          <w:sz w:val="22"/>
          <w:szCs w:val="22"/>
        </w:rPr>
        <w:t>: </w:t>
      </w:r>
      <w:r w:rsidRPr="00EA0D0E">
        <w:rPr>
          <w:rFonts w:ascii="Arial" w:hAnsi="Arial" w:cs="Arial"/>
          <w:b/>
          <w:sz w:val="22"/>
          <w:szCs w:val="22"/>
        </w:rPr>
        <w:t xml:space="preserve">Furniture Layout- </w:t>
      </w:r>
      <w:r w:rsidRPr="00EA0D0E">
        <w:rPr>
          <w:rFonts w:ascii="Arial" w:hAnsi="Arial" w:cs="Arial"/>
          <w:b/>
          <w:bCs/>
          <w:sz w:val="22"/>
          <w:szCs w:val="22"/>
        </w:rPr>
        <w:t>Bedrooms/Lobby</w:t>
      </w:r>
    </w:p>
    <w:p w14:paraId="3FC1C429" w14:textId="77777777" w:rsidR="00EA0D0E" w:rsidRPr="00EA0D0E" w:rsidRDefault="00EA0D0E" w:rsidP="00EA0D0E">
      <w:pPr>
        <w:pStyle w:val="NormalWeb"/>
        <w:spacing w:before="0" w:beforeAutospacing="0" w:after="0" w:afterAutospacing="0"/>
        <w:rPr>
          <w:rFonts w:ascii="Arial" w:hAnsi="Arial" w:cs="Arial"/>
          <w:b/>
          <w:sz w:val="22"/>
          <w:szCs w:val="22"/>
        </w:rPr>
      </w:pPr>
    </w:p>
    <w:p w14:paraId="078F3FDA" w14:textId="77777777" w:rsidR="00EA0D0E" w:rsidRPr="00EA0D0E" w:rsidRDefault="00EA0D0E" w:rsidP="00EA0D0E">
      <w:pPr>
        <w:pStyle w:val="NormalWeb"/>
        <w:spacing w:before="0" w:beforeAutospacing="0" w:after="0" w:afterAutospacing="0"/>
        <w:rPr>
          <w:rFonts w:ascii="Arial" w:hAnsi="Arial" w:cs="Arial"/>
          <w:sz w:val="22"/>
          <w:szCs w:val="22"/>
          <w:lang w:bidi="en-US"/>
        </w:rPr>
      </w:pPr>
      <w:r w:rsidRPr="00EA0D0E">
        <w:rPr>
          <w:rFonts w:ascii="Arial" w:hAnsi="Arial" w:cs="Arial"/>
          <w:b/>
          <w:sz w:val="22"/>
          <w:szCs w:val="22"/>
        </w:rPr>
        <w:t>Week 11</w:t>
      </w:r>
      <w:r w:rsidRPr="00EA0D0E">
        <w:rPr>
          <w:rFonts w:ascii="Arial" w:hAnsi="Arial" w:cs="Arial"/>
          <w:sz w:val="22"/>
          <w:szCs w:val="22"/>
        </w:rPr>
        <w:t xml:space="preserve">: </w:t>
      </w:r>
      <w:r w:rsidRPr="00EA0D0E">
        <w:rPr>
          <w:rFonts w:ascii="Arial" w:hAnsi="Arial" w:cs="Arial"/>
          <w:b/>
          <w:bCs/>
          <w:sz w:val="22"/>
          <w:szCs w:val="22"/>
          <w:lang w:bidi="en-US"/>
        </w:rPr>
        <w:t xml:space="preserve">Flooring + Lighting </w:t>
      </w:r>
      <w:r w:rsidRPr="00EA0D0E">
        <w:rPr>
          <w:rFonts w:ascii="Arial" w:hAnsi="Arial" w:cs="Arial"/>
          <w:b/>
          <w:bCs/>
          <w:sz w:val="22"/>
          <w:szCs w:val="22"/>
          <w:lang w:bidi="en-US"/>
        </w:rPr>
        <w:tab/>
      </w:r>
      <w:r w:rsidRPr="00EA0D0E">
        <w:rPr>
          <w:rFonts w:ascii="Arial" w:hAnsi="Arial" w:cs="Arial"/>
          <w:b/>
          <w:bCs/>
          <w:sz w:val="22"/>
          <w:szCs w:val="22"/>
          <w:lang w:bidi="en-US"/>
        </w:rPr>
        <w:tab/>
      </w:r>
      <w:r w:rsidRPr="00EA0D0E">
        <w:rPr>
          <w:rFonts w:ascii="Arial" w:hAnsi="Arial" w:cs="Arial"/>
          <w:b/>
          <w:bCs/>
          <w:sz w:val="22"/>
          <w:szCs w:val="22"/>
          <w:lang w:bidi="en-US"/>
        </w:rPr>
        <w:tab/>
        <w:t xml:space="preserve">                         </w:t>
      </w:r>
    </w:p>
    <w:p w14:paraId="1D913157" w14:textId="77777777" w:rsidR="00EA0D0E" w:rsidRPr="00EA0D0E" w:rsidRDefault="00EA0D0E" w:rsidP="00EA0D0E">
      <w:pPr>
        <w:pStyle w:val="NormalWeb"/>
        <w:spacing w:before="0" w:beforeAutospacing="0" w:after="0" w:afterAutospacing="0"/>
        <w:rPr>
          <w:rFonts w:ascii="Arial" w:hAnsi="Arial" w:cs="Arial"/>
          <w:sz w:val="22"/>
          <w:szCs w:val="22"/>
        </w:rPr>
      </w:pPr>
      <w:r w:rsidRPr="00EA0D0E">
        <w:rPr>
          <w:rFonts w:ascii="Arial" w:hAnsi="Arial" w:cs="Arial"/>
          <w:sz w:val="22"/>
          <w:szCs w:val="22"/>
        </w:rPr>
        <w:t>Discussion of various lighting techniques, ceiling types and different lighting types.  A lighting plan and cut sheets of lighting selections required</w:t>
      </w:r>
    </w:p>
    <w:p w14:paraId="661E9159" w14:textId="77777777" w:rsidR="00EA0D0E" w:rsidRPr="00EA0D0E" w:rsidRDefault="00EA0D0E" w:rsidP="00EA0D0E">
      <w:pPr>
        <w:pStyle w:val="NormalWeb"/>
        <w:spacing w:before="0" w:beforeAutospacing="0" w:after="0" w:afterAutospacing="0"/>
        <w:rPr>
          <w:rFonts w:ascii="Arial" w:hAnsi="Arial" w:cs="Arial"/>
          <w:sz w:val="22"/>
          <w:szCs w:val="22"/>
        </w:rPr>
      </w:pPr>
    </w:p>
    <w:p w14:paraId="3DBAECC2" w14:textId="77777777" w:rsidR="00EA0D0E" w:rsidRPr="00EA0D0E" w:rsidRDefault="00EA0D0E" w:rsidP="00EA0D0E">
      <w:pPr>
        <w:pStyle w:val="NormalWeb"/>
        <w:spacing w:before="0" w:beforeAutospacing="0" w:after="0" w:afterAutospacing="0"/>
        <w:rPr>
          <w:rFonts w:ascii="Arial" w:hAnsi="Arial" w:cs="Arial"/>
          <w:sz w:val="22"/>
          <w:szCs w:val="22"/>
        </w:rPr>
      </w:pPr>
      <w:r w:rsidRPr="00EA0D0E">
        <w:rPr>
          <w:rFonts w:ascii="Arial" w:hAnsi="Arial" w:cs="Arial"/>
          <w:b/>
          <w:bCs/>
          <w:sz w:val="22"/>
          <w:szCs w:val="22"/>
        </w:rPr>
        <w:t xml:space="preserve">Week 13: Landscaping and   Outdoor Spaces </w:t>
      </w:r>
    </w:p>
    <w:p w14:paraId="471997C2" w14:textId="77777777" w:rsidR="00EA0D0E" w:rsidRPr="00EA0D0E" w:rsidRDefault="00EA0D0E" w:rsidP="00EA0D0E">
      <w:pPr>
        <w:pStyle w:val="NormalWeb"/>
        <w:spacing w:before="0" w:beforeAutospacing="0" w:after="0" w:afterAutospacing="0"/>
        <w:rPr>
          <w:rFonts w:ascii="Arial" w:hAnsi="Arial" w:cs="Arial"/>
          <w:b/>
          <w:sz w:val="22"/>
          <w:szCs w:val="22"/>
        </w:rPr>
      </w:pPr>
      <w:r w:rsidRPr="00EA0D0E">
        <w:rPr>
          <w:rFonts w:ascii="Arial" w:hAnsi="Arial" w:cs="Arial"/>
          <w:sz w:val="22"/>
          <w:szCs w:val="22"/>
        </w:rPr>
        <w:t>Discussion of entrance, signage, exterior space, landscaping and elevation.  Elevation incorporating these elements required. Design development Pans, Sections Elevations.</w:t>
      </w:r>
    </w:p>
    <w:p w14:paraId="3BDFB9AE" w14:textId="77777777" w:rsidR="00EA0D0E" w:rsidRPr="00EA0D0E" w:rsidRDefault="00EA0D0E" w:rsidP="00EA0D0E">
      <w:pPr>
        <w:pStyle w:val="NormalWeb"/>
        <w:spacing w:before="0" w:beforeAutospacing="0" w:after="0" w:afterAutospacing="0"/>
        <w:rPr>
          <w:rFonts w:ascii="Arial" w:hAnsi="Arial" w:cs="Arial"/>
          <w:sz w:val="22"/>
          <w:szCs w:val="22"/>
        </w:rPr>
      </w:pPr>
    </w:p>
    <w:p w14:paraId="10E317A3" w14:textId="77777777" w:rsidR="00EA0D0E" w:rsidRPr="00EA0D0E" w:rsidRDefault="00EA0D0E" w:rsidP="00EA0D0E">
      <w:pPr>
        <w:pStyle w:val="NormalWeb"/>
        <w:spacing w:before="0" w:beforeAutospacing="0" w:after="0" w:afterAutospacing="0"/>
        <w:rPr>
          <w:rFonts w:ascii="Arial" w:hAnsi="Arial" w:cs="Arial"/>
          <w:sz w:val="22"/>
          <w:szCs w:val="22"/>
        </w:rPr>
      </w:pPr>
      <w:r w:rsidRPr="00EA0D0E">
        <w:rPr>
          <w:rFonts w:ascii="Arial" w:hAnsi="Arial" w:cs="Arial"/>
          <w:b/>
          <w:bCs/>
          <w:sz w:val="22"/>
          <w:szCs w:val="22"/>
        </w:rPr>
        <w:t>Week 14:</w:t>
      </w:r>
      <w:r w:rsidRPr="00EA0D0E">
        <w:rPr>
          <w:rFonts w:ascii="Arial" w:hAnsi="Arial" w:cs="Arial"/>
          <w:sz w:val="22"/>
          <w:szCs w:val="22"/>
        </w:rPr>
        <w:t>  Review and development of all aspects of the design development and detailing of the project as previous discussed.  Preparation of final documents for final Jury.  The introduction of color and rendering into final presentation drawings. </w:t>
      </w:r>
    </w:p>
    <w:p w14:paraId="730E905E" w14:textId="77777777" w:rsidR="00EA0D0E" w:rsidRPr="00EA0D0E" w:rsidRDefault="00EA0D0E" w:rsidP="00EA0D0E">
      <w:pPr>
        <w:pStyle w:val="NormalWeb"/>
        <w:spacing w:before="0" w:beforeAutospacing="0" w:after="0" w:afterAutospacing="0"/>
        <w:rPr>
          <w:rFonts w:ascii="Arial" w:hAnsi="Arial" w:cs="Arial"/>
          <w:sz w:val="22"/>
          <w:szCs w:val="22"/>
        </w:rPr>
      </w:pPr>
    </w:p>
    <w:p w14:paraId="10C56348" w14:textId="77777777" w:rsidR="00EA0D0E" w:rsidRPr="00EA0D0E" w:rsidRDefault="00EA0D0E" w:rsidP="00EA0D0E">
      <w:pPr>
        <w:pStyle w:val="NormalWeb"/>
        <w:spacing w:before="0" w:beforeAutospacing="0" w:after="0" w:afterAutospacing="0"/>
        <w:rPr>
          <w:rFonts w:ascii="Arial" w:hAnsi="Arial" w:cs="Arial"/>
          <w:b/>
          <w:bCs/>
          <w:sz w:val="22"/>
          <w:szCs w:val="22"/>
        </w:rPr>
      </w:pPr>
      <w:r w:rsidRPr="00EA0D0E">
        <w:rPr>
          <w:rFonts w:ascii="Arial" w:hAnsi="Arial" w:cs="Arial"/>
          <w:b/>
          <w:bCs/>
          <w:sz w:val="22"/>
          <w:szCs w:val="22"/>
        </w:rPr>
        <w:t>Week 15: Final  Jury</w:t>
      </w:r>
    </w:p>
    <w:p w14:paraId="7F7E81D1" w14:textId="77777777" w:rsidR="00EA0D0E" w:rsidRPr="00EA0D0E" w:rsidRDefault="00EA0D0E" w:rsidP="00EA0D0E">
      <w:pPr>
        <w:rPr>
          <w:rFonts w:ascii="Arial" w:eastAsia="Calibri" w:hAnsi="Arial" w:cs="Arial"/>
        </w:rPr>
      </w:pPr>
    </w:p>
    <w:p w14:paraId="334725C3" w14:textId="77777777" w:rsidR="00EA0D0E" w:rsidRPr="00EA0D0E" w:rsidRDefault="00EA0D0E" w:rsidP="00EA0D0E">
      <w:pPr>
        <w:rPr>
          <w:rFonts w:ascii="Arial" w:eastAsia="Calibri" w:hAnsi="Arial" w:cs="Arial"/>
        </w:rPr>
      </w:pPr>
      <w:r w:rsidRPr="00EA0D0E">
        <w:rPr>
          <w:rFonts w:ascii="Arial" w:eastAsia="Calibri" w:hAnsi="Arial" w:cs="Arial"/>
        </w:rPr>
        <w:t xml:space="preserve">Part 1 – Design options explored with the final design the base of the Youth Hostel – incorporating the public spaces along with one additional space – bookstore, co-work space, activity (darts, ping-pong, music space…) that incorporates the community. </w:t>
      </w:r>
    </w:p>
    <w:p w14:paraId="1CC6F632" w14:textId="066D6230" w:rsidR="00EA0D0E" w:rsidRPr="00EA0D0E" w:rsidRDefault="00EA0D0E" w:rsidP="00EA0D0E">
      <w:pPr>
        <w:rPr>
          <w:rFonts w:ascii="Arial" w:eastAsia="Calibri" w:hAnsi="Arial" w:cs="Arial"/>
        </w:rPr>
      </w:pPr>
      <w:r w:rsidRPr="00EA0D0E">
        <w:rPr>
          <w:rFonts w:ascii="Arial" w:eastAsia="Calibri" w:hAnsi="Arial" w:cs="Arial"/>
        </w:rPr>
        <w:t>Part 2 – Design the bulk of the Youth Hostel that accommodates the rooms, outdoor space, support space and the offices. This is a new addition that brings in structure and exterior materials.</w:t>
      </w:r>
    </w:p>
    <w:bookmarkEnd w:id="0"/>
    <w:p w14:paraId="1661691A" w14:textId="00CEC2D5" w:rsidR="0054242C" w:rsidRPr="0053308C" w:rsidRDefault="0054242C" w:rsidP="0053308C">
      <w:pPr>
        <w:contextualSpacing/>
        <w:rPr>
          <w:rFonts w:ascii="Arial" w:hAnsi="Arial" w:cs="Arial"/>
        </w:rPr>
      </w:pPr>
    </w:p>
    <w:sectPr w:rsidR="0054242C" w:rsidRPr="0053308C" w:rsidSect="00131C1F">
      <w:headerReference w:type="default" r:id="rId19"/>
      <w:footerReference w:type="default" r:id="rId20"/>
      <w:headerReference w:type="first" r:id="rId21"/>
      <w:footerReference w:type="first" r:id="rId22"/>
      <w:pgSz w:w="12240" w:h="15840"/>
      <w:pgMar w:top="1440" w:right="1440" w:bottom="245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3120" w14:textId="77777777" w:rsidR="00131C1F" w:rsidRDefault="00131C1F" w:rsidP="000B62ED">
      <w:pPr>
        <w:spacing w:after="0" w:line="240" w:lineRule="auto"/>
      </w:pPr>
      <w:r>
        <w:separator/>
      </w:r>
    </w:p>
  </w:endnote>
  <w:endnote w:type="continuationSeparator" w:id="0">
    <w:p w14:paraId="0A291B41" w14:textId="77777777" w:rsidR="00131C1F" w:rsidRDefault="00131C1F" w:rsidP="000B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53822828"/>
      <w:docPartObj>
        <w:docPartGallery w:val="Page Numbers (Top of Page)"/>
        <w:docPartUnique/>
      </w:docPartObj>
    </w:sdtPr>
    <w:sdtEndPr>
      <w:rPr>
        <w:noProof/>
      </w:rPr>
    </w:sdtEndPr>
    <w:sdtContent>
      <w:p w14:paraId="160622BD" w14:textId="65FED26D" w:rsidR="009148F9" w:rsidRPr="00A368FD" w:rsidRDefault="00D55203" w:rsidP="00A368FD">
        <w:pPr>
          <w:pStyle w:val="Header"/>
          <w:jc w:val="center"/>
          <w:rPr>
            <w:rFonts w:ascii="Arial" w:hAnsi="Arial" w:cs="Arial"/>
            <w:sz w:val="18"/>
            <w:szCs w:val="18"/>
          </w:rPr>
        </w:pPr>
        <w:r w:rsidRPr="00A368FD">
          <w:rPr>
            <w:rFonts w:ascii="Arial" w:hAnsi="Arial" w:cs="Arial"/>
            <w:sz w:val="18"/>
            <w:szCs w:val="18"/>
          </w:rPr>
          <w:fldChar w:fldCharType="begin"/>
        </w:r>
        <w:r w:rsidRPr="00A368FD">
          <w:rPr>
            <w:rFonts w:ascii="Arial" w:hAnsi="Arial" w:cs="Arial"/>
            <w:sz w:val="18"/>
            <w:szCs w:val="18"/>
          </w:rPr>
          <w:instrText xml:space="preserve"> PAGE   \* MERGEFORMAT </w:instrText>
        </w:r>
        <w:r w:rsidRPr="00A368FD">
          <w:rPr>
            <w:rFonts w:ascii="Arial" w:hAnsi="Arial" w:cs="Arial"/>
            <w:sz w:val="18"/>
            <w:szCs w:val="18"/>
          </w:rPr>
          <w:fldChar w:fldCharType="separate"/>
        </w:r>
        <w:r w:rsidRPr="00A368FD">
          <w:rPr>
            <w:rFonts w:ascii="Arial" w:hAnsi="Arial" w:cs="Arial"/>
            <w:sz w:val="18"/>
            <w:szCs w:val="18"/>
          </w:rPr>
          <w:t>1</w:t>
        </w:r>
        <w:r w:rsidRPr="00A368FD">
          <w:rPr>
            <w:rFonts w:ascii="Arial" w:hAnsi="Arial" w:cs="Arial"/>
            <w:noProof/>
            <w:sz w:val="18"/>
            <w:szCs w:val="18"/>
          </w:rPr>
          <w:fldChar w:fldCharType="end"/>
        </w:r>
        <w:r w:rsidR="00B74942">
          <w:rPr>
            <w:rFonts w:ascii="Arial" w:hAnsi="Arial" w:cs="Arial"/>
            <w:noProof/>
            <w:color w:val="000000" w:themeColor="text1"/>
          </w:rPr>
          <w:drawing>
            <wp:anchor distT="0" distB="0" distL="114300" distR="114300" simplePos="0" relativeHeight="251663360" behindDoc="1" locked="1" layoutInCell="1" allowOverlap="1" wp14:anchorId="7BDB8AE4" wp14:editId="5EC81A84">
              <wp:simplePos x="0" y="0"/>
              <wp:positionH relativeFrom="margin">
                <wp:align>right</wp:align>
              </wp:positionH>
              <wp:positionV relativeFrom="page">
                <wp:posOffset>9138285</wp:posOffset>
              </wp:positionV>
              <wp:extent cx="685800" cy="283210"/>
              <wp:effectExtent l="0" t="0" r="0" b="2540"/>
              <wp:wrapNone/>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283210"/>
                      </a:xfrm>
                      <a:prstGeom prst="rect">
                        <a:avLst/>
                      </a:prstGeom>
                    </pic:spPr>
                  </pic:pic>
                </a:graphicData>
              </a:graphic>
              <wp14:sizeRelH relativeFrom="page">
                <wp14:pctWidth>0</wp14:pctWidth>
              </wp14:sizeRelH>
              <wp14:sizeRelV relativeFrom="page">
                <wp14:pctHeight>0</wp14:pctHeight>
              </wp14:sizeRelV>
            </wp:anchor>
          </w:drawing>
        </w:r>
      </w:p>
    </w:sdtContent>
  </w:sdt>
  <w:p w14:paraId="046F7C8A" w14:textId="77777777" w:rsidR="009148F9" w:rsidRPr="00A368FD" w:rsidRDefault="009148F9" w:rsidP="00A368FD">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228375"/>
      <w:docPartObj>
        <w:docPartGallery w:val="Page Numbers (Bottom of Page)"/>
        <w:docPartUnique/>
      </w:docPartObj>
    </w:sdtPr>
    <w:sdtEndPr>
      <w:rPr>
        <w:noProof/>
      </w:rPr>
    </w:sdtEndPr>
    <w:sdtContent>
      <w:p w14:paraId="6256E925" w14:textId="711C0E99" w:rsidR="00B74942" w:rsidRDefault="00B749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5FB799" w14:textId="77777777" w:rsidR="000B62ED" w:rsidRPr="000B62ED" w:rsidRDefault="000B62ED">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805C" w14:textId="77777777" w:rsidR="00131C1F" w:rsidRDefault="00131C1F" w:rsidP="000B62ED">
      <w:pPr>
        <w:spacing w:after="0" w:line="240" w:lineRule="auto"/>
      </w:pPr>
      <w:r>
        <w:separator/>
      </w:r>
    </w:p>
  </w:footnote>
  <w:footnote w:type="continuationSeparator" w:id="0">
    <w:p w14:paraId="2628866E" w14:textId="77777777" w:rsidR="00131C1F" w:rsidRDefault="00131C1F" w:rsidP="000B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8E09" w14:textId="6AF8763C" w:rsidR="00B1522A" w:rsidRDefault="00B74942">
    <w:pPr>
      <w:pStyle w:val="Header"/>
    </w:pPr>
    <w:r w:rsidRPr="00B74942">
      <w:t xml:space="preserve">ARCH </w:t>
    </w:r>
    <w:r w:rsidR="00EA0D0E">
      <w:t>3512</w:t>
    </w:r>
    <w:r w:rsidR="00B1522A">
      <w:ptab w:relativeTo="margin" w:alignment="center" w:leader="none"/>
    </w:r>
    <w:r w:rsidR="00610931" w:rsidRPr="00610931">
      <w:t xml:space="preserve"> </w:t>
    </w:r>
    <w:r w:rsidR="00EA0D0E" w:rsidRPr="00EA0D0E">
      <w:rPr>
        <w:b/>
      </w:rPr>
      <w:t>Architectural Design V –Adaptive Reuse Design Studio</w:t>
    </w:r>
    <w:r w:rsidR="00EA0D0E" w:rsidRPr="00EA0D0E">
      <w:t xml:space="preserve"> </w:t>
    </w:r>
    <w:r w:rsidR="00B1522A">
      <w:ptab w:relativeTo="margin" w:alignment="right" w:leader="none"/>
    </w:r>
    <w:r w:rsidR="00610931" w:rsidRPr="00B74942">
      <w:t xml:space="preserve">Spring </w:t>
    </w:r>
    <w:r w:rsidRPr="00B74942">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A3EB" w14:textId="2E6161E5" w:rsidR="000B62ED" w:rsidRPr="00FF054E" w:rsidRDefault="000B62ED" w:rsidP="007A6772">
    <w:pPr>
      <w:spacing w:before="60" w:after="60" w:line="260" w:lineRule="exact"/>
      <w:jc w:val="right"/>
      <w:rPr>
        <w:rFonts w:ascii="Arial" w:hAnsi="Arial" w:cs="Arial"/>
        <w:b/>
        <w:bCs/>
        <w:color w:val="007FA3"/>
        <w:sz w:val="24"/>
        <w:szCs w:val="24"/>
      </w:rPr>
    </w:pPr>
    <w:r w:rsidRPr="0075318E">
      <w:rPr>
        <w:rFonts w:ascii="Arial" w:hAnsi="Arial" w:cs="Arial"/>
        <w:b/>
        <w:noProof/>
        <w:color w:val="007FA3"/>
        <w:sz w:val="24"/>
        <w:szCs w:val="24"/>
      </w:rPr>
      <w:drawing>
        <wp:anchor distT="0" distB="0" distL="114300" distR="114300" simplePos="0" relativeHeight="251661312" behindDoc="1" locked="0" layoutInCell="1" allowOverlap="1" wp14:anchorId="5FD2654B" wp14:editId="2584E6CF">
          <wp:simplePos x="0" y="0"/>
          <wp:positionH relativeFrom="margin">
            <wp:align>left</wp:align>
          </wp:positionH>
          <wp:positionV relativeFrom="paragraph">
            <wp:posOffset>0</wp:posOffset>
          </wp:positionV>
          <wp:extent cx="2616200" cy="590550"/>
          <wp:effectExtent l="0" t="0" r="0" b="0"/>
          <wp:wrapTight wrapText="bothSides">
            <wp:wrapPolygon edited="0">
              <wp:start x="0" y="0"/>
              <wp:lineTo x="0" y="20903"/>
              <wp:lineTo x="21390" y="20903"/>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techlogoblue300.jpg"/>
                  <pic:cNvPicPr/>
                </pic:nvPicPr>
                <pic:blipFill>
                  <a:blip r:embed="rId1">
                    <a:extLst>
                      <a:ext uri="{28A0092B-C50C-407E-A947-70E740481C1C}">
                        <a14:useLocalDpi xmlns:a14="http://schemas.microsoft.com/office/drawing/2010/main" val="0"/>
                      </a:ext>
                    </a:extLst>
                  </a:blip>
                  <a:stretch>
                    <a:fillRect/>
                  </a:stretch>
                </pic:blipFill>
                <pic:spPr>
                  <a:xfrm>
                    <a:off x="0" y="0"/>
                    <a:ext cx="2621437" cy="591696"/>
                  </a:xfrm>
                  <a:prstGeom prst="rect">
                    <a:avLst/>
                  </a:prstGeom>
                </pic:spPr>
              </pic:pic>
            </a:graphicData>
          </a:graphic>
          <wp14:sizeRelH relativeFrom="page">
            <wp14:pctWidth>0</wp14:pctWidth>
          </wp14:sizeRelH>
          <wp14:sizeRelV relativeFrom="page">
            <wp14:pctHeight>0</wp14:pctHeight>
          </wp14:sizeRelV>
        </wp:anchor>
      </w:drawing>
    </w:r>
    <w:r w:rsidRPr="0075318E">
      <w:rPr>
        <w:rFonts w:ascii="Arial" w:hAnsi="Arial" w:cs="Arial"/>
      </w:rPr>
      <w:t xml:space="preserve"> </w:t>
    </w:r>
    <w:bookmarkStart w:id="5" w:name="_Hlk130283545"/>
    <w:r w:rsidR="004B106A" w:rsidRPr="00FF054E">
      <w:rPr>
        <w:rFonts w:ascii="Arial" w:hAnsi="Arial" w:cs="Arial"/>
        <w:b/>
        <w:bCs/>
        <w:color w:val="007FA3"/>
        <w:sz w:val="24"/>
        <w:szCs w:val="24"/>
      </w:rPr>
      <w:t xml:space="preserve">DEPARTMENT OF </w:t>
    </w:r>
    <w:r w:rsidR="007A6772">
      <w:rPr>
        <w:rFonts w:ascii="Arial" w:hAnsi="Arial" w:cs="Arial"/>
        <w:b/>
        <w:bCs/>
        <w:color w:val="007FA3"/>
        <w:sz w:val="24"/>
        <w:szCs w:val="24"/>
      </w:rPr>
      <w:br/>
    </w:r>
    <w:r w:rsidR="00CE40A4" w:rsidRPr="00CE40A4">
      <w:rPr>
        <w:rFonts w:ascii="Arial" w:hAnsi="Arial" w:cs="Arial"/>
        <w:b/>
        <w:bCs/>
        <w:color w:val="007FA3"/>
        <w:sz w:val="24"/>
        <w:szCs w:val="24"/>
      </w:rPr>
      <w:t xml:space="preserve"> </w:t>
    </w:r>
    <w:r w:rsidR="0076403B" w:rsidRPr="0076403B">
      <w:rPr>
        <w:rFonts w:ascii="Arial" w:hAnsi="Arial" w:cs="Arial"/>
        <w:b/>
        <w:bCs/>
        <w:color w:val="007FA3"/>
        <w:sz w:val="24"/>
        <w:szCs w:val="24"/>
      </w:rPr>
      <w:t>ARCHITECTURAL TECHNOLOGY</w:t>
    </w:r>
  </w:p>
  <w:p w14:paraId="3CEEB91F" w14:textId="03EA020B" w:rsidR="000B62ED" w:rsidRPr="0075318E" w:rsidRDefault="00E94654" w:rsidP="00CE40A4">
    <w:pPr>
      <w:spacing w:before="60" w:after="60" w:line="180" w:lineRule="exact"/>
      <w:jc w:val="right"/>
      <w:rPr>
        <w:rFonts w:ascii="Arial" w:hAnsi="Arial" w:cs="Arial"/>
        <w:color w:val="007FA3"/>
        <w:sz w:val="17"/>
        <w:szCs w:val="17"/>
      </w:rPr>
    </w:pPr>
    <w:r>
      <w:rPr>
        <w:rFonts w:ascii="Arial" w:hAnsi="Arial" w:cs="Arial"/>
        <w:color w:val="007FA3"/>
        <w:sz w:val="17"/>
        <w:szCs w:val="17"/>
      </w:rPr>
      <w:t xml:space="preserve">Voorhees Hall </w:t>
    </w:r>
    <w:r w:rsidR="00E4106E">
      <w:rPr>
        <w:rFonts w:ascii="Arial" w:hAnsi="Arial" w:cs="Arial"/>
        <w:color w:val="007FA3"/>
        <w:sz w:val="17"/>
        <w:szCs w:val="17"/>
      </w:rPr>
      <w:t>V</w:t>
    </w:r>
    <w:r w:rsidR="007A6772">
      <w:rPr>
        <w:rFonts w:ascii="Arial" w:hAnsi="Arial" w:cs="Arial"/>
        <w:color w:val="007FA3"/>
        <w:sz w:val="17"/>
        <w:szCs w:val="17"/>
      </w:rPr>
      <w:t>-</w:t>
    </w:r>
    <w:r w:rsidR="00CE40A4">
      <w:rPr>
        <w:rFonts w:ascii="Arial" w:hAnsi="Arial" w:cs="Arial"/>
        <w:color w:val="007FA3"/>
        <w:sz w:val="17"/>
        <w:szCs w:val="17"/>
      </w:rPr>
      <w:t>818</w:t>
    </w:r>
    <w:r>
      <w:rPr>
        <w:rFonts w:ascii="Arial" w:hAnsi="Arial" w:cs="Arial"/>
        <w:color w:val="007FA3"/>
        <w:sz w:val="17"/>
        <w:szCs w:val="17"/>
      </w:rPr>
      <w:t xml:space="preserve"> •</w:t>
    </w:r>
    <w:r w:rsidR="000B62ED" w:rsidRPr="0075318E">
      <w:rPr>
        <w:rFonts w:ascii="Arial" w:hAnsi="Arial" w:cs="Arial"/>
        <w:color w:val="007FA3"/>
        <w:sz w:val="17"/>
        <w:szCs w:val="17"/>
      </w:rPr>
      <w:t xml:space="preserve"> </w:t>
    </w:r>
    <w:r>
      <w:rPr>
        <w:rFonts w:ascii="Arial" w:hAnsi="Arial" w:cs="Arial"/>
        <w:color w:val="007FA3"/>
        <w:sz w:val="17"/>
        <w:szCs w:val="17"/>
      </w:rPr>
      <w:t>186</w:t>
    </w:r>
    <w:r w:rsidR="000B62ED">
      <w:rPr>
        <w:rFonts w:ascii="Arial" w:hAnsi="Arial" w:cs="Arial"/>
        <w:color w:val="007FA3"/>
        <w:sz w:val="17"/>
        <w:szCs w:val="17"/>
      </w:rPr>
      <w:t xml:space="preserve"> Jay St</w:t>
    </w:r>
    <w:r>
      <w:rPr>
        <w:rFonts w:ascii="Arial" w:hAnsi="Arial" w:cs="Arial"/>
        <w:color w:val="007FA3"/>
        <w:sz w:val="17"/>
        <w:szCs w:val="17"/>
      </w:rPr>
      <w:t>reet</w:t>
    </w:r>
    <w:r w:rsidR="00CE40A4">
      <w:rPr>
        <w:rFonts w:ascii="Arial" w:hAnsi="Arial" w:cs="Arial"/>
        <w:color w:val="007FA3"/>
        <w:sz w:val="17"/>
        <w:szCs w:val="17"/>
      </w:rPr>
      <w:t xml:space="preserve"> •</w:t>
    </w:r>
    <w:r w:rsidR="00CE40A4" w:rsidRPr="0075318E">
      <w:rPr>
        <w:rFonts w:ascii="Arial" w:hAnsi="Arial" w:cs="Arial"/>
        <w:color w:val="007FA3"/>
        <w:sz w:val="17"/>
        <w:szCs w:val="17"/>
      </w:rPr>
      <w:t xml:space="preserve"> </w:t>
    </w:r>
    <w:r w:rsidR="000B62ED" w:rsidRPr="0075318E">
      <w:rPr>
        <w:rFonts w:ascii="Arial" w:hAnsi="Arial" w:cs="Arial"/>
        <w:color w:val="007FA3"/>
        <w:sz w:val="17"/>
        <w:szCs w:val="17"/>
      </w:rPr>
      <w:t>Brooklyn, NY 112</w:t>
    </w:r>
    <w:r w:rsidR="000B62ED">
      <w:rPr>
        <w:rFonts w:ascii="Arial" w:hAnsi="Arial" w:cs="Arial"/>
        <w:color w:val="007FA3"/>
        <w:sz w:val="17"/>
        <w:szCs w:val="17"/>
      </w:rPr>
      <w:t>01</w:t>
    </w:r>
  </w:p>
  <w:p w14:paraId="52B88396" w14:textId="77777777" w:rsidR="00CE40A4" w:rsidRDefault="00CE40A4" w:rsidP="007A6772">
    <w:pPr>
      <w:spacing w:before="60" w:after="60" w:line="180" w:lineRule="exact"/>
      <w:jc w:val="right"/>
      <w:rPr>
        <w:rFonts w:ascii="Arial" w:hAnsi="Arial" w:cs="Arial"/>
        <w:color w:val="007FA3"/>
        <w:sz w:val="17"/>
        <w:szCs w:val="17"/>
      </w:rPr>
    </w:pPr>
    <w:r w:rsidRPr="00CE40A4">
      <w:rPr>
        <w:rFonts w:ascii="Arial" w:hAnsi="Arial" w:cs="Arial"/>
        <w:color w:val="007FA3"/>
        <w:sz w:val="17"/>
        <w:szCs w:val="17"/>
      </w:rPr>
      <w:t xml:space="preserve">architectech@citytech.cuny.edu </w:t>
    </w:r>
  </w:p>
  <w:p w14:paraId="26B75634" w14:textId="67DE3588" w:rsidR="000B62ED" w:rsidRPr="0075318E" w:rsidRDefault="00000000" w:rsidP="007A6772">
    <w:pPr>
      <w:spacing w:before="60" w:after="60" w:line="180" w:lineRule="exact"/>
      <w:jc w:val="right"/>
      <w:rPr>
        <w:rFonts w:ascii="Arial" w:hAnsi="Arial" w:cs="Arial"/>
        <w:color w:val="007FA3"/>
        <w:sz w:val="17"/>
        <w:szCs w:val="17"/>
      </w:rPr>
    </w:pPr>
    <w:hyperlink r:id="rId2" w:history="1">
      <w:r w:rsidR="000B62ED">
        <w:rPr>
          <w:rStyle w:val="Hyperlink"/>
          <w:rFonts w:ascii="Arial" w:hAnsi="Arial" w:cs="Arial"/>
          <w:sz w:val="17"/>
          <w:szCs w:val="17"/>
        </w:rPr>
        <w:t>www.citytech.cuny.edu</w:t>
      </w:r>
    </w:hyperlink>
  </w:p>
  <w:bookmarkEnd w:id="5"/>
  <w:p w14:paraId="6272DF22" w14:textId="77777777" w:rsidR="000B62ED" w:rsidRDefault="000B6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237F"/>
    <w:multiLevelType w:val="hybridMultilevel"/>
    <w:tmpl w:val="CFD47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04D67"/>
    <w:multiLevelType w:val="hybridMultilevel"/>
    <w:tmpl w:val="912A5C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B63AFE"/>
    <w:multiLevelType w:val="hybridMultilevel"/>
    <w:tmpl w:val="CECE3FA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854031"/>
    <w:multiLevelType w:val="multilevel"/>
    <w:tmpl w:val="D65044B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15:restartNumberingAfterBreak="0">
    <w:nsid w:val="295D07E2"/>
    <w:multiLevelType w:val="multilevel"/>
    <w:tmpl w:val="29669EE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7ED764A8"/>
    <w:multiLevelType w:val="hybridMultilevel"/>
    <w:tmpl w:val="807EF3D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00345085">
    <w:abstractNumId w:val="0"/>
  </w:num>
  <w:num w:numId="2" w16cid:durableId="969818623">
    <w:abstractNumId w:val="3"/>
  </w:num>
  <w:num w:numId="3" w16cid:durableId="1287084923">
    <w:abstractNumId w:val="4"/>
  </w:num>
  <w:num w:numId="4" w16cid:durableId="25832190">
    <w:abstractNumId w:val="1"/>
  </w:num>
  <w:num w:numId="5" w16cid:durableId="12886045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09635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3E"/>
    <w:rsid w:val="00057A4A"/>
    <w:rsid w:val="00060206"/>
    <w:rsid w:val="0006712D"/>
    <w:rsid w:val="00076481"/>
    <w:rsid w:val="000A1B2B"/>
    <w:rsid w:val="000B62ED"/>
    <w:rsid w:val="000D5C12"/>
    <w:rsid w:val="00100171"/>
    <w:rsid w:val="00131C1F"/>
    <w:rsid w:val="00135E2E"/>
    <w:rsid w:val="00170182"/>
    <w:rsid w:val="001D5564"/>
    <w:rsid w:val="00216183"/>
    <w:rsid w:val="002E5EAC"/>
    <w:rsid w:val="003440E8"/>
    <w:rsid w:val="003642FA"/>
    <w:rsid w:val="004B106A"/>
    <w:rsid w:val="004D0B0F"/>
    <w:rsid w:val="004E22C1"/>
    <w:rsid w:val="00506412"/>
    <w:rsid w:val="00510939"/>
    <w:rsid w:val="0053308C"/>
    <w:rsid w:val="0054242C"/>
    <w:rsid w:val="00610931"/>
    <w:rsid w:val="0076403B"/>
    <w:rsid w:val="007A6772"/>
    <w:rsid w:val="009148F9"/>
    <w:rsid w:val="009A427B"/>
    <w:rsid w:val="009A4CC9"/>
    <w:rsid w:val="009F113C"/>
    <w:rsid w:val="009F33CC"/>
    <w:rsid w:val="00A57715"/>
    <w:rsid w:val="00B05D70"/>
    <w:rsid w:val="00B071E1"/>
    <w:rsid w:val="00B1522A"/>
    <w:rsid w:val="00B74942"/>
    <w:rsid w:val="00B9403E"/>
    <w:rsid w:val="00C72802"/>
    <w:rsid w:val="00CE40A4"/>
    <w:rsid w:val="00D55203"/>
    <w:rsid w:val="00E110D7"/>
    <w:rsid w:val="00E4106E"/>
    <w:rsid w:val="00E64BC6"/>
    <w:rsid w:val="00E94654"/>
    <w:rsid w:val="00E94C03"/>
    <w:rsid w:val="00EA0D0E"/>
    <w:rsid w:val="00FF054E"/>
    <w:rsid w:val="00FF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7B52"/>
  <w15:chartTrackingRefBased/>
  <w15:docId w15:val="{18445B35-F8DA-4F71-A93F-834A88FF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83"/>
  </w:style>
  <w:style w:type="paragraph" w:styleId="Heading1">
    <w:name w:val="heading 1"/>
    <w:basedOn w:val="Normal"/>
    <w:next w:val="Normal"/>
    <w:link w:val="Heading1Char"/>
    <w:uiPriority w:val="9"/>
    <w:qFormat/>
    <w:rsid w:val="004E22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03E"/>
    <w:rPr>
      <w:color w:val="0563C1" w:themeColor="hyperlink"/>
      <w:u w:val="single"/>
    </w:rPr>
  </w:style>
  <w:style w:type="paragraph" w:styleId="Header">
    <w:name w:val="header"/>
    <w:basedOn w:val="Normal"/>
    <w:link w:val="HeaderChar"/>
    <w:uiPriority w:val="99"/>
    <w:unhideWhenUsed/>
    <w:rsid w:val="00B94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3E"/>
  </w:style>
  <w:style w:type="paragraph" w:styleId="Footer">
    <w:name w:val="footer"/>
    <w:basedOn w:val="Normal"/>
    <w:link w:val="FooterChar"/>
    <w:uiPriority w:val="99"/>
    <w:unhideWhenUsed/>
    <w:rsid w:val="00B94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03E"/>
  </w:style>
  <w:style w:type="character" w:styleId="FollowedHyperlink">
    <w:name w:val="FollowedHyperlink"/>
    <w:basedOn w:val="DefaultParagraphFont"/>
    <w:uiPriority w:val="99"/>
    <w:semiHidden/>
    <w:unhideWhenUsed/>
    <w:rsid w:val="00E94C03"/>
    <w:rPr>
      <w:color w:val="954F72" w:themeColor="followedHyperlink"/>
      <w:u w:val="single"/>
    </w:rPr>
  </w:style>
  <w:style w:type="paragraph" w:styleId="ListParagraph">
    <w:name w:val="List Paragraph"/>
    <w:basedOn w:val="Normal"/>
    <w:uiPriority w:val="34"/>
    <w:qFormat/>
    <w:rsid w:val="0053308C"/>
    <w:pPr>
      <w:spacing w:after="0" w:line="240" w:lineRule="auto"/>
      <w:ind w:left="720"/>
      <w:contextualSpacing/>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53308C"/>
    <w:rPr>
      <w:color w:val="605E5C"/>
      <w:shd w:val="clear" w:color="auto" w:fill="E1DFDD"/>
    </w:rPr>
  </w:style>
  <w:style w:type="character" w:styleId="PlaceholderText">
    <w:name w:val="Placeholder Text"/>
    <w:basedOn w:val="DefaultParagraphFont"/>
    <w:uiPriority w:val="99"/>
    <w:semiHidden/>
    <w:rsid w:val="00B1522A"/>
    <w:rPr>
      <w:color w:val="666666"/>
    </w:rPr>
  </w:style>
  <w:style w:type="paragraph" w:styleId="NoSpacing">
    <w:name w:val="No Spacing"/>
    <w:uiPriority w:val="1"/>
    <w:qFormat/>
    <w:rsid w:val="003440E8"/>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4E22C1"/>
    <w:rPr>
      <w:rFonts w:asciiTheme="majorHAnsi" w:eastAsiaTheme="majorEastAsia" w:hAnsiTheme="majorHAnsi" w:cstheme="majorBidi"/>
      <w:color w:val="2F5496" w:themeColor="accent1" w:themeShade="BF"/>
      <w:sz w:val="32"/>
      <w:szCs w:val="32"/>
    </w:rPr>
  </w:style>
  <w:style w:type="paragraph" w:styleId="NormalWeb">
    <w:name w:val="Normal (Web)"/>
    <w:basedOn w:val="Normal"/>
    <w:unhideWhenUsed/>
    <w:rsid w:val="000D5C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5C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Dikigoropoulou66@login.cuny.edu" TargetMode="External"/><Relationship Id="rId13" Type="http://schemas.openxmlformats.org/officeDocument/2006/relationships/hyperlink" Target="https://www.goodreads.com/author/show/5735460.Chris_Grimley" TargetMode="External"/><Relationship Id="rId18" Type="http://schemas.openxmlformats.org/officeDocument/2006/relationships/hyperlink" Target="https://www.citytech.cuny.edu/ssc/student-success-services.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iley.com/WileyCDA/Section/id-302475.html?query=Frank+Vodvarka" TargetMode="External"/><Relationship Id="rId17" Type="http://schemas.openxmlformats.org/officeDocument/2006/relationships/hyperlink" Target="https://www.citytech.cuny.edu/accessibility/" TargetMode="External"/><Relationship Id="rId2" Type="http://schemas.openxmlformats.org/officeDocument/2006/relationships/numbering" Target="numbering.xml"/><Relationship Id="rId16" Type="http://schemas.openxmlformats.org/officeDocument/2006/relationships/hyperlink" Target="http://www.wiley.com/WileyCDA/Section/id-302475.html?query=Patricia+Greich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ey.com/WileyCDA/Section/id-302475.html?query=Joy+Monice+Maln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ley.com/WileyCDA/Section/id-302475.html?query=Corky+Binggeli" TargetMode="External"/><Relationship Id="rId23" Type="http://schemas.openxmlformats.org/officeDocument/2006/relationships/fontTable" Target="fontTable.xml"/><Relationship Id="rId10" Type="http://schemas.openxmlformats.org/officeDocument/2006/relationships/hyperlink" Target="https://www.goodreads.com/author/show/933754.Mimi_Lov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dreads.com/author/show/5735460.Chris_Grimley" TargetMode="External"/><Relationship Id="rId14" Type="http://schemas.openxmlformats.org/officeDocument/2006/relationships/hyperlink" Target="https://www.goodreads.com/author/show/933754.Mimi_Lov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citytech.cuny.edu/"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75EC1-FFB3-49C0-B06B-A82135BF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Stanton</dc:creator>
  <cp:keywords/>
  <dc:description/>
  <cp:lastModifiedBy>Lia Dikigoropoulou</cp:lastModifiedBy>
  <cp:revision>3</cp:revision>
  <dcterms:created xsi:type="dcterms:W3CDTF">2024-01-17T20:18:00Z</dcterms:created>
  <dcterms:modified xsi:type="dcterms:W3CDTF">2024-01-17T20:57:00Z</dcterms:modified>
</cp:coreProperties>
</file>