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34805" w14:textId="3FBA5CF2" w:rsidR="001138B2" w:rsidRPr="00DC0698" w:rsidRDefault="001138B2" w:rsidP="00270AC8">
      <w:pPr>
        <w:keepNext/>
        <w:tabs>
          <w:tab w:val="left" w:pos="2160"/>
          <w:tab w:val="right" w:pos="9360"/>
        </w:tabs>
        <w:contextualSpacing/>
        <w:jc w:val="both"/>
        <w:outlineLvl w:val="0"/>
        <w:rPr>
          <w:rFonts w:asciiTheme="minorHAnsi" w:hAnsiTheme="minorHAnsi" w:cstheme="minorHAnsi"/>
          <w:b/>
          <w:sz w:val="20"/>
          <w:szCs w:val="20"/>
        </w:rPr>
      </w:pPr>
      <w:bookmarkStart w:id="0" w:name="_GoBack"/>
      <w:bookmarkEnd w:id="0"/>
      <w:r w:rsidRPr="00DC0698">
        <w:rPr>
          <w:rFonts w:asciiTheme="minorHAnsi" w:hAnsiTheme="minorHAnsi" w:cstheme="minorHAnsi"/>
          <w:b/>
          <w:u w:val="single"/>
        </w:rPr>
        <w:t xml:space="preserve">Department of Architectural Technology </w:t>
      </w:r>
      <w:r w:rsidRPr="00DC0698">
        <w:rPr>
          <w:rFonts w:asciiTheme="minorHAnsi" w:hAnsiTheme="minorHAnsi" w:cstheme="minorHAnsi"/>
          <w:b/>
          <w:u w:val="single"/>
        </w:rPr>
        <w:tab/>
      </w:r>
      <w:r w:rsidR="00270AC8">
        <w:rPr>
          <w:rFonts w:asciiTheme="minorHAnsi" w:hAnsiTheme="minorHAnsi" w:cstheme="minorHAnsi"/>
          <w:b/>
          <w:u w:val="single"/>
        </w:rPr>
        <w:t>Master</w:t>
      </w:r>
    </w:p>
    <w:p w14:paraId="08DB4ACF" w14:textId="679065D4" w:rsidR="00270AC8" w:rsidRDefault="00270AC8" w:rsidP="00270AC8">
      <w:pPr>
        <w:tabs>
          <w:tab w:val="left" w:pos="-1440"/>
          <w:tab w:val="left" w:pos="2160"/>
        </w:tabs>
        <w:ind w:left="1440" w:hanging="1440"/>
        <w:jc w:val="right"/>
        <w:rPr>
          <w:rFonts w:asciiTheme="minorHAnsi" w:eastAsia="Calibri" w:hAnsiTheme="minorHAnsi" w:cstheme="minorHAnsi"/>
          <w:b/>
          <w:sz w:val="20"/>
          <w:szCs w:val="20"/>
        </w:rPr>
      </w:pPr>
      <w:r>
        <w:rPr>
          <w:rFonts w:asciiTheme="minorHAnsi" w:eastAsia="Calibri" w:hAnsiTheme="minorHAnsi" w:cstheme="minorHAnsi"/>
          <w:b/>
          <w:sz w:val="20"/>
          <w:szCs w:val="20"/>
        </w:rPr>
        <w:t>Course Coordinator: Prof. Paul King</w:t>
      </w:r>
    </w:p>
    <w:p w14:paraId="668BC0D0" w14:textId="77777777" w:rsidR="00270AC8" w:rsidRDefault="00270AC8" w:rsidP="001138B2">
      <w:pPr>
        <w:tabs>
          <w:tab w:val="left" w:pos="-1440"/>
          <w:tab w:val="left" w:pos="2160"/>
        </w:tabs>
        <w:ind w:left="1440" w:right="630" w:hanging="1440"/>
        <w:rPr>
          <w:rFonts w:asciiTheme="minorHAnsi" w:eastAsia="Calibri" w:hAnsiTheme="minorHAnsi" w:cstheme="minorHAnsi"/>
          <w:b/>
          <w:sz w:val="20"/>
          <w:szCs w:val="20"/>
        </w:rPr>
      </w:pPr>
    </w:p>
    <w:p w14:paraId="6C4D0098" w14:textId="53A11ABE" w:rsidR="001138B2" w:rsidRPr="00DC0698" w:rsidRDefault="001138B2" w:rsidP="001138B2">
      <w:pPr>
        <w:tabs>
          <w:tab w:val="left" w:pos="-1440"/>
          <w:tab w:val="left" w:pos="2160"/>
        </w:tabs>
        <w:ind w:left="1440" w:right="630" w:hanging="1440"/>
        <w:rPr>
          <w:rFonts w:asciiTheme="minorHAnsi" w:hAnsiTheme="minorHAnsi" w:cstheme="minorHAnsi"/>
          <w:sz w:val="20"/>
          <w:szCs w:val="20"/>
        </w:rPr>
      </w:pPr>
      <w:r w:rsidRPr="00DC0698">
        <w:rPr>
          <w:rFonts w:asciiTheme="minorHAnsi" w:eastAsia="Calibri" w:hAnsiTheme="minorHAnsi" w:cstheme="minorHAnsi"/>
          <w:b/>
          <w:sz w:val="20"/>
          <w:szCs w:val="20"/>
        </w:rPr>
        <w:t xml:space="preserve">ARCH </w:t>
      </w:r>
      <w:r w:rsidR="0031384C">
        <w:rPr>
          <w:rFonts w:asciiTheme="minorHAnsi" w:eastAsia="Calibri" w:hAnsiTheme="minorHAnsi" w:cstheme="minorHAnsi"/>
          <w:b/>
          <w:sz w:val="20"/>
          <w:szCs w:val="20"/>
        </w:rPr>
        <w:t>24</w:t>
      </w:r>
      <w:r w:rsidR="00574DE9">
        <w:rPr>
          <w:rFonts w:asciiTheme="minorHAnsi" w:eastAsia="Calibri" w:hAnsiTheme="minorHAnsi" w:cstheme="minorHAnsi"/>
          <w:b/>
          <w:sz w:val="20"/>
          <w:szCs w:val="20"/>
        </w:rPr>
        <w:t>31</w:t>
      </w:r>
      <w:r w:rsidRPr="00DC0698">
        <w:rPr>
          <w:rFonts w:asciiTheme="minorHAnsi" w:eastAsia="Calibri" w:hAnsiTheme="minorHAnsi" w:cstheme="minorHAnsi"/>
          <w:b/>
          <w:sz w:val="20"/>
          <w:szCs w:val="20"/>
        </w:rPr>
        <w:tab/>
      </w:r>
      <w:r w:rsidR="00574DE9" w:rsidRPr="00574DE9">
        <w:rPr>
          <w:rFonts w:asciiTheme="minorHAnsi" w:eastAsia="Calibri" w:hAnsiTheme="minorHAnsi" w:cstheme="minorHAnsi"/>
          <w:b/>
          <w:sz w:val="20"/>
          <w:szCs w:val="20"/>
        </w:rPr>
        <w:t>BUILDING TECHNOLOGY I</w:t>
      </w:r>
      <w:r w:rsidR="0031384C">
        <w:rPr>
          <w:rFonts w:asciiTheme="minorHAnsi" w:eastAsia="Calibri" w:hAnsiTheme="minorHAnsi" w:cstheme="minorHAnsi"/>
          <w:b/>
          <w:sz w:val="20"/>
          <w:szCs w:val="20"/>
        </w:rPr>
        <w:t>II</w:t>
      </w:r>
    </w:p>
    <w:p w14:paraId="611CBD74" w14:textId="1BBEBAB0" w:rsidR="001138B2" w:rsidRPr="00DC0698" w:rsidRDefault="001138B2" w:rsidP="001138B2">
      <w:pPr>
        <w:tabs>
          <w:tab w:val="left" w:pos="-1440"/>
          <w:tab w:val="left" w:pos="2160"/>
        </w:tabs>
        <w:ind w:left="1440" w:right="630" w:hanging="1440"/>
        <w:rPr>
          <w:rFonts w:asciiTheme="minorHAnsi" w:hAnsiTheme="minorHAnsi" w:cstheme="minorHAnsi"/>
          <w:sz w:val="20"/>
          <w:szCs w:val="20"/>
        </w:rPr>
      </w:pPr>
      <w:r w:rsidRPr="00DC0698">
        <w:rPr>
          <w:rFonts w:asciiTheme="minorHAnsi" w:eastAsia="Calibri" w:hAnsiTheme="minorHAnsi" w:cstheme="minorHAnsi"/>
          <w:b/>
          <w:sz w:val="20"/>
          <w:szCs w:val="20"/>
        </w:rPr>
        <w:tab/>
      </w:r>
      <w:r w:rsidR="00574DE9">
        <w:rPr>
          <w:rFonts w:asciiTheme="minorHAnsi" w:eastAsia="Calibri" w:hAnsiTheme="minorHAnsi" w:cstheme="minorHAnsi"/>
          <w:sz w:val="20"/>
          <w:szCs w:val="20"/>
        </w:rPr>
        <w:t>1</w:t>
      </w:r>
      <w:r w:rsidRPr="00DC0698">
        <w:rPr>
          <w:rFonts w:asciiTheme="minorHAnsi" w:eastAsia="Calibri" w:hAnsiTheme="minorHAnsi" w:cstheme="minorHAnsi"/>
          <w:sz w:val="20"/>
          <w:szCs w:val="20"/>
        </w:rPr>
        <w:t xml:space="preserve"> lecture hour</w:t>
      </w:r>
      <w:r w:rsidR="005842F5">
        <w:rPr>
          <w:rFonts w:asciiTheme="minorHAnsi" w:eastAsia="Calibri" w:hAnsiTheme="minorHAnsi" w:cstheme="minorHAnsi"/>
          <w:sz w:val="20"/>
          <w:szCs w:val="20"/>
        </w:rPr>
        <w:t>s</w:t>
      </w:r>
      <w:r w:rsidRPr="00DC0698">
        <w:rPr>
          <w:rFonts w:asciiTheme="minorHAnsi" w:eastAsia="Calibri" w:hAnsiTheme="minorHAnsi" w:cstheme="minorHAnsi"/>
          <w:sz w:val="20"/>
          <w:szCs w:val="20"/>
        </w:rPr>
        <w:t xml:space="preserve"> and </w:t>
      </w:r>
      <w:r w:rsidR="00452070">
        <w:rPr>
          <w:rFonts w:asciiTheme="minorHAnsi" w:eastAsia="Calibri" w:hAnsiTheme="minorHAnsi" w:cstheme="minorHAnsi"/>
          <w:sz w:val="20"/>
          <w:szCs w:val="20"/>
        </w:rPr>
        <w:t>6</w:t>
      </w:r>
      <w:r w:rsidRPr="00DC0698">
        <w:rPr>
          <w:rFonts w:asciiTheme="minorHAnsi" w:eastAsia="Calibri" w:hAnsiTheme="minorHAnsi" w:cstheme="minorHAnsi"/>
          <w:sz w:val="20"/>
          <w:szCs w:val="20"/>
        </w:rPr>
        <w:t xml:space="preserve"> lab/studio hours, </w:t>
      </w:r>
      <w:r w:rsidR="0031384C">
        <w:rPr>
          <w:rFonts w:asciiTheme="minorHAnsi" w:eastAsia="Calibri" w:hAnsiTheme="minorHAnsi" w:cstheme="minorHAnsi"/>
          <w:sz w:val="20"/>
          <w:szCs w:val="20"/>
        </w:rPr>
        <w:t>4</w:t>
      </w:r>
      <w:r w:rsidR="005842F5">
        <w:rPr>
          <w:rFonts w:asciiTheme="minorHAnsi" w:eastAsia="Calibri" w:hAnsiTheme="minorHAnsi" w:cstheme="minorHAnsi"/>
          <w:sz w:val="20"/>
          <w:szCs w:val="20"/>
        </w:rPr>
        <w:t xml:space="preserve"> </w:t>
      </w:r>
      <w:r w:rsidRPr="00DC0698">
        <w:rPr>
          <w:rFonts w:asciiTheme="minorHAnsi" w:eastAsia="Calibri" w:hAnsiTheme="minorHAnsi" w:cstheme="minorHAnsi"/>
          <w:sz w:val="20"/>
          <w:szCs w:val="20"/>
        </w:rPr>
        <w:t>credits</w:t>
      </w:r>
    </w:p>
    <w:p w14:paraId="360B8F40" w14:textId="78F68100" w:rsidR="00DC0698" w:rsidRPr="00452070" w:rsidRDefault="00DC0698" w:rsidP="001138B2">
      <w:pPr>
        <w:spacing w:line="259" w:lineRule="auto"/>
        <w:rPr>
          <w:rFonts w:asciiTheme="minorHAnsi" w:hAnsiTheme="minorHAnsi" w:cstheme="minorHAnsi"/>
          <w:sz w:val="20"/>
          <w:szCs w:val="20"/>
        </w:rPr>
      </w:pPr>
    </w:p>
    <w:p w14:paraId="7B3CCE89" w14:textId="390BE50E" w:rsidR="00452070" w:rsidRPr="00452070" w:rsidRDefault="00452070" w:rsidP="00594DF0">
      <w:pPr>
        <w:tabs>
          <w:tab w:val="left" w:pos="-1440"/>
          <w:tab w:val="left" w:pos="720"/>
        </w:tabs>
        <w:contextualSpacing/>
        <w:jc w:val="both"/>
        <w:rPr>
          <w:rFonts w:asciiTheme="minorHAnsi" w:hAnsiTheme="minorHAnsi" w:cs="Arial"/>
          <w:sz w:val="20"/>
          <w:szCs w:val="20"/>
        </w:rPr>
      </w:pPr>
      <w:r w:rsidRPr="00452070">
        <w:rPr>
          <w:rFonts w:asciiTheme="minorHAnsi" w:hAnsiTheme="minorHAnsi" w:cs="Arial"/>
          <w:b/>
          <w:sz w:val="20"/>
        </w:rPr>
        <w:t xml:space="preserve">Course Description:  </w:t>
      </w:r>
      <w:r w:rsidR="006A57DC" w:rsidRPr="006A57DC">
        <w:rPr>
          <w:rFonts w:asciiTheme="minorHAnsi" w:hAnsiTheme="minorHAnsi" w:cs="Arial"/>
          <w:sz w:val="20"/>
        </w:rPr>
        <w:t>Course focus is on steel construction.</w:t>
      </w:r>
      <w:r w:rsidR="006A57DC">
        <w:rPr>
          <w:rFonts w:asciiTheme="minorHAnsi" w:hAnsiTheme="minorHAnsi" w:cs="Arial"/>
          <w:b/>
          <w:sz w:val="20"/>
        </w:rPr>
        <w:t xml:space="preserve"> </w:t>
      </w:r>
      <w:r w:rsidRPr="00452070">
        <w:rPr>
          <w:rFonts w:asciiTheme="minorHAnsi" w:hAnsiTheme="minorHAnsi" w:cs="Arial"/>
          <w:sz w:val="20"/>
          <w:szCs w:val="20"/>
        </w:rPr>
        <w:t xml:space="preserve">This course studies the development of building systems as they occur during the design development phase of architecture. </w:t>
      </w:r>
      <w:r w:rsidR="006A57DC">
        <w:rPr>
          <w:rFonts w:asciiTheme="minorHAnsi" w:hAnsiTheme="minorHAnsi" w:cs="Arial"/>
          <w:sz w:val="20"/>
          <w:szCs w:val="20"/>
        </w:rPr>
        <w:t xml:space="preserve">The focus will be on steel construction. </w:t>
      </w:r>
      <w:r w:rsidRPr="00452070">
        <w:rPr>
          <w:rFonts w:asciiTheme="minorHAnsi" w:hAnsiTheme="minorHAnsi" w:cs="Arial"/>
          <w:sz w:val="20"/>
          <w:szCs w:val="20"/>
        </w:rPr>
        <w:t>Using case study research methods, students analyze factors, such as building assemblies and systems, codes and government regulations, human ergonomics, and sustainability, which affect building construction and use. Their solutions to these issues are integrated into their final building design solutions. Students create a series of reports and a set of construction drawings using both analog methods (hand sketching and drawing) and digital tools including traditional CAD software and Building Information Modeling techniques.</w:t>
      </w:r>
    </w:p>
    <w:p w14:paraId="3386C4DA" w14:textId="77777777" w:rsidR="006A57DC" w:rsidRPr="00452070" w:rsidRDefault="006A57DC" w:rsidP="00452070">
      <w:pPr>
        <w:pStyle w:val="NoSpacing"/>
        <w:rPr>
          <w:rFonts w:asciiTheme="minorHAnsi" w:hAnsiTheme="minorHAnsi" w:cs="Arial"/>
          <w:i/>
          <w:sz w:val="20"/>
          <w:szCs w:val="20"/>
        </w:rPr>
      </w:pPr>
    </w:p>
    <w:p w14:paraId="202B9D37" w14:textId="77777777" w:rsidR="006A57DC" w:rsidRDefault="006A57DC" w:rsidP="00452070">
      <w:pPr>
        <w:tabs>
          <w:tab w:val="left" w:pos="2160"/>
          <w:tab w:val="left" w:pos="2880"/>
        </w:tabs>
        <w:ind w:right="630"/>
        <w:rPr>
          <w:rFonts w:asciiTheme="minorHAnsi" w:hAnsiTheme="minorHAnsi" w:cs="Arial"/>
          <w:b/>
          <w:sz w:val="20"/>
        </w:rPr>
      </w:pPr>
      <w:r w:rsidRPr="00DC0698">
        <w:rPr>
          <w:rFonts w:asciiTheme="minorHAnsi" w:eastAsia="Calibri" w:hAnsiTheme="minorHAnsi" w:cstheme="minorHAnsi"/>
          <w:b/>
          <w:sz w:val="20"/>
          <w:szCs w:val="20"/>
        </w:rPr>
        <w:t xml:space="preserve">Course context: </w:t>
      </w:r>
      <w:r w:rsidRPr="004D2E74">
        <w:rPr>
          <w:rFonts w:asciiTheme="minorHAnsi" w:hAnsiTheme="minorHAnsi" w:cstheme="minorHAnsi"/>
          <w:sz w:val="20"/>
          <w:szCs w:val="20"/>
        </w:rPr>
        <w:t xml:space="preserve">This is the </w:t>
      </w:r>
      <w:r>
        <w:rPr>
          <w:rFonts w:asciiTheme="minorHAnsi" w:hAnsiTheme="minorHAnsi" w:cstheme="minorHAnsi"/>
          <w:sz w:val="20"/>
          <w:szCs w:val="20"/>
        </w:rPr>
        <w:t>third</w:t>
      </w:r>
      <w:r w:rsidRPr="004D2E74">
        <w:rPr>
          <w:rFonts w:asciiTheme="minorHAnsi" w:hAnsiTheme="minorHAnsi" w:cstheme="minorHAnsi"/>
          <w:sz w:val="20"/>
          <w:szCs w:val="20"/>
        </w:rPr>
        <w:t xml:space="preserve"> in the required sequence of four building te</w:t>
      </w:r>
      <w:r>
        <w:rPr>
          <w:rFonts w:asciiTheme="minorHAnsi" w:hAnsiTheme="minorHAnsi" w:cstheme="minorHAnsi"/>
          <w:sz w:val="20"/>
          <w:szCs w:val="20"/>
        </w:rPr>
        <w:t>chnology courses</w:t>
      </w:r>
      <w:r w:rsidRPr="004D2E74">
        <w:rPr>
          <w:rFonts w:asciiTheme="minorHAnsi" w:hAnsiTheme="minorHAnsi" w:cstheme="minorHAnsi"/>
          <w:sz w:val="20"/>
          <w:szCs w:val="20"/>
        </w:rPr>
        <w:t xml:space="preserve">.  </w:t>
      </w:r>
      <w:r>
        <w:rPr>
          <w:rFonts w:asciiTheme="minorHAnsi" w:hAnsiTheme="minorHAnsi" w:cstheme="minorHAnsi"/>
          <w:sz w:val="20"/>
          <w:szCs w:val="20"/>
        </w:rPr>
        <w:br/>
      </w:r>
    </w:p>
    <w:p w14:paraId="06FE311B" w14:textId="443B1D39" w:rsidR="00452070" w:rsidRDefault="00452070" w:rsidP="00452070">
      <w:pPr>
        <w:tabs>
          <w:tab w:val="left" w:pos="2160"/>
          <w:tab w:val="left" w:pos="2880"/>
        </w:tabs>
        <w:ind w:right="630"/>
        <w:rPr>
          <w:rFonts w:asciiTheme="minorHAnsi" w:hAnsiTheme="minorHAnsi" w:cs="Arial"/>
          <w:sz w:val="20"/>
        </w:rPr>
      </w:pPr>
      <w:r w:rsidRPr="00452070">
        <w:rPr>
          <w:rFonts w:asciiTheme="minorHAnsi" w:hAnsiTheme="minorHAnsi" w:cs="Arial"/>
          <w:b/>
          <w:sz w:val="20"/>
        </w:rPr>
        <w:t xml:space="preserve">Prerequisites:  </w:t>
      </w:r>
      <w:r w:rsidRPr="00452070">
        <w:rPr>
          <w:rFonts w:asciiTheme="minorHAnsi" w:hAnsiTheme="minorHAnsi" w:cs="Arial"/>
          <w:sz w:val="20"/>
        </w:rPr>
        <w:t xml:space="preserve">ARCH </w:t>
      </w:r>
      <w:r w:rsidR="006A57DC">
        <w:rPr>
          <w:rFonts w:asciiTheme="minorHAnsi" w:hAnsiTheme="minorHAnsi" w:cs="Arial"/>
          <w:sz w:val="20"/>
        </w:rPr>
        <w:t>2331</w:t>
      </w:r>
      <w:r w:rsidRPr="00452070">
        <w:rPr>
          <w:rFonts w:asciiTheme="minorHAnsi" w:hAnsiTheme="minorHAnsi" w:cs="Arial"/>
          <w:sz w:val="20"/>
        </w:rPr>
        <w:t>: Building Technology</w:t>
      </w:r>
      <w:r w:rsidR="006A57DC">
        <w:rPr>
          <w:rFonts w:asciiTheme="minorHAnsi" w:hAnsiTheme="minorHAnsi" w:cs="Arial"/>
          <w:sz w:val="20"/>
        </w:rPr>
        <w:t xml:space="preserve"> II with a grade of C or higher.  Math 1275.</w:t>
      </w:r>
    </w:p>
    <w:p w14:paraId="53E37B25" w14:textId="77777777" w:rsidR="006A57DC" w:rsidRPr="00452070" w:rsidRDefault="006A57DC" w:rsidP="00452070">
      <w:pPr>
        <w:tabs>
          <w:tab w:val="left" w:pos="2160"/>
          <w:tab w:val="left" w:pos="2880"/>
        </w:tabs>
        <w:ind w:right="630"/>
        <w:rPr>
          <w:rFonts w:asciiTheme="minorHAnsi" w:hAnsiTheme="minorHAnsi" w:cs="Arial"/>
          <w:i/>
          <w:sz w:val="20"/>
        </w:rPr>
      </w:pPr>
    </w:p>
    <w:p w14:paraId="453771FE" w14:textId="77777777" w:rsidR="004D2E74" w:rsidRDefault="00DC0698" w:rsidP="004D2E74">
      <w:pPr>
        <w:spacing w:line="259" w:lineRule="auto"/>
        <w:rPr>
          <w:rFonts w:asciiTheme="minorHAnsi" w:hAnsiTheme="minorHAnsi" w:cstheme="minorHAnsi"/>
          <w:b/>
          <w:sz w:val="20"/>
          <w:szCs w:val="20"/>
        </w:rPr>
      </w:pPr>
      <w:r w:rsidRPr="00DC0698">
        <w:rPr>
          <w:rFonts w:asciiTheme="minorHAnsi" w:hAnsiTheme="minorHAnsi" w:cstheme="minorHAnsi"/>
          <w:b/>
          <w:sz w:val="20"/>
          <w:szCs w:val="20"/>
        </w:rPr>
        <w:t>Required Texts:</w:t>
      </w:r>
    </w:p>
    <w:p w14:paraId="2F56EF49" w14:textId="3D2F8E45" w:rsidR="004D2E74" w:rsidRPr="004D2E74" w:rsidRDefault="004D2E74" w:rsidP="006A57DC">
      <w:pPr>
        <w:spacing w:line="259" w:lineRule="auto"/>
        <w:jc w:val="both"/>
        <w:rPr>
          <w:rFonts w:asciiTheme="minorHAnsi" w:hAnsiTheme="minorHAnsi" w:cstheme="minorHAnsi"/>
          <w:sz w:val="20"/>
          <w:szCs w:val="20"/>
          <w:u w:color="000000"/>
        </w:rPr>
      </w:pPr>
      <w:r w:rsidRPr="004D2E74">
        <w:rPr>
          <w:rFonts w:asciiTheme="minorHAnsi" w:hAnsiTheme="minorHAnsi" w:cstheme="minorHAnsi"/>
          <w:sz w:val="20"/>
          <w:szCs w:val="20"/>
          <w:u w:color="000000"/>
        </w:rPr>
        <w:t xml:space="preserve">Allen, Edward and Joseph </w:t>
      </w:r>
      <w:proofErr w:type="spellStart"/>
      <w:r w:rsidRPr="004D2E74">
        <w:rPr>
          <w:rFonts w:asciiTheme="minorHAnsi" w:hAnsiTheme="minorHAnsi" w:cstheme="minorHAnsi"/>
          <w:sz w:val="20"/>
          <w:szCs w:val="20"/>
          <w:u w:color="000000"/>
        </w:rPr>
        <w:t>Iano</w:t>
      </w:r>
      <w:proofErr w:type="spellEnd"/>
      <w:r w:rsidRPr="004D2E74">
        <w:rPr>
          <w:rFonts w:asciiTheme="minorHAnsi" w:hAnsiTheme="minorHAnsi" w:cstheme="minorHAnsi"/>
          <w:sz w:val="20"/>
          <w:szCs w:val="20"/>
          <w:u w:color="000000"/>
        </w:rPr>
        <w:t xml:space="preserve">. </w:t>
      </w:r>
      <w:r w:rsidRPr="004D2E74">
        <w:rPr>
          <w:rFonts w:asciiTheme="minorHAnsi" w:hAnsiTheme="minorHAnsi" w:cstheme="minorHAnsi"/>
          <w:i/>
          <w:sz w:val="20"/>
          <w:szCs w:val="20"/>
          <w:u w:color="000000"/>
        </w:rPr>
        <w:t>Fundame</w:t>
      </w:r>
      <w:r>
        <w:rPr>
          <w:rFonts w:asciiTheme="minorHAnsi" w:hAnsiTheme="minorHAnsi" w:cstheme="minorHAnsi"/>
          <w:i/>
          <w:sz w:val="20"/>
          <w:szCs w:val="20"/>
          <w:u w:color="000000"/>
        </w:rPr>
        <w:t xml:space="preserve">ntals of Building Construction: </w:t>
      </w:r>
      <w:r w:rsidRPr="004D2E74">
        <w:rPr>
          <w:rFonts w:asciiTheme="minorHAnsi" w:hAnsiTheme="minorHAnsi" w:cstheme="minorHAnsi"/>
          <w:i/>
          <w:sz w:val="20"/>
          <w:szCs w:val="20"/>
          <w:u w:color="000000"/>
        </w:rPr>
        <w:t xml:space="preserve"> Materials and Methods</w:t>
      </w:r>
      <w:r w:rsidRPr="004D2E74">
        <w:rPr>
          <w:rFonts w:asciiTheme="minorHAnsi" w:hAnsiTheme="minorHAnsi" w:cstheme="minorHAnsi"/>
          <w:sz w:val="20"/>
          <w:szCs w:val="20"/>
          <w:u w:color="000000"/>
        </w:rPr>
        <w:t>. John Wiley and Sons, 2014.</w:t>
      </w:r>
    </w:p>
    <w:p w14:paraId="23BFE5F9" w14:textId="77777777" w:rsidR="006A57DC" w:rsidRDefault="004D2E74" w:rsidP="006A57DC">
      <w:pPr>
        <w:spacing w:line="259" w:lineRule="auto"/>
        <w:jc w:val="both"/>
        <w:rPr>
          <w:rFonts w:asciiTheme="minorHAnsi" w:hAnsiTheme="minorHAnsi" w:cstheme="minorHAnsi"/>
          <w:sz w:val="20"/>
          <w:szCs w:val="20"/>
          <w:u w:color="000000"/>
        </w:rPr>
      </w:pPr>
      <w:r w:rsidRPr="004D2E74">
        <w:rPr>
          <w:rFonts w:asciiTheme="minorHAnsi" w:hAnsiTheme="minorHAnsi" w:cstheme="minorHAnsi"/>
          <w:sz w:val="20"/>
          <w:szCs w:val="20"/>
          <w:u w:color="000000"/>
        </w:rPr>
        <w:t xml:space="preserve">Ching, Francis. </w:t>
      </w:r>
      <w:r w:rsidRPr="004D2E74">
        <w:rPr>
          <w:rFonts w:asciiTheme="minorHAnsi" w:hAnsiTheme="minorHAnsi" w:cstheme="minorHAnsi"/>
          <w:i/>
          <w:sz w:val="20"/>
          <w:szCs w:val="20"/>
          <w:u w:color="000000"/>
        </w:rPr>
        <w:t>Building Construction Illustrated</w:t>
      </w:r>
      <w:r w:rsidRPr="004D2E74">
        <w:rPr>
          <w:rFonts w:asciiTheme="minorHAnsi" w:hAnsiTheme="minorHAnsi" w:cstheme="minorHAnsi"/>
          <w:sz w:val="20"/>
          <w:szCs w:val="20"/>
          <w:u w:color="000000"/>
        </w:rPr>
        <w:t>. John Wiley and Sons, 2014.</w:t>
      </w:r>
    </w:p>
    <w:p w14:paraId="089D986C" w14:textId="01C303EA" w:rsidR="004D2E74" w:rsidRPr="00DC0698" w:rsidRDefault="004D2E74" w:rsidP="006A57DC">
      <w:pPr>
        <w:spacing w:line="259" w:lineRule="auto"/>
        <w:jc w:val="both"/>
        <w:rPr>
          <w:rFonts w:asciiTheme="minorHAnsi" w:hAnsiTheme="minorHAnsi" w:cstheme="minorHAnsi"/>
          <w:sz w:val="20"/>
          <w:szCs w:val="20"/>
        </w:rPr>
      </w:pPr>
    </w:p>
    <w:p w14:paraId="2439D73A" w14:textId="77777777" w:rsidR="004A261E" w:rsidRDefault="00DC0698" w:rsidP="00DC0698">
      <w:pPr>
        <w:spacing w:line="259" w:lineRule="auto"/>
        <w:rPr>
          <w:rFonts w:asciiTheme="minorHAnsi" w:hAnsiTheme="minorHAnsi" w:cstheme="minorHAnsi"/>
          <w:b/>
          <w:sz w:val="20"/>
          <w:szCs w:val="20"/>
        </w:rPr>
      </w:pPr>
      <w:r w:rsidRPr="00DC0698">
        <w:rPr>
          <w:rFonts w:asciiTheme="minorHAnsi" w:hAnsiTheme="minorHAnsi" w:cstheme="minorHAnsi"/>
          <w:b/>
          <w:sz w:val="20"/>
          <w:szCs w:val="20"/>
        </w:rPr>
        <w:t>Recommended Text:</w:t>
      </w:r>
      <w:r>
        <w:rPr>
          <w:rFonts w:asciiTheme="minorHAnsi" w:hAnsiTheme="minorHAnsi" w:cstheme="minorHAnsi"/>
          <w:b/>
          <w:sz w:val="20"/>
          <w:szCs w:val="20"/>
        </w:rPr>
        <w:t xml:space="preserve">  </w:t>
      </w:r>
    </w:p>
    <w:p w14:paraId="31FB74CF" w14:textId="45FF6AFA" w:rsidR="004A261E" w:rsidRPr="004A261E" w:rsidRDefault="004A261E" w:rsidP="004A261E">
      <w:pPr>
        <w:spacing w:line="259" w:lineRule="auto"/>
        <w:rPr>
          <w:rFonts w:asciiTheme="minorHAnsi" w:hAnsiTheme="minorHAnsi" w:cstheme="minorHAnsi"/>
          <w:sz w:val="20"/>
          <w:szCs w:val="20"/>
          <w:u w:color="000000"/>
        </w:rPr>
      </w:pPr>
      <w:r w:rsidRPr="004A261E">
        <w:rPr>
          <w:rFonts w:asciiTheme="minorHAnsi" w:hAnsiTheme="minorHAnsi" w:cstheme="minorHAnsi"/>
          <w:sz w:val="20"/>
          <w:szCs w:val="20"/>
          <w:u w:color="000000"/>
        </w:rPr>
        <w:t>American Institute of Architects</w:t>
      </w:r>
      <w:r>
        <w:rPr>
          <w:rFonts w:asciiTheme="minorHAnsi" w:hAnsiTheme="minorHAnsi" w:cstheme="minorHAnsi"/>
          <w:sz w:val="20"/>
          <w:szCs w:val="20"/>
          <w:u w:color="000000"/>
        </w:rPr>
        <w:t xml:space="preserve"> and</w:t>
      </w:r>
      <w:r w:rsidRPr="004A261E">
        <w:rPr>
          <w:rFonts w:asciiTheme="minorHAnsi" w:hAnsiTheme="minorHAnsi" w:cstheme="minorHAnsi"/>
          <w:sz w:val="20"/>
          <w:szCs w:val="20"/>
          <w:u w:color="000000"/>
        </w:rPr>
        <w:t xml:space="preserve"> Keith E. Hedges. </w:t>
      </w:r>
      <w:r w:rsidRPr="00453430">
        <w:rPr>
          <w:rFonts w:asciiTheme="minorHAnsi" w:hAnsiTheme="minorHAnsi" w:cstheme="minorHAnsi"/>
          <w:i/>
          <w:sz w:val="20"/>
          <w:szCs w:val="20"/>
          <w:u w:color="000000"/>
        </w:rPr>
        <w:t>Architectural Graphic Standards: Student Edition, 12</w:t>
      </w:r>
      <w:r w:rsidRPr="00453430">
        <w:rPr>
          <w:rFonts w:asciiTheme="minorHAnsi" w:hAnsiTheme="minorHAnsi" w:cstheme="minorHAnsi"/>
          <w:i/>
          <w:sz w:val="20"/>
          <w:szCs w:val="20"/>
          <w:u w:color="000000"/>
          <w:vertAlign w:val="superscript"/>
        </w:rPr>
        <w:t>th</w:t>
      </w:r>
      <w:r w:rsidRPr="00453430">
        <w:rPr>
          <w:rFonts w:asciiTheme="minorHAnsi" w:hAnsiTheme="minorHAnsi" w:cstheme="minorHAnsi"/>
          <w:i/>
          <w:sz w:val="20"/>
          <w:szCs w:val="20"/>
          <w:u w:color="000000"/>
        </w:rPr>
        <w:t xml:space="preserve"> Ed</w:t>
      </w:r>
      <w:r w:rsidR="00453430">
        <w:rPr>
          <w:rFonts w:asciiTheme="minorHAnsi" w:hAnsiTheme="minorHAnsi" w:cstheme="minorHAnsi"/>
          <w:sz w:val="20"/>
          <w:szCs w:val="20"/>
          <w:u w:color="000000"/>
        </w:rPr>
        <w:t xml:space="preserve">. </w:t>
      </w:r>
      <w:r w:rsidRPr="004A261E">
        <w:rPr>
          <w:rFonts w:asciiTheme="minorHAnsi" w:hAnsiTheme="minorHAnsi" w:cstheme="minorHAnsi"/>
          <w:sz w:val="20"/>
          <w:szCs w:val="20"/>
          <w:u w:color="000000"/>
        </w:rPr>
        <w:t>John Wiley and Sons, 20</w:t>
      </w:r>
      <w:r>
        <w:rPr>
          <w:rFonts w:asciiTheme="minorHAnsi" w:hAnsiTheme="minorHAnsi" w:cstheme="minorHAnsi"/>
          <w:sz w:val="20"/>
          <w:szCs w:val="20"/>
          <w:u w:color="000000"/>
        </w:rPr>
        <w:t>17</w:t>
      </w:r>
      <w:r w:rsidRPr="004A261E">
        <w:rPr>
          <w:rFonts w:asciiTheme="minorHAnsi" w:hAnsiTheme="minorHAnsi" w:cstheme="minorHAnsi"/>
          <w:sz w:val="20"/>
          <w:szCs w:val="20"/>
          <w:u w:color="000000"/>
        </w:rPr>
        <w:t>.</w:t>
      </w:r>
    </w:p>
    <w:p w14:paraId="16BD012B" w14:textId="71126BBE" w:rsidR="004A261E" w:rsidRPr="004A261E" w:rsidRDefault="004A261E" w:rsidP="004A261E">
      <w:pPr>
        <w:spacing w:line="259" w:lineRule="auto"/>
        <w:rPr>
          <w:rFonts w:asciiTheme="minorHAnsi" w:hAnsiTheme="minorHAnsi" w:cstheme="minorHAnsi"/>
          <w:sz w:val="20"/>
          <w:szCs w:val="20"/>
          <w:u w:color="000000"/>
        </w:rPr>
      </w:pPr>
      <w:r>
        <w:rPr>
          <w:rFonts w:asciiTheme="minorHAnsi" w:hAnsiTheme="minorHAnsi" w:cstheme="minorHAnsi"/>
          <w:sz w:val="20"/>
          <w:szCs w:val="20"/>
          <w:u w:color="000000"/>
        </w:rPr>
        <w:t>Lance Kirby</w:t>
      </w:r>
      <w:r w:rsidRPr="004A261E">
        <w:rPr>
          <w:rFonts w:asciiTheme="minorHAnsi" w:hAnsiTheme="minorHAnsi" w:cstheme="minorHAnsi"/>
          <w:sz w:val="20"/>
          <w:szCs w:val="20"/>
          <w:u w:color="000000"/>
        </w:rPr>
        <w:t xml:space="preserve">, Eddy </w:t>
      </w:r>
      <w:proofErr w:type="spellStart"/>
      <w:r w:rsidRPr="004A261E">
        <w:rPr>
          <w:rFonts w:asciiTheme="minorHAnsi" w:hAnsiTheme="minorHAnsi" w:cstheme="minorHAnsi"/>
          <w:sz w:val="20"/>
          <w:szCs w:val="20"/>
          <w:u w:color="000000"/>
        </w:rPr>
        <w:t>Krygiel</w:t>
      </w:r>
      <w:proofErr w:type="spellEnd"/>
      <w:r w:rsidRPr="004A261E">
        <w:rPr>
          <w:rFonts w:asciiTheme="minorHAnsi" w:hAnsiTheme="minorHAnsi" w:cstheme="minorHAnsi"/>
          <w:sz w:val="20"/>
          <w:szCs w:val="20"/>
          <w:u w:color="000000"/>
        </w:rPr>
        <w:t xml:space="preserve">, and </w:t>
      </w:r>
      <w:r>
        <w:rPr>
          <w:rFonts w:asciiTheme="minorHAnsi" w:hAnsiTheme="minorHAnsi" w:cstheme="minorHAnsi"/>
          <w:sz w:val="20"/>
          <w:szCs w:val="20"/>
          <w:u w:color="000000"/>
        </w:rPr>
        <w:t>Marcus Kim</w:t>
      </w:r>
      <w:r w:rsidRPr="004A261E">
        <w:rPr>
          <w:rFonts w:asciiTheme="minorHAnsi" w:hAnsiTheme="minorHAnsi" w:cstheme="minorHAnsi"/>
          <w:sz w:val="20"/>
          <w:szCs w:val="20"/>
          <w:u w:color="000000"/>
        </w:rPr>
        <w:t xml:space="preserve">. </w:t>
      </w:r>
      <w:r w:rsidRPr="00453430">
        <w:rPr>
          <w:rFonts w:asciiTheme="minorHAnsi" w:hAnsiTheme="minorHAnsi" w:cstheme="minorHAnsi"/>
          <w:i/>
          <w:sz w:val="20"/>
          <w:szCs w:val="20"/>
          <w:u w:color="000000"/>
        </w:rPr>
        <w:t>Mastering Autodesk Revit 2018</w:t>
      </w:r>
      <w:r>
        <w:rPr>
          <w:rFonts w:asciiTheme="minorHAnsi" w:hAnsiTheme="minorHAnsi" w:cstheme="minorHAnsi"/>
          <w:sz w:val="20"/>
          <w:szCs w:val="20"/>
          <w:u w:color="000000"/>
        </w:rPr>
        <w:t>. John Wiley and Sons, 2017.</w:t>
      </w:r>
    </w:p>
    <w:p w14:paraId="520B0EDC" w14:textId="1D6B9EA2" w:rsidR="004A261E" w:rsidRDefault="004A261E" w:rsidP="004A261E">
      <w:pPr>
        <w:spacing w:line="259" w:lineRule="auto"/>
        <w:rPr>
          <w:rFonts w:asciiTheme="minorHAnsi" w:hAnsiTheme="minorHAnsi" w:cstheme="minorHAnsi"/>
          <w:sz w:val="20"/>
          <w:szCs w:val="20"/>
          <w:u w:color="000000"/>
        </w:rPr>
      </w:pPr>
      <w:r w:rsidRPr="004A261E">
        <w:rPr>
          <w:rFonts w:asciiTheme="minorHAnsi" w:hAnsiTheme="minorHAnsi" w:cstheme="minorHAnsi"/>
          <w:sz w:val="20"/>
          <w:szCs w:val="20"/>
          <w:u w:color="000000"/>
        </w:rPr>
        <w:t>Edward Allen</w:t>
      </w:r>
      <w:r>
        <w:rPr>
          <w:rFonts w:asciiTheme="minorHAnsi" w:hAnsiTheme="minorHAnsi" w:cstheme="minorHAnsi"/>
          <w:sz w:val="20"/>
          <w:szCs w:val="20"/>
          <w:u w:color="000000"/>
        </w:rPr>
        <w:t xml:space="preserve"> and</w:t>
      </w:r>
      <w:r w:rsidRPr="004A261E">
        <w:rPr>
          <w:rFonts w:asciiTheme="minorHAnsi" w:hAnsiTheme="minorHAnsi" w:cstheme="minorHAnsi"/>
          <w:sz w:val="20"/>
          <w:szCs w:val="20"/>
          <w:u w:color="000000"/>
        </w:rPr>
        <w:t xml:space="preserve"> Joseph </w:t>
      </w:r>
      <w:proofErr w:type="spellStart"/>
      <w:r w:rsidRPr="004A261E">
        <w:rPr>
          <w:rFonts w:asciiTheme="minorHAnsi" w:hAnsiTheme="minorHAnsi" w:cstheme="minorHAnsi"/>
          <w:sz w:val="20"/>
          <w:szCs w:val="20"/>
          <w:u w:color="000000"/>
        </w:rPr>
        <w:t>Iano</w:t>
      </w:r>
      <w:proofErr w:type="spellEnd"/>
      <w:r w:rsidRPr="004A261E">
        <w:rPr>
          <w:rFonts w:asciiTheme="minorHAnsi" w:hAnsiTheme="minorHAnsi" w:cstheme="minorHAnsi"/>
          <w:sz w:val="20"/>
          <w:szCs w:val="20"/>
          <w:u w:color="000000"/>
        </w:rPr>
        <w:t xml:space="preserve">. </w:t>
      </w:r>
      <w:r w:rsidRPr="00453430">
        <w:rPr>
          <w:rFonts w:asciiTheme="minorHAnsi" w:hAnsiTheme="minorHAnsi" w:cstheme="minorHAnsi"/>
          <w:i/>
          <w:sz w:val="20"/>
          <w:szCs w:val="20"/>
          <w:u w:color="000000"/>
        </w:rPr>
        <w:t>The Architect's Studio Companion: Rules of Thumb for Preliminary Design</w:t>
      </w:r>
      <w:r w:rsidRPr="004A261E">
        <w:rPr>
          <w:rFonts w:asciiTheme="minorHAnsi" w:hAnsiTheme="minorHAnsi" w:cstheme="minorHAnsi"/>
          <w:sz w:val="20"/>
          <w:szCs w:val="20"/>
          <w:u w:color="000000"/>
        </w:rPr>
        <w:t xml:space="preserve">, </w:t>
      </w:r>
      <w:r w:rsidRPr="00453430">
        <w:rPr>
          <w:rFonts w:asciiTheme="minorHAnsi" w:hAnsiTheme="minorHAnsi" w:cstheme="minorHAnsi"/>
          <w:i/>
          <w:sz w:val="20"/>
          <w:szCs w:val="20"/>
          <w:u w:color="000000"/>
        </w:rPr>
        <w:t>6</w:t>
      </w:r>
      <w:r w:rsidRPr="00453430">
        <w:rPr>
          <w:rFonts w:asciiTheme="minorHAnsi" w:hAnsiTheme="minorHAnsi" w:cstheme="minorHAnsi"/>
          <w:i/>
          <w:sz w:val="20"/>
          <w:szCs w:val="20"/>
          <w:u w:color="000000"/>
          <w:vertAlign w:val="superscript"/>
        </w:rPr>
        <w:t>th</w:t>
      </w:r>
      <w:r w:rsidR="00453430" w:rsidRPr="00453430">
        <w:rPr>
          <w:rFonts w:asciiTheme="minorHAnsi" w:hAnsiTheme="minorHAnsi" w:cstheme="minorHAnsi"/>
          <w:i/>
          <w:sz w:val="20"/>
          <w:szCs w:val="20"/>
          <w:u w:color="000000"/>
        </w:rPr>
        <w:t xml:space="preserve"> Ed</w:t>
      </w:r>
      <w:r w:rsidR="00453430">
        <w:rPr>
          <w:rFonts w:asciiTheme="minorHAnsi" w:hAnsiTheme="minorHAnsi" w:cstheme="minorHAnsi"/>
          <w:sz w:val="20"/>
          <w:szCs w:val="20"/>
          <w:u w:color="000000"/>
        </w:rPr>
        <w:t xml:space="preserve">. </w:t>
      </w:r>
      <w:r w:rsidRPr="004A261E">
        <w:rPr>
          <w:rFonts w:asciiTheme="minorHAnsi" w:hAnsiTheme="minorHAnsi" w:cstheme="minorHAnsi"/>
          <w:sz w:val="20"/>
          <w:szCs w:val="20"/>
          <w:u w:color="000000"/>
        </w:rPr>
        <w:t>John Wiley and Sons, 20</w:t>
      </w:r>
      <w:r>
        <w:rPr>
          <w:rFonts w:asciiTheme="minorHAnsi" w:hAnsiTheme="minorHAnsi" w:cstheme="minorHAnsi"/>
          <w:sz w:val="20"/>
          <w:szCs w:val="20"/>
          <w:u w:color="000000"/>
        </w:rPr>
        <w:t>17</w:t>
      </w:r>
      <w:r w:rsidRPr="004A261E">
        <w:rPr>
          <w:rFonts w:asciiTheme="minorHAnsi" w:hAnsiTheme="minorHAnsi" w:cstheme="minorHAnsi"/>
          <w:sz w:val="20"/>
          <w:szCs w:val="20"/>
          <w:u w:color="000000"/>
        </w:rPr>
        <w:t>.</w:t>
      </w:r>
    </w:p>
    <w:p w14:paraId="34D10ED3" w14:textId="77777777" w:rsidR="004A261E" w:rsidRPr="00DC0698" w:rsidRDefault="004A261E" w:rsidP="004A261E">
      <w:pPr>
        <w:spacing w:line="259" w:lineRule="auto"/>
        <w:rPr>
          <w:rFonts w:asciiTheme="minorHAnsi" w:hAnsiTheme="minorHAnsi" w:cstheme="minorHAnsi"/>
          <w:sz w:val="20"/>
          <w:szCs w:val="20"/>
        </w:rPr>
      </w:pPr>
    </w:p>
    <w:p w14:paraId="08D1204F" w14:textId="77777777" w:rsidR="00453430" w:rsidRPr="00DC0698" w:rsidRDefault="001138B2" w:rsidP="006A57DC">
      <w:pPr>
        <w:tabs>
          <w:tab w:val="left" w:pos="2160"/>
        </w:tabs>
        <w:ind w:right="630"/>
        <w:jc w:val="both"/>
        <w:rPr>
          <w:rFonts w:asciiTheme="minorHAnsi" w:hAnsiTheme="minorHAnsi" w:cstheme="minorHAnsi"/>
          <w:sz w:val="20"/>
          <w:szCs w:val="20"/>
        </w:rPr>
      </w:pPr>
      <w:r w:rsidRPr="00DC0698">
        <w:rPr>
          <w:rFonts w:asciiTheme="minorHAnsi" w:eastAsia="Calibri" w:hAnsiTheme="minorHAnsi" w:cstheme="minorHAnsi"/>
          <w:b/>
          <w:sz w:val="20"/>
          <w:szCs w:val="20"/>
        </w:rPr>
        <w:t xml:space="preserve">Attendance Policy: </w:t>
      </w:r>
      <w:r w:rsidR="00453430" w:rsidRPr="00151186">
        <w:rPr>
          <w:rFonts w:asciiTheme="minorHAnsi" w:eastAsia="Calibri" w:hAnsiTheme="minorHAnsi" w:cstheme="minorHAnsi"/>
          <w:sz w:val="20"/>
          <w:szCs w:val="20"/>
        </w:rPr>
        <w:t>No more than 10% absences are permitted during the semester. For the purposes of record, two late arrivals are considered as one absence. Exceeding this limit will expose the student to failing at the discretion of the instructor due to lack of class participation and mastery of class material.</w:t>
      </w:r>
    </w:p>
    <w:p w14:paraId="2CA9506B" w14:textId="080A28EF" w:rsidR="004A261E" w:rsidRPr="00DC0698" w:rsidRDefault="004A261E" w:rsidP="001138B2">
      <w:pPr>
        <w:tabs>
          <w:tab w:val="left" w:pos="2160"/>
        </w:tabs>
        <w:ind w:right="630"/>
        <w:rPr>
          <w:rFonts w:asciiTheme="minorHAnsi" w:hAnsiTheme="minorHAnsi" w:cstheme="minorHAnsi"/>
          <w:sz w:val="20"/>
          <w:szCs w:val="20"/>
        </w:rPr>
      </w:pPr>
    </w:p>
    <w:p w14:paraId="3626A7AF" w14:textId="77777777" w:rsidR="001138B2" w:rsidRPr="00DC0698" w:rsidRDefault="001138B2" w:rsidP="006A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sz w:val="20"/>
          <w:szCs w:val="20"/>
        </w:rPr>
      </w:pPr>
      <w:r w:rsidRPr="00DC0698">
        <w:rPr>
          <w:rFonts w:asciiTheme="minorHAnsi" w:eastAsia="Calibri" w:hAnsiTheme="minorHAnsi" w:cstheme="minorHAnsi"/>
          <w:b/>
          <w:sz w:val="20"/>
          <w:szCs w:val="20"/>
        </w:rPr>
        <w:t xml:space="preserve">Academic Integrity: </w:t>
      </w:r>
      <w:r w:rsidRPr="00DC0698">
        <w:rPr>
          <w:rFonts w:asciiTheme="minorHAnsi" w:eastAsia="Calibri" w:hAnsiTheme="minorHAnsi" w:cstheme="minorHAnsi"/>
          <w:sz w:val="20"/>
          <w:szCs w:val="20"/>
        </w:rPr>
        <w:t>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w:t>
      </w:r>
    </w:p>
    <w:p w14:paraId="03FBB56D" w14:textId="77777777" w:rsidR="001138B2" w:rsidRPr="00DC0698" w:rsidRDefault="001138B2" w:rsidP="00113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0"/>
          <w:szCs w:val="20"/>
        </w:rPr>
      </w:pPr>
    </w:p>
    <w:p w14:paraId="6A6BC9B2" w14:textId="341E6D46" w:rsidR="001138B2" w:rsidRPr="00DC0698" w:rsidRDefault="001138B2" w:rsidP="001138B2">
      <w:pPr>
        <w:tabs>
          <w:tab w:val="left" w:pos="2430"/>
        </w:tabs>
        <w:spacing w:after="120"/>
        <w:rPr>
          <w:rFonts w:asciiTheme="minorHAnsi" w:hAnsiTheme="minorHAnsi" w:cstheme="minorHAnsi"/>
          <w:sz w:val="20"/>
          <w:szCs w:val="20"/>
        </w:rPr>
      </w:pPr>
      <w:r w:rsidRPr="00DC0698">
        <w:rPr>
          <w:rFonts w:asciiTheme="minorHAnsi" w:eastAsia="Calibri" w:hAnsiTheme="minorHAnsi" w:cstheme="minorHAnsi"/>
          <w:b/>
          <w:sz w:val="20"/>
          <w:szCs w:val="20"/>
        </w:rPr>
        <w:t>Suggested Text:  </w:t>
      </w:r>
      <w:bookmarkStart w:id="1" w:name="1fob9te" w:colFirst="0" w:colLast="0"/>
      <w:bookmarkEnd w:id="1"/>
      <w:r w:rsidRPr="00DC0698">
        <w:rPr>
          <w:rFonts w:asciiTheme="minorHAnsi" w:eastAsia="Calibri" w:hAnsiTheme="minorHAnsi" w:cstheme="minorHAnsi"/>
          <w:sz w:val="20"/>
          <w:szCs w:val="20"/>
        </w:rPr>
        <w:t>Texts will be assigned according to the subject covered that day.</w:t>
      </w:r>
    </w:p>
    <w:p w14:paraId="003B952B" w14:textId="2A94FBC2" w:rsidR="00C73D34" w:rsidRDefault="00DC0698" w:rsidP="001138B2">
      <w:pPr>
        <w:tabs>
          <w:tab w:val="left" w:pos="2430"/>
          <w:tab w:val="left" w:pos="7920"/>
        </w:tabs>
        <w:spacing w:before="100"/>
        <w:rPr>
          <w:rFonts w:asciiTheme="minorHAnsi" w:eastAsia="Calibri" w:hAnsiTheme="minorHAnsi" w:cstheme="minorHAnsi"/>
          <w:sz w:val="20"/>
          <w:szCs w:val="20"/>
        </w:rPr>
      </w:pPr>
      <w:r w:rsidRPr="00DC0698">
        <w:rPr>
          <w:rFonts w:asciiTheme="minorHAnsi" w:eastAsia="Calibri" w:hAnsiTheme="minorHAnsi" w:cstheme="minorHAnsi"/>
          <w:b/>
          <w:sz w:val="20"/>
          <w:szCs w:val="20"/>
        </w:rPr>
        <w:t xml:space="preserve">Course Structure: </w:t>
      </w:r>
      <w:r w:rsidR="004A261E" w:rsidRPr="004A261E">
        <w:rPr>
          <w:rFonts w:asciiTheme="minorHAnsi" w:eastAsia="Calibri" w:hAnsiTheme="minorHAnsi" w:cstheme="minorHAnsi"/>
          <w:sz w:val="20"/>
          <w:szCs w:val="20"/>
        </w:rPr>
        <w:t>Lectures and lab work. Assignments include a series of reports, class presentation</w:t>
      </w:r>
      <w:r w:rsidR="004A261E">
        <w:rPr>
          <w:rFonts w:asciiTheme="minorHAnsi" w:eastAsia="Calibri" w:hAnsiTheme="minorHAnsi" w:cstheme="minorHAnsi"/>
          <w:sz w:val="20"/>
          <w:szCs w:val="20"/>
        </w:rPr>
        <w:t>s</w:t>
      </w:r>
      <w:r w:rsidR="004A261E" w:rsidRPr="004A261E">
        <w:rPr>
          <w:rFonts w:asciiTheme="minorHAnsi" w:eastAsia="Calibri" w:hAnsiTheme="minorHAnsi" w:cstheme="minorHAnsi"/>
          <w:sz w:val="20"/>
          <w:szCs w:val="20"/>
        </w:rPr>
        <w:t xml:space="preserve">, </w:t>
      </w:r>
      <w:r w:rsidR="00142A94">
        <w:rPr>
          <w:rFonts w:asciiTheme="minorHAnsi" w:eastAsia="Calibri" w:hAnsiTheme="minorHAnsi" w:cstheme="minorHAnsi"/>
          <w:sz w:val="20"/>
          <w:szCs w:val="20"/>
        </w:rPr>
        <w:t>class notes</w:t>
      </w:r>
      <w:r w:rsidR="004A261E">
        <w:rPr>
          <w:rFonts w:asciiTheme="minorHAnsi" w:eastAsia="Calibri" w:hAnsiTheme="minorHAnsi" w:cstheme="minorHAnsi"/>
          <w:sz w:val="20"/>
          <w:szCs w:val="20"/>
        </w:rPr>
        <w:t>,</w:t>
      </w:r>
      <w:r w:rsidR="004A261E" w:rsidRPr="004A261E">
        <w:rPr>
          <w:rFonts w:asciiTheme="minorHAnsi" w:eastAsia="Calibri" w:hAnsiTheme="minorHAnsi" w:cstheme="minorHAnsi"/>
          <w:sz w:val="20"/>
          <w:szCs w:val="20"/>
        </w:rPr>
        <w:t xml:space="preserve"> and </w:t>
      </w:r>
      <w:r w:rsidR="004A261E">
        <w:rPr>
          <w:rFonts w:asciiTheme="minorHAnsi" w:eastAsia="Calibri" w:hAnsiTheme="minorHAnsi" w:cstheme="minorHAnsi"/>
          <w:sz w:val="20"/>
          <w:szCs w:val="20"/>
        </w:rPr>
        <w:t xml:space="preserve">a </w:t>
      </w:r>
      <w:r w:rsidR="004A261E" w:rsidRPr="004A261E">
        <w:rPr>
          <w:rFonts w:asciiTheme="minorHAnsi" w:eastAsia="Calibri" w:hAnsiTheme="minorHAnsi" w:cstheme="minorHAnsi"/>
          <w:sz w:val="20"/>
          <w:szCs w:val="20"/>
        </w:rPr>
        <w:t>set of construction drawings. Digital tools learned in prior building technology courses are reinforced.</w:t>
      </w:r>
    </w:p>
    <w:p w14:paraId="4757A5B0" w14:textId="77777777" w:rsidR="00453430" w:rsidRDefault="00453430" w:rsidP="004A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theme="minorHAnsi"/>
          <w:b/>
          <w:sz w:val="20"/>
          <w:szCs w:val="20"/>
        </w:rPr>
      </w:pPr>
    </w:p>
    <w:p w14:paraId="474F1B19" w14:textId="0A253979" w:rsidR="004A261E" w:rsidRPr="004A261E" w:rsidRDefault="001138B2" w:rsidP="00267B0A">
      <w:pPr>
        <w:widowControl w:val="0"/>
        <w:tabs>
          <w:tab w:val="left" w:pos="560"/>
          <w:tab w:val="left" w:pos="1440"/>
          <w:tab w:val="left" w:pos="2240"/>
          <w:tab w:val="left" w:pos="2800"/>
          <w:tab w:val="left" w:pos="3360"/>
          <w:tab w:val="left" w:pos="3920"/>
          <w:tab w:val="left" w:pos="4480"/>
          <w:tab w:val="left" w:pos="5040"/>
          <w:tab w:val="left" w:pos="5600"/>
          <w:tab w:val="left" w:pos="6160"/>
          <w:tab w:val="left" w:pos="6720"/>
        </w:tabs>
        <w:ind w:left="1440" w:hanging="1440"/>
        <w:rPr>
          <w:rFonts w:asciiTheme="minorHAnsi" w:eastAsia="Calibri" w:hAnsiTheme="minorHAnsi" w:cstheme="minorHAnsi"/>
          <w:sz w:val="20"/>
          <w:szCs w:val="20"/>
        </w:rPr>
      </w:pPr>
      <w:r w:rsidRPr="00DC0698">
        <w:rPr>
          <w:rFonts w:asciiTheme="minorHAnsi" w:eastAsia="Calibri" w:hAnsiTheme="minorHAnsi" w:cstheme="minorHAnsi"/>
          <w:b/>
          <w:sz w:val="20"/>
          <w:szCs w:val="20"/>
        </w:rPr>
        <w:t>Grading:  </w:t>
      </w:r>
      <w:r w:rsidR="00DC0698" w:rsidRPr="00DC0698">
        <w:rPr>
          <w:rFonts w:asciiTheme="minorHAnsi" w:eastAsia="Calibri" w:hAnsiTheme="minorHAnsi" w:cstheme="minorHAnsi"/>
          <w:sz w:val="20"/>
          <w:szCs w:val="20"/>
        </w:rPr>
        <w:tab/>
      </w:r>
      <w:r w:rsidR="006514D0">
        <w:rPr>
          <w:rFonts w:asciiTheme="minorHAnsi" w:eastAsia="Calibri" w:hAnsiTheme="minorHAnsi" w:cstheme="minorHAnsi"/>
          <w:sz w:val="20"/>
          <w:szCs w:val="20"/>
        </w:rPr>
        <w:t>4</w:t>
      </w:r>
      <w:r w:rsidR="004A261E" w:rsidRPr="004A261E">
        <w:rPr>
          <w:rFonts w:asciiTheme="minorHAnsi" w:eastAsia="Calibri" w:hAnsiTheme="minorHAnsi" w:cstheme="minorHAnsi"/>
          <w:sz w:val="20"/>
          <w:szCs w:val="20"/>
        </w:rPr>
        <w:t xml:space="preserve">0% </w:t>
      </w:r>
      <w:r w:rsidR="004A261E" w:rsidRPr="004A261E">
        <w:rPr>
          <w:rFonts w:asciiTheme="minorHAnsi" w:eastAsia="Calibri" w:hAnsiTheme="minorHAnsi" w:cstheme="minorHAnsi"/>
          <w:sz w:val="20"/>
          <w:szCs w:val="20"/>
        </w:rPr>
        <w:tab/>
      </w:r>
      <w:r w:rsidR="006A57DC">
        <w:rPr>
          <w:rFonts w:asciiTheme="minorHAnsi" w:eastAsia="Calibri" w:hAnsiTheme="minorHAnsi" w:cstheme="minorHAnsi"/>
          <w:sz w:val="20"/>
          <w:szCs w:val="20"/>
        </w:rPr>
        <w:t xml:space="preserve">Case Study &amp; </w:t>
      </w:r>
      <w:r w:rsidR="004A261E" w:rsidRPr="004A261E">
        <w:rPr>
          <w:rFonts w:asciiTheme="minorHAnsi" w:eastAsia="Calibri" w:hAnsiTheme="minorHAnsi" w:cstheme="minorHAnsi"/>
          <w:sz w:val="20"/>
          <w:szCs w:val="20"/>
        </w:rPr>
        <w:t>Comprehensive Drawing Set (</w:t>
      </w:r>
      <w:r w:rsidR="006A57DC">
        <w:rPr>
          <w:rFonts w:asciiTheme="minorHAnsi" w:eastAsia="Calibri" w:hAnsiTheme="minorHAnsi" w:cstheme="minorHAnsi"/>
          <w:sz w:val="20"/>
          <w:szCs w:val="20"/>
        </w:rPr>
        <w:t xml:space="preserve">cumulative grade of multiple presentations) </w:t>
      </w:r>
      <w:r w:rsidR="005B4EE6">
        <w:rPr>
          <w:rFonts w:asciiTheme="minorHAnsi" w:eastAsia="Calibri" w:hAnsiTheme="minorHAnsi" w:cstheme="minorHAnsi"/>
          <w:sz w:val="20"/>
          <w:szCs w:val="20"/>
        </w:rPr>
        <w:br/>
      </w:r>
      <w:r w:rsidR="005B4EE6">
        <w:rPr>
          <w:rFonts w:asciiTheme="minorHAnsi" w:eastAsia="Calibri" w:hAnsiTheme="minorHAnsi" w:cstheme="minorHAnsi"/>
          <w:sz w:val="20"/>
          <w:szCs w:val="20"/>
        </w:rPr>
        <w:br/>
      </w:r>
      <w:r w:rsidR="006514D0">
        <w:rPr>
          <w:rFonts w:asciiTheme="minorHAnsi" w:eastAsia="Calibri" w:hAnsiTheme="minorHAnsi" w:cstheme="minorHAnsi"/>
          <w:sz w:val="20"/>
          <w:szCs w:val="20"/>
        </w:rPr>
        <w:t>15</w:t>
      </w:r>
      <w:r w:rsidR="004819CF">
        <w:rPr>
          <w:rFonts w:asciiTheme="minorHAnsi" w:eastAsia="Calibri" w:hAnsiTheme="minorHAnsi" w:cstheme="minorHAnsi"/>
          <w:sz w:val="20"/>
          <w:szCs w:val="20"/>
        </w:rPr>
        <w:t>%</w:t>
      </w:r>
      <w:r w:rsidR="004819CF">
        <w:rPr>
          <w:rFonts w:asciiTheme="minorHAnsi" w:eastAsia="Calibri" w:hAnsiTheme="minorHAnsi" w:cstheme="minorHAnsi"/>
          <w:sz w:val="20"/>
          <w:szCs w:val="20"/>
        </w:rPr>
        <w:tab/>
      </w:r>
      <w:r w:rsidR="00F431EE">
        <w:rPr>
          <w:rFonts w:asciiTheme="minorHAnsi" w:eastAsia="Calibri" w:hAnsiTheme="minorHAnsi" w:cstheme="minorHAnsi"/>
          <w:sz w:val="20"/>
          <w:szCs w:val="20"/>
        </w:rPr>
        <w:t>Student Notes</w:t>
      </w:r>
      <w:r w:rsidR="00417D2C">
        <w:rPr>
          <w:rFonts w:asciiTheme="minorHAnsi" w:eastAsia="Calibri" w:hAnsiTheme="minorHAnsi" w:cstheme="minorHAnsi"/>
          <w:sz w:val="20"/>
          <w:szCs w:val="20"/>
        </w:rPr>
        <w:t xml:space="preserve"> </w:t>
      </w:r>
      <w:r w:rsidR="00A04DB7">
        <w:rPr>
          <w:rFonts w:asciiTheme="minorHAnsi" w:eastAsia="Calibri" w:hAnsiTheme="minorHAnsi" w:cstheme="minorHAnsi"/>
          <w:sz w:val="20"/>
          <w:szCs w:val="20"/>
        </w:rPr>
        <w:t xml:space="preserve">&amp; Field Trip Assignments </w:t>
      </w:r>
      <w:r w:rsidR="00417D2C">
        <w:rPr>
          <w:rFonts w:asciiTheme="minorHAnsi" w:eastAsia="Calibri" w:hAnsiTheme="minorHAnsi" w:cstheme="minorHAnsi"/>
          <w:sz w:val="20"/>
          <w:szCs w:val="20"/>
        </w:rPr>
        <w:t>(#1-</w:t>
      </w:r>
      <w:r w:rsidR="0043399A">
        <w:rPr>
          <w:rFonts w:asciiTheme="minorHAnsi" w:eastAsia="Calibri" w:hAnsiTheme="minorHAnsi" w:cstheme="minorHAnsi"/>
          <w:sz w:val="20"/>
          <w:szCs w:val="20"/>
        </w:rPr>
        <w:t>7</w:t>
      </w:r>
      <w:r w:rsidR="00417D2C">
        <w:rPr>
          <w:rFonts w:asciiTheme="minorHAnsi" w:eastAsia="Calibri" w:hAnsiTheme="minorHAnsi" w:cstheme="minorHAnsi"/>
          <w:sz w:val="20"/>
          <w:szCs w:val="20"/>
        </w:rPr>
        <w:t>)</w:t>
      </w:r>
      <w:r w:rsidR="00267B0A">
        <w:rPr>
          <w:rFonts w:asciiTheme="minorHAnsi" w:eastAsia="Calibri" w:hAnsiTheme="minorHAnsi" w:cstheme="minorHAnsi"/>
          <w:sz w:val="20"/>
          <w:szCs w:val="20"/>
        </w:rPr>
        <w:br/>
      </w:r>
      <w:r w:rsidR="00A04DB7">
        <w:rPr>
          <w:rFonts w:asciiTheme="minorHAnsi" w:eastAsia="Calibri" w:hAnsiTheme="minorHAnsi" w:cstheme="minorHAnsi"/>
          <w:sz w:val="20"/>
          <w:szCs w:val="20"/>
        </w:rPr>
        <w:br/>
      </w:r>
      <w:r w:rsidR="00267B0A">
        <w:rPr>
          <w:rFonts w:asciiTheme="minorHAnsi" w:eastAsia="Calibri" w:hAnsiTheme="minorHAnsi" w:cstheme="minorHAnsi"/>
          <w:sz w:val="20"/>
          <w:szCs w:val="20"/>
        </w:rPr>
        <w:t xml:space="preserve">10% </w:t>
      </w:r>
      <w:r w:rsidR="00267B0A">
        <w:rPr>
          <w:rFonts w:asciiTheme="minorHAnsi" w:eastAsia="Calibri" w:hAnsiTheme="minorHAnsi" w:cstheme="minorHAnsi"/>
          <w:sz w:val="20"/>
          <w:szCs w:val="20"/>
        </w:rPr>
        <w:tab/>
        <w:t xml:space="preserve">Studio Lab Assignments </w:t>
      </w:r>
      <w:r w:rsidR="00267B0A" w:rsidRPr="004A261E">
        <w:rPr>
          <w:rFonts w:asciiTheme="minorHAnsi" w:eastAsia="Calibri" w:hAnsiTheme="minorHAnsi" w:cstheme="minorHAnsi"/>
          <w:sz w:val="20"/>
          <w:szCs w:val="20"/>
        </w:rPr>
        <w:t>(# 1-</w:t>
      </w:r>
      <w:r w:rsidR="00267B0A">
        <w:rPr>
          <w:rFonts w:asciiTheme="minorHAnsi" w:eastAsia="Calibri" w:hAnsiTheme="minorHAnsi" w:cstheme="minorHAnsi"/>
          <w:sz w:val="20"/>
          <w:szCs w:val="20"/>
        </w:rPr>
        <w:t>9</w:t>
      </w:r>
      <w:r w:rsidR="00267B0A" w:rsidRPr="004A261E">
        <w:rPr>
          <w:rFonts w:asciiTheme="minorHAnsi" w:eastAsia="Calibri" w:hAnsiTheme="minorHAnsi" w:cstheme="minorHAnsi"/>
          <w:sz w:val="20"/>
          <w:szCs w:val="20"/>
        </w:rPr>
        <w:t>)</w:t>
      </w:r>
      <w:r w:rsidR="00267B0A">
        <w:rPr>
          <w:rFonts w:asciiTheme="minorHAnsi" w:eastAsia="Calibri" w:hAnsiTheme="minorHAnsi" w:cstheme="minorHAnsi"/>
          <w:sz w:val="20"/>
          <w:szCs w:val="20"/>
        </w:rPr>
        <w:br/>
      </w:r>
      <w:r w:rsidR="00BA4280">
        <w:rPr>
          <w:rFonts w:asciiTheme="minorHAnsi" w:eastAsia="Calibri" w:hAnsiTheme="minorHAnsi" w:cstheme="minorHAnsi"/>
          <w:sz w:val="20"/>
          <w:szCs w:val="20"/>
        </w:rPr>
        <w:br/>
      </w:r>
      <w:r w:rsidR="004B1317">
        <w:rPr>
          <w:rFonts w:asciiTheme="minorHAnsi" w:eastAsia="Calibri" w:hAnsiTheme="minorHAnsi" w:cstheme="minorHAnsi"/>
          <w:sz w:val="20"/>
          <w:szCs w:val="20"/>
        </w:rPr>
        <w:t>1</w:t>
      </w:r>
      <w:r w:rsidR="006514D0">
        <w:rPr>
          <w:rFonts w:asciiTheme="minorHAnsi" w:eastAsia="Calibri" w:hAnsiTheme="minorHAnsi" w:cstheme="minorHAnsi"/>
          <w:sz w:val="20"/>
          <w:szCs w:val="20"/>
        </w:rPr>
        <w:t>5</w:t>
      </w:r>
      <w:r w:rsidR="00453430">
        <w:rPr>
          <w:rFonts w:asciiTheme="minorHAnsi" w:eastAsia="Calibri" w:hAnsiTheme="minorHAnsi" w:cstheme="minorHAnsi"/>
          <w:sz w:val="20"/>
          <w:szCs w:val="20"/>
        </w:rPr>
        <w:t>%</w:t>
      </w:r>
      <w:r w:rsidR="00453430">
        <w:rPr>
          <w:rFonts w:asciiTheme="minorHAnsi" w:eastAsia="Calibri" w:hAnsiTheme="minorHAnsi" w:cstheme="minorHAnsi"/>
          <w:sz w:val="20"/>
          <w:szCs w:val="20"/>
        </w:rPr>
        <w:tab/>
      </w:r>
      <w:r w:rsidR="002601C6">
        <w:rPr>
          <w:rFonts w:asciiTheme="minorHAnsi" w:eastAsia="Calibri" w:hAnsiTheme="minorHAnsi" w:cstheme="minorHAnsi"/>
          <w:sz w:val="20"/>
          <w:szCs w:val="20"/>
        </w:rPr>
        <w:t xml:space="preserve">Drawing Studies &amp; </w:t>
      </w:r>
      <w:r w:rsidR="00453430">
        <w:rPr>
          <w:rFonts w:asciiTheme="minorHAnsi" w:eastAsia="Calibri" w:hAnsiTheme="minorHAnsi" w:cstheme="minorHAnsi"/>
          <w:sz w:val="20"/>
          <w:szCs w:val="20"/>
        </w:rPr>
        <w:t xml:space="preserve">Research Assignments </w:t>
      </w:r>
      <w:r w:rsidR="00453430" w:rsidRPr="004A261E">
        <w:rPr>
          <w:rFonts w:asciiTheme="minorHAnsi" w:eastAsia="Calibri" w:hAnsiTheme="minorHAnsi" w:cstheme="minorHAnsi"/>
          <w:sz w:val="20"/>
          <w:szCs w:val="20"/>
        </w:rPr>
        <w:t>(</w:t>
      </w:r>
      <w:r w:rsidR="006514D0">
        <w:rPr>
          <w:rFonts w:asciiTheme="minorHAnsi" w:eastAsia="Calibri" w:hAnsiTheme="minorHAnsi" w:cstheme="minorHAnsi"/>
          <w:sz w:val="20"/>
          <w:szCs w:val="20"/>
        </w:rPr>
        <w:t>#1-3</w:t>
      </w:r>
      <w:r w:rsidR="00453430" w:rsidRPr="004A261E">
        <w:rPr>
          <w:rFonts w:asciiTheme="minorHAnsi" w:eastAsia="Calibri" w:hAnsiTheme="minorHAnsi" w:cstheme="minorHAnsi"/>
          <w:sz w:val="20"/>
          <w:szCs w:val="20"/>
        </w:rPr>
        <w:t>)</w:t>
      </w:r>
      <w:r w:rsidR="00267B0A">
        <w:rPr>
          <w:rFonts w:asciiTheme="minorHAnsi" w:eastAsia="Calibri" w:hAnsiTheme="minorHAnsi" w:cstheme="minorHAnsi"/>
          <w:sz w:val="20"/>
          <w:szCs w:val="20"/>
        </w:rPr>
        <w:br/>
      </w:r>
      <w:r w:rsidR="006514D0">
        <w:rPr>
          <w:rFonts w:asciiTheme="minorHAnsi" w:eastAsia="Calibri" w:hAnsiTheme="minorHAnsi" w:cstheme="minorHAnsi"/>
          <w:sz w:val="20"/>
          <w:szCs w:val="20"/>
        </w:rPr>
        <w:t>20</w:t>
      </w:r>
      <w:r w:rsidR="004819CF" w:rsidRPr="004A261E">
        <w:rPr>
          <w:rFonts w:asciiTheme="minorHAnsi" w:eastAsia="Calibri" w:hAnsiTheme="minorHAnsi" w:cstheme="minorHAnsi"/>
          <w:sz w:val="20"/>
          <w:szCs w:val="20"/>
        </w:rPr>
        <w:t>%</w:t>
      </w:r>
      <w:r w:rsidR="004819CF" w:rsidRPr="004A261E">
        <w:rPr>
          <w:rFonts w:asciiTheme="minorHAnsi" w:eastAsia="Calibri" w:hAnsiTheme="minorHAnsi" w:cstheme="minorHAnsi"/>
          <w:sz w:val="20"/>
          <w:szCs w:val="20"/>
        </w:rPr>
        <w:tab/>
      </w:r>
      <w:r w:rsidR="000B07C7">
        <w:rPr>
          <w:rFonts w:asciiTheme="minorHAnsi" w:eastAsia="Calibri" w:hAnsiTheme="minorHAnsi" w:cstheme="minorHAnsi"/>
          <w:sz w:val="20"/>
          <w:szCs w:val="20"/>
        </w:rPr>
        <w:t>(</w:t>
      </w:r>
      <w:r w:rsidR="006514D0">
        <w:rPr>
          <w:rFonts w:asciiTheme="minorHAnsi" w:eastAsia="Calibri" w:hAnsiTheme="minorHAnsi" w:cstheme="minorHAnsi"/>
          <w:sz w:val="20"/>
          <w:szCs w:val="20"/>
        </w:rPr>
        <w:t>5</w:t>
      </w:r>
      <w:r w:rsidR="000B07C7">
        <w:rPr>
          <w:rFonts w:asciiTheme="minorHAnsi" w:eastAsia="Calibri" w:hAnsiTheme="minorHAnsi" w:cstheme="minorHAnsi"/>
          <w:sz w:val="20"/>
          <w:szCs w:val="20"/>
        </w:rPr>
        <w:t xml:space="preserve">) </w:t>
      </w:r>
      <w:r w:rsidR="00F431EE">
        <w:rPr>
          <w:rFonts w:asciiTheme="minorHAnsi" w:eastAsia="Calibri" w:hAnsiTheme="minorHAnsi" w:cstheme="minorHAnsi"/>
          <w:sz w:val="20"/>
          <w:szCs w:val="20"/>
        </w:rPr>
        <w:t xml:space="preserve">3D </w:t>
      </w:r>
      <w:r w:rsidR="00142A94">
        <w:rPr>
          <w:rFonts w:asciiTheme="minorHAnsi" w:eastAsia="Calibri" w:hAnsiTheme="minorHAnsi" w:cstheme="minorHAnsi"/>
          <w:sz w:val="20"/>
          <w:szCs w:val="20"/>
        </w:rPr>
        <w:t>Digital Model</w:t>
      </w:r>
      <w:r w:rsidR="000B07C7">
        <w:rPr>
          <w:rFonts w:asciiTheme="minorHAnsi" w:eastAsia="Calibri" w:hAnsiTheme="minorHAnsi" w:cstheme="minorHAnsi"/>
          <w:sz w:val="20"/>
          <w:szCs w:val="20"/>
        </w:rPr>
        <w:t>s</w:t>
      </w:r>
      <w:r w:rsidR="00142A94">
        <w:rPr>
          <w:rFonts w:asciiTheme="minorHAnsi" w:eastAsia="Calibri" w:hAnsiTheme="minorHAnsi" w:cstheme="minorHAnsi"/>
          <w:sz w:val="20"/>
          <w:szCs w:val="20"/>
        </w:rPr>
        <w:t xml:space="preserve"> of Building Assembl</w:t>
      </w:r>
      <w:r w:rsidR="000B07C7">
        <w:rPr>
          <w:rFonts w:asciiTheme="minorHAnsi" w:eastAsia="Calibri" w:hAnsiTheme="minorHAnsi" w:cstheme="minorHAnsi"/>
          <w:sz w:val="20"/>
          <w:szCs w:val="20"/>
        </w:rPr>
        <w:t>ies</w:t>
      </w:r>
      <w:r w:rsidR="00142A94">
        <w:rPr>
          <w:rFonts w:asciiTheme="minorHAnsi" w:eastAsia="Calibri" w:hAnsiTheme="minorHAnsi" w:cstheme="minorHAnsi"/>
          <w:sz w:val="20"/>
          <w:szCs w:val="20"/>
        </w:rPr>
        <w:t xml:space="preserve"> </w:t>
      </w:r>
      <w:r w:rsidR="004819CF">
        <w:rPr>
          <w:rFonts w:asciiTheme="minorHAnsi" w:eastAsia="Calibri" w:hAnsiTheme="minorHAnsi" w:cstheme="minorHAnsi"/>
          <w:sz w:val="20"/>
          <w:szCs w:val="20"/>
        </w:rPr>
        <w:br/>
      </w:r>
    </w:p>
    <w:p w14:paraId="2963C890" w14:textId="383E305E" w:rsidR="00453430" w:rsidRDefault="004A261E" w:rsidP="00453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theme="minorHAnsi"/>
          <w:sz w:val="20"/>
          <w:szCs w:val="20"/>
        </w:rPr>
      </w:pPr>
      <w:r w:rsidRPr="004A261E">
        <w:rPr>
          <w:rFonts w:asciiTheme="minorHAnsi" w:eastAsia="Calibri" w:hAnsiTheme="minorHAnsi" w:cstheme="minorHAnsi"/>
          <w:sz w:val="20"/>
          <w:szCs w:val="20"/>
        </w:rPr>
        <w:tab/>
      </w:r>
      <w:r w:rsidRPr="004A261E">
        <w:rPr>
          <w:rFonts w:asciiTheme="minorHAnsi" w:eastAsia="Calibri" w:hAnsiTheme="minorHAnsi" w:cstheme="minorHAnsi"/>
          <w:sz w:val="20"/>
          <w:szCs w:val="20"/>
        </w:rPr>
        <w:tab/>
      </w:r>
    </w:p>
    <w:p w14:paraId="7150D139" w14:textId="3D52ACCC" w:rsidR="009E7E58" w:rsidRDefault="009E7E58">
      <w:pPr>
        <w:spacing w:after="160" w:line="259" w:lineRule="auto"/>
        <w:rPr>
          <w:rFonts w:asciiTheme="minorHAnsi" w:eastAsia="Calibri" w:hAnsiTheme="minorHAnsi" w:cstheme="minorHAnsi"/>
          <w:sz w:val="20"/>
          <w:szCs w:val="20"/>
        </w:rPr>
      </w:pPr>
      <w:r>
        <w:rPr>
          <w:rFonts w:asciiTheme="minorHAnsi" w:eastAsia="Calibri" w:hAnsiTheme="minorHAnsi" w:cstheme="minorHAnsi"/>
          <w:sz w:val="20"/>
          <w:szCs w:val="20"/>
        </w:rPr>
        <w:br w:type="page"/>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453430" w:rsidRPr="00DC0698" w14:paraId="329CA14B" w14:textId="77777777" w:rsidTr="00417D2C">
        <w:trPr>
          <w:jc w:val="center"/>
        </w:trPr>
        <w:tc>
          <w:tcPr>
            <w:tcW w:w="9576" w:type="dxa"/>
            <w:gridSpan w:val="2"/>
            <w:tcMar>
              <w:top w:w="72" w:type="dxa"/>
              <w:left w:w="72" w:type="dxa"/>
              <w:bottom w:w="72" w:type="dxa"/>
              <w:right w:w="72" w:type="dxa"/>
            </w:tcMar>
          </w:tcPr>
          <w:p w14:paraId="44775FA2" w14:textId="77777777" w:rsidR="00453430" w:rsidRPr="00DC0698" w:rsidRDefault="00453430" w:rsidP="00417D2C">
            <w:pPr>
              <w:jc w:val="center"/>
              <w:rPr>
                <w:rFonts w:asciiTheme="minorHAnsi" w:hAnsiTheme="minorHAnsi" w:cstheme="minorHAnsi"/>
                <w:sz w:val="20"/>
                <w:szCs w:val="20"/>
              </w:rPr>
            </w:pPr>
            <w:r w:rsidRPr="00DC0698">
              <w:rPr>
                <w:rFonts w:asciiTheme="minorHAnsi" w:eastAsia="Calibri" w:hAnsiTheme="minorHAnsi" w:cstheme="minorHAnsi"/>
                <w:b/>
                <w:sz w:val="20"/>
                <w:szCs w:val="20"/>
              </w:rPr>
              <w:lastRenderedPageBreak/>
              <w:t>General Education Learning Outcomes / Assessment Methods</w:t>
            </w:r>
          </w:p>
        </w:tc>
      </w:tr>
      <w:tr w:rsidR="00453430" w:rsidRPr="00DC0698" w14:paraId="0077AF93" w14:textId="77777777" w:rsidTr="00417D2C">
        <w:trPr>
          <w:jc w:val="center"/>
        </w:trPr>
        <w:tc>
          <w:tcPr>
            <w:tcW w:w="4788" w:type="dxa"/>
            <w:tcMar>
              <w:top w:w="72" w:type="dxa"/>
              <w:left w:w="72" w:type="dxa"/>
              <w:bottom w:w="72" w:type="dxa"/>
              <w:right w:w="72" w:type="dxa"/>
            </w:tcMar>
          </w:tcPr>
          <w:p w14:paraId="3DE4931D" w14:textId="77777777" w:rsidR="00453430" w:rsidRPr="00DC0698" w:rsidRDefault="00453430" w:rsidP="00417D2C">
            <w:pPr>
              <w:jc w:val="center"/>
              <w:rPr>
                <w:rFonts w:asciiTheme="minorHAnsi" w:hAnsiTheme="minorHAnsi" w:cstheme="minorHAnsi"/>
                <w:sz w:val="20"/>
                <w:szCs w:val="20"/>
              </w:rPr>
            </w:pPr>
            <w:r w:rsidRPr="00DC0698">
              <w:rPr>
                <w:rFonts w:asciiTheme="minorHAnsi" w:eastAsia="Calibri" w:hAnsiTheme="minorHAnsi" w:cstheme="minorHAnsi"/>
                <w:b/>
                <w:sz w:val="20"/>
                <w:szCs w:val="20"/>
              </w:rPr>
              <w:t>Learning Outcomes</w:t>
            </w:r>
          </w:p>
        </w:tc>
        <w:tc>
          <w:tcPr>
            <w:tcW w:w="4788" w:type="dxa"/>
          </w:tcPr>
          <w:p w14:paraId="04EC8359" w14:textId="77777777" w:rsidR="00453430" w:rsidRPr="00DC0698" w:rsidRDefault="00453430" w:rsidP="00417D2C">
            <w:pPr>
              <w:jc w:val="center"/>
              <w:rPr>
                <w:rFonts w:asciiTheme="minorHAnsi" w:hAnsiTheme="minorHAnsi" w:cstheme="minorHAnsi"/>
                <w:sz w:val="20"/>
                <w:szCs w:val="20"/>
              </w:rPr>
            </w:pPr>
            <w:r w:rsidRPr="00DC0698">
              <w:rPr>
                <w:rFonts w:asciiTheme="minorHAnsi" w:eastAsia="Calibri" w:hAnsiTheme="minorHAnsi" w:cstheme="minorHAnsi"/>
                <w:b/>
                <w:sz w:val="20"/>
                <w:szCs w:val="20"/>
              </w:rPr>
              <w:t>Assessment Methods</w:t>
            </w:r>
          </w:p>
        </w:tc>
      </w:tr>
      <w:tr w:rsidR="00453430" w:rsidRPr="00DC0698" w14:paraId="167BDB18" w14:textId="77777777" w:rsidTr="00417D2C">
        <w:trPr>
          <w:jc w:val="center"/>
        </w:trPr>
        <w:tc>
          <w:tcPr>
            <w:tcW w:w="4788" w:type="dxa"/>
            <w:tcMar>
              <w:top w:w="72" w:type="dxa"/>
              <w:left w:w="72" w:type="dxa"/>
              <w:bottom w:w="72" w:type="dxa"/>
              <w:right w:w="72" w:type="dxa"/>
            </w:tcMar>
          </w:tcPr>
          <w:p w14:paraId="0A973D66" w14:textId="77777777" w:rsidR="00453430" w:rsidRPr="00DC0698" w:rsidRDefault="00453430" w:rsidP="00417D2C">
            <w:pPr>
              <w:ind w:left="396"/>
              <w:rPr>
                <w:rFonts w:asciiTheme="minorHAnsi" w:hAnsiTheme="minorHAnsi" w:cstheme="minorHAnsi"/>
                <w:sz w:val="20"/>
                <w:szCs w:val="20"/>
              </w:rPr>
            </w:pPr>
            <w:r w:rsidRPr="00DC0698">
              <w:rPr>
                <w:rFonts w:asciiTheme="minorHAnsi" w:eastAsia="Calibri" w:hAnsiTheme="minorHAnsi" w:cstheme="minorHAnsi"/>
                <w:sz w:val="20"/>
                <w:szCs w:val="20"/>
              </w:rPr>
              <w:t>Upon successful completion of this course the student shall be able to:</w:t>
            </w:r>
          </w:p>
        </w:tc>
        <w:tc>
          <w:tcPr>
            <w:tcW w:w="4788" w:type="dxa"/>
          </w:tcPr>
          <w:p w14:paraId="671B1EDC" w14:textId="77777777" w:rsidR="00453430" w:rsidRPr="00DC0698" w:rsidRDefault="00453430" w:rsidP="00D12C15">
            <w:pPr>
              <w:ind w:left="378"/>
              <w:jc w:val="both"/>
              <w:rPr>
                <w:rFonts w:asciiTheme="minorHAnsi" w:hAnsiTheme="minorHAnsi" w:cstheme="minorHAnsi"/>
                <w:sz w:val="20"/>
                <w:szCs w:val="20"/>
              </w:rPr>
            </w:pPr>
            <w:r w:rsidRPr="00DC0698">
              <w:rPr>
                <w:rFonts w:asciiTheme="minorHAnsi" w:eastAsia="Calibri" w:hAnsiTheme="minorHAnsi" w:cstheme="minorHAnsi"/>
                <w:sz w:val="20"/>
                <w:szCs w:val="20"/>
              </w:rPr>
              <w:t>To evaluate the students’ achievement of the learning objectives, the professor will do the following:</w:t>
            </w:r>
          </w:p>
        </w:tc>
      </w:tr>
      <w:tr w:rsidR="00453430" w:rsidRPr="00DC0698" w14:paraId="14707492" w14:textId="77777777" w:rsidTr="00417D2C">
        <w:trPr>
          <w:jc w:val="center"/>
        </w:trPr>
        <w:tc>
          <w:tcPr>
            <w:tcW w:w="4788" w:type="dxa"/>
            <w:tcMar>
              <w:top w:w="72" w:type="dxa"/>
              <w:left w:w="72" w:type="dxa"/>
              <w:bottom w:w="72" w:type="dxa"/>
              <w:right w:w="72" w:type="dxa"/>
            </w:tcMar>
          </w:tcPr>
          <w:p w14:paraId="5DACB443" w14:textId="77777777" w:rsidR="00D12C15" w:rsidRDefault="00453430" w:rsidP="00D12C15">
            <w:pPr>
              <w:pStyle w:val="ListParagraph"/>
              <w:numPr>
                <w:ilvl w:val="0"/>
                <w:numId w:val="8"/>
              </w:numPr>
              <w:ind w:left="375" w:hanging="375"/>
              <w:jc w:val="both"/>
              <w:rPr>
                <w:rFonts w:asciiTheme="minorHAnsi" w:eastAsia="Calibri" w:hAnsiTheme="minorHAnsi" w:cstheme="minorHAnsi"/>
                <w:sz w:val="20"/>
                <w:szCs w:val="20"/>
              </w:rPr>
            </w:pPr>
            <w:r w:rsidRPr="00883C5C">
              <w:rPr>
                <w:rFonts w:asciiTheme="minorHAnsi" w:eastAsia="Calibri" w:hAnsiTheme="minorHAnsi" w:cstheme="minorHAnsi"/>
                <w:b/>
                <w:sz w:val="20"/>
                <w:szCs w:val="20"/>
              </w:rPr>
              <w:t>Knowledge</w:t>
            </w:r>
            <w:r>
              <w:rPr>
                <w:rFonts w:asciiTheme="minorHAnsi" w:eastAsia="Calibri" w:hAnsiTheme="minorHAnsi" w:cstheme="minorHAnsi"/>
                <w:sz w:val="20"/>
                <w:szCs w:val="20"/>
              </w:rPr>
              <w:br/>
            </w:r>
            <w:r w:rsidRPr="00352311">
              <w:rPr>
                <w:rFonts w:asciiTheme="minorHAnsi" w:eastAsia="Calibri" w:hAnsiTheme="minorHAnsi" w:cstheme="minorHAnsi"/>
                <w:sz w:val="20"/>
                <w:szCs w:val="20"/>
              </w:rPr>
              <w:t>Develop</w:t>
            </w:r>
            <w:r w:rsidRPr="00352311">
              <w:rPr>
                <w:rFonts w:asciiTheme="minorHAnsi" w:eastAsia="Calibri" w:hAnsiTheme="minorHAnsi" w:cstheme="minorHAnsi"/>
                <w:b/>
                <w:sz w:val="20"/>
                <w:szCs w:val="20"/>
              </w:rPr>
              <w:t xml:space="preserve"> knowledge</w:t>
            </w:r>
            <w:r w:rsidRPr="00352311">
              <w:rPr>
                <w:rFonts w:asciiTheme="minorHAnsi" w:eastAsia="Calibri" w:hAnsiTheme="minorHAnsi" w:cstheme="minorHAnsi"/>
                <w:sz w:val="20"/>
                <w:szCs w:val="20"/>
              </w:rPr>
              <w:t xml:space="preserve"> from a range of disciplinary perspectives, and develop the ability to deepen and continue learning.</w:t>
            </w:r>
          </w:p>
          <w:p w14:paraId="2890D893" w14:textId="34D61A8F" w:rsidR="00453430" w:rsidRPr="00352311" w:rsidRDefault="00453430" w:rsidP="00D12C15">
            <w:pPr>
              <w:pStyle w:val="ListParagraph"/>
              <w:ind w:left="375"/>
              <w:jc w:val="both"/>
              <w:rPr>
                <w:rFonts w:asciiTheme="minorHAnsi" w:eastAsia="Calibri" w:hAnsiTheme="minorHAnsi" w:cstheme="minorHAnsi"/>
                <w:sz w:val="20"/>
                <w:szCs w:val="20"/>
              </w:rPr>
            </w:pPr>
            <w:r w:rsidRPr="00352311">
              <w:rPr>
                <w:rFonts w:asciiTheme="minorHAnsi" w:eastAsia="Calibri" w:hAnsiTheme="minorHAnsi" w:cstheme="minorHAnsi"/>
                <w:sz w:val="20"/>
                <w:szCs w:val="20"/>
              </w:rPr>
              <w:br/>
            </w:r>
            <w:r w:rsidR="004819CF">
              <w:rPr>
                <w:rFonts w:asciiTheme="minorHAnsi" w:eastAsia="Calibri" w:hAnsiTheme="minorHAnsi" w:cstheme="minorHAnsi"/>
                <w:sz w:val="20"/>
                <w:szCs w:val="20"/>
              </w:rPr>
              <w:t>Depth of Knowledge</w:t>
            </w:r>
          </w:p>
          <w:p w14:paraId="5B079C7B" w14:textId="01CB5CAB" w:rsidR="00453430" w:rsidRPr="00DC0698" w:rsidRDefault="004819CF" w:rsidP="00D12C15">
            <w:pPr>
              <w:ind w:left="720"/>
              <w:contextualSpacing/>
              <w:jc w:val="both"/>
              <w:rPr>
                <w:rFonts w:asciiTheme="minorHAnsi" w:eastAsia="Calibri" w:hAnsiTheme="minorHAnsi" w:cstheme="minorHAnsi"/>
                <w:sz w:val="20"/>
                <w:szCs w:val="20"/>
              </w:rPr>
            </w:pPr>
            <w:r w:rsidRPr="004819CF">
              <w:rPr>
                <w:rFonts w:asciiTheme="minorHAnsi" w:eastAsia="Calibri" w:hAnsiTheme="minorHAnsi" w:cstheme="minorHAnsi"/>
                <w:sz w:val="20"/>
                <w:szCs w:val="20"/>
              </w:rPr>
              <w:t>Engage in an in--depth, focused, and sustained program of study.</w:t>
            </w:r>
            <w:r w:rsidR="00D12C15">
              <w:rPr>
                <w:rFonts w:asciiTheme="minorHAnsi" w:eastAsia="Calibri" w:hAnsiTheme="minorHAnsi" w:cstheme="minorHAnsi"/>
                <w:sz w:val="20"/>
                <w:szCs w:val="20"/>
              </w:rPr>
              <w:t xml:space="preserve"> </w:t>
            </w:r>
            <w:r w:rsidRPr="004819CF">
              <w:rPr>
                <w:rFonts w:asciiTheme="minorHAnsi" w:eastAsia="Calibri" w:hAnsiTheme="minorHAnsi" w:cstheme="minorHAnsi"/>
                <w:sz w:val="20"/>
                <w:szCs w:val="20"/>
              </w:rPr>
              <w:t>Pursue disciplined, Inquiry--based learning in the major.</w:t>
            </w:r>
          </w:p>
        </w:tc>
        <w:tc>
          <w:tcPr>
            <w:tcW w:w="4788" w:type="dxa"/>
          </w:tcPr>
          <w:p w14:paraId="4E0AEE9A" w14:textId="5BE395EF" w:rsidR="00453430" w:rsidRPr="00443A1A" w:rsidRDefault="004819CF" w:rsidP="00D12C15">
            <w:pPr>
              <w:numPr>
                <w:ilvl w:val="0"/>
                <w:numId w:val="2"/>
              </w:numPr>
              <w:ind w:left="384" w:hanging="360"/>
              <w:contextualSpacing/>
              <w:jc w:val="both"/>
              <w:rPr>
                <w:rFonts w:asciiTheme="minorHAnsi" w:eastAsia="Calibri" w:hAnsiTheme="minorHAnsi" w:cstheme="minorHAnsi"/>
                <w:sz w:val="20"/>
                <w:szCs w:val="20"/>
              </w:rPr>
            </w:pPr>
            <w:r w:rsidRPr="00352311">
              <w:rPr>
                <w:rFonts w:asciiTheme="minorHAnsi" w:eastAsia="Calibri" w:hAnsiTheme="minorHAnsi" w:cstheme="minorHAnsi"/>
                <w:b/>
                <w:sz w:val="20"/>
                <w:szCs w:val="20"/>
              </w:rPr>
              <w:t xml:space="preserve">Review </w:t>
            </w:r>
            <w:r w:rsidRPr="00352311">
              <w:rPr>
                <w:rFonts w:asciiTheme="minorHAnsi" w:eastAsia="Calibri" w:hAnsiTheme="minorHAnsi" w:cstheme="minorHAnsi"/>
                <w:sz w:val="20"/>
                <w:szCs w:val="20"/>
              </w:rPr>
              <w:t xml:space="preserve">students’ </w:t>
            </w:r>
            <w:r>
              <w:rPr>
                <w:rFonts w:asciiTheme="minorHAnsi" w:eastAsia="Calibri" w:hAnsiTheme="minorHAnsi" w:cstheme="minorHAnsi"/>
                <w:sz w:val="20"/>
                <w:szCs w:val="20"/>
              </w:rPr>
              <w:t xml:space="preserve">research projects, </w:t>
            </w:r>
            <w:r w:rsidR="00142A94">
              <w:rPr>
                <w:rFonts w:asciiTheme="minorHAnsi" w:eastAsia="Calibri" w:hAnsiTheme="minorHAnsi" w:cstheme="minorHAnsi"/>
                <w:sz w:val="20"/>
                <w:szCs w:val="20"/>
              </w:rPr>
              <w:t>notes</w:t>
            </w:r>
            <w:r>
              <w:rPr>
                <w:rFonts w:asciiTheme="minorHAnsi" w:eastAsia="Calibri" w:hAnsiTheme="minorHAnsi" w:cstheme="minorHAnsi"/>
                <w:sz w:val="20"/>
                <w:szCs w:val="20"/>
              </w:rPr>
              <w:t>,</w:t>
            </w:r>
            <w:r w:rsidR="00417D2C">
              <w:rPr>
                <w:rFonts w:asciiTheme="minorHAnsi" w:eastAsia="Calibri" w:hAnsiTheme="minorHAnsi" w:cstheme="minorHAnsi"/>
                <w:sz w:val="20"/>
                <w:szCs w:val="20"/>
              </w:rPr>
              <w:t xml:space="preserve"> </w:t>
            </w:r>
            <w:r>
              <w:rPr>
                <w:rFonts w:asciiTheme="minorHAnsi" w:eastAsia="Calibri" w:hAnsiTheme="minorHAnsi" w:cstheme="minorHAnsi"/>
                <w:sz w:val="20"/>
                <w:szCs w:val="20"/>
              </w:rPr>
              <w:t>assignments, and final drawing sets</w:t>
            </w:r>
            <w:r w:rsidRPr="00352311">
              <w:rPr>
                <w:rFonts w:asciiTheme="minorHAnsi" w:eastAsia="Calibri" w:hAnsiTheme="minorHAnsi" w:cstheme="minorHAnsi"/>
                <w:sz w:val="20"/>
                <w:szCs w:val="20"/>
              </w:rPr>
              <w:t xml:space="preserve"> and</w:t>
            </w:r>
            <w:r w:rsidRPr="00352311">
              <w:rPr>
                <w:rFonts w:asciiTheme="minorHAnsi" w:eastAsia="Calibri" w:hAnsiTheme="minorHAnsi" w:cstheme="minorHAnsi"/>
                <w:b/>
                <w:sz w:val="20"/>
                <w:szCs w:val="20"/>
              </w:rPr>
              <w:t xml:space="preserve"> assess</w:t>
            </w:r>
            <w:r w:rsidRPr="00352311">
              <w:rPr>
                <w:rFonts w:asciiTheme="minorHAnsi" w:eastAsia="Calibri" w:hAnsiTheme="minorHAnsi" w:cstheme="minorHAnsi"/>
                <w:sz w:val="20"/>
                <w:szCs w:val="20"/>
              </w:rPr>
              <w:t xml:space="preserve"> </w:t>
            </w:r>
            <w:r w:rsidR="00417D2C">
              <w:rPr>
                <w:rFonts w:asciiTheme="minorHAnsi" w:eastAsia="Calibri" w:hAnsiTheme="minorHAnsi" w:cstheme="minorHAnsi"/>
                <w:sz w:val="20"/>
                <w:szCs w:val="20"/>
              </w:rPr>
              <w:t xml:space="preserve">for </w:t>
            </w:r>
            <w:r>
              <w:rPr>
                <w:rFonts w:asciiTheme="minorHAnsi" w:eastAsia="Calibri" w:hAnsiTheme="minorHAnsi" w:cstheme="minorHAnsi"/>
                <w:sz w:val="20"/>
                <w:szCs w:val="20"/>
              </w:rPr>
              <w:t xml:space="preserve">a </w:t>
            </w:r>
            <w:r w:rsidR="00CC536B">
              <w:rPr>
                <w:rFonts w:asciiTheme="minorHAnsi" w:eastAsia="Calibri" w:hAnsiTheme="minorHAnsi" w:cstheme="minorHAnsi"/>
                <w:sz w:val="20"/>
                <w:szCs w:val="20"/>
              </w:rPr>
              <w:t>development of knowledge about</w:t>
            </w:r>
            <w:r>
              <w:rPr>
                <w:rFonts w:asciiTheme="minorHAnsi" w:eastAsia="Calibri" w:hAnsiTheme="minorHAnsi" w:cstheme="minorHAnsi"/>
                <w:sz w:val="20"/>
                <w:szCs w:val="20"/>
              </w:rPr>
              <w:t xml:space="preserve"> materials and assemblies. </w:t>
            </w:r>
          </w:p>
        </w:tc>
      </w:tr>
      <w:tr w:rsidR="00453430" w:rsidRPr="00DC0698" w14:paraId="31753979" w14:textId="77777777" w:rsidTr="00417D2C">
        <w:trPr>
          <w:jc w:val="center"/>
        </w:trPr>
        <w:tc>
          <w:tcPr>
            <w:tcW w:w="4788" w:type="dxa"/>
            <w:tcMar>
              <w:top w:w="72" w:type="dxa"/>
              <w:left w:w="72" w:type="dxa"/>
              <w:bottom w:w="72" w:type="dxa"/>
              <w:right w:w="72" w:type="dxa"/>
            </w:tcMar>
          </w:tcPr>
          <w:p w14:paraId="3934CAB9" w14:textId="77777777" w:rsidR="00453430" w:rsidRDefault="00453430" w:rsidP="00D12C15">
            <w:pPr>
              <w:pStyle w:val="ListParagraph"/>
              <w:numPr>
                <w:ilvl w:val="0"/>
                <w:numId w:val="2"/>
              </w:numPr>
              <w:ind w:left="375" w:hanging="375"/>
              <w:jc w:val="both"/>
              <w:rPr>
                <w:rFonts w:asciiTheme="minorHAnsi" w:eastAsia="Calibri" w:hAnsiTheme="minorHAnsi" w:cstheme="minorHAnsi"/>
                <w:sz w:val="20"/>
                <w:szCs w:val="20"/>
              </w:rPr>
            </w:pPr>
            <w:r w:rsidRPr="00883C5C">
              <w:rPr>
                <w:rFonts w:asciiTheme="minorHAnsi" w:eastAsia="Calibri" w:hAnsiTheme="minorHAnsi" w:cstheme="minorHAnsi"/>
                <w:b/>
                <w:sz w:val="20"/>
                <w:szCs w:val="20"/>
              </w:rPr>
              <w:t>Skills</w:t>
            </w:r>
            <w:r>
              <w:rPr>
                <w:rFonts w:asciiTheme="minorHAnsi" w:eastAsia="Calibri" w:hAnsiTheme="minorHAnsi" w:cstheme="minorHAnsi"/>
                <w:sz w:val="20"/>
                <w:szCs w:val="20"/>
              </w:rPr>
              <w:br/>
            </w:r>
            <w:r w:rsidRPr="00352311">
              <w:rPr>
                <w:rFonts w:asciiTheme="minorHAnsi" w:eastAsia="Calibri" w:hAnsiTheme="minorHAnsi" w:cstheme="minorHAnsi"/>
                <w:sz w:val="20"/>
                <w:szCs w:val="20"/>
              </w:rPr>
              <w:t xml:space="preserve">Acquire and use the </w:t>
            </w:r>
            <w:r w:rsidRPr="00352311">
              <w:rPr>
                <w:rFonts w:asciiTheme="minorHAnsi" w:eastAsia="Calibri" w:hAnsiTheme="minorHAnsi" w:cstheme="minorHAnsi"/>
                <w:b/>
                <w:sz w:val="20"/>
                <w:szCs w:val="20"/>
              </w:rPr>
              <w:t>tools</w:t>
            </w:r>
            <w:r w:rsidRPr="00352311">
              <w:rPr>
                <w:rFonts w:asciiTheme="minorHAnsi" w:eastAsia="Calibri" w:hAnsiTheme="minorHAnsi" w:cstheme="minorHAnsi"/>
                <w:sz w:val="20"/>
                <w:szCs w:val="20"/>
              </w:rPr>
              <w:t xml:space="preserve"> needed for communication, inquiry, analysis, and productive work</w:t>
            </w:r>
          </w:p>
          <w:p w14:paraId="3951F233" w14:textId="77777777" w:rsidR="00453430" w:rsidRDefault="00453430" w:rsidP="00417D2C">
            <w:pPr>
              <w:rPr>
                <w:rFonts w:asciiTheme="minorHAnsi" w:eastAsia="Calibri" w:hAnsiTheme="minorHAnsi" w:cstheme="minorHAnsi"/>
                <w:sz w:val="20"/>
                <w:szCs w:val="20"/>
              </w:rPr>
            </w:pPr>
          </w:p>
          <w:p w14:paraId="17C563F3" w14:textId="0C6936FB" w:rsidR="00453430" w:rsidRDefault="004819CF" w:rsidP="00417D2C">
            <w:pPr>
              <w:ind w:left="840" w:hanging="465"/>
              <w:rPr>
                <w:rFonts w:asciiTheme="minorHAnsi" w:eastAsia="Calibri" w:hAnsiTheme="minorHAnsi" w:cstheme="minorHAnsi"/>
                <w:sz w:val="20"/>
                <w:szCs w:val="20"/>
              </w:rPr>
            </w:pPr>
            <w:r>
              <w:rPr>
                <w:rFonts w:asciiTheme="minorHAnsi" w:eastAsia="Calibri" w:hAnsiTheme="minorHAnsi" w:cstheme="minorHAnsi"/>
                <w:sz w:val="20"/>
                <w:szCs w:val="20"/>
              </w:rPr>
              <w:t>Inquiry/ Analysis</w:t>
            </w:r>
          </w:p>
          <w:p w14:paraId="0275BD88" w14:textId="77777777" w:rsidR="004819CF" w:rsidRPr="004819CF" w:rsidRDefault="004819CF" w:rsidP="00D12C15">
            <w:pPr>
              <w:ind w:left="735"/>
              <w:jc w:val="both"/>
              <w:rPr>
                <w:rFonts w:asciiTheme="minorHAnsi" w:eastAsia="Calibri" w:hAnsiTheme="minorHAnsi" w:cstheme="minorHAnsi"/>
                <w:sz w:val="20"/>
                <w:szCs w:val="20"/>
              </w:rPr>
            </w:pPr>
            <w:r w:rsidRPr="004819CF">
              <w:rPr>
                <w:rFonts w:asciiTheme="minorHAnsi" w:eastAsia="Calibri" w:hAnsiTheme="minorHAnsi" w:cstheme="minorHAnsi"/>
                <w:sz w:val="20"/>
                <w:szCs w:val="20"/>
              </w:rPr>
              <w:t>Derive meaning from experience, as well as gather information from observation.</w:t>
            </w:r>
          </w:p>
          <w:p w14:paraId="79F4C7EB" w14:textId="77777777" w:rsidR="004819CF" w:rsidRPr="004819CF" w:rsidRDefault="004819CF" w:rsidP="00D12C15">
            <w:pPr>
              <w:ind w:left="735"/>
              <w:jc w:val="both"/>
              <w:rPr>
                <w:rFonts w:asciiTheme="minorHAnsi" w:eastAsia="Calibri" w:hAnsiTheme="minorHAnsi" w:cstheme="minorHAnsi"/>
                <w:sz w:val="20"/>
                <w:szCs w:val="20"/>
              </w:rPr>
            </w:pPr>
            <w:r w:rsidRPr="004819CF">
              <w:rPr>
                <w:rFonts w:asciiTheme="minorHAnsi" w:eastAsia="Calibri" w:hAnsiTheme="minorHAnsi" w:cstheme="minorHAnsi"/>
                <w:sz w:val="20"/>
                <w:szCs w:val="20"/>
              </w:rPr>
              <w:t>Understand and employ both quantitative and qualitative analysis to describe and solve</w:t>
            </w:r>
            <w:r w:rsidRPr="004819CF">
              <w:rPr>
                <w:rFonts w:asciiTheme="minorHAnsi" w:eastAsia="Calibri" w:hAnsiTheme="minorHAnsi" w:cstheme="minorHAnsi"/>
                <w:sz w:val="20"/>
                <w:szCs w:val="20"/>
              </w:rPr>
              <w:tab/>
              <w:t xml:space="preserve">   problems, both independently and cooperatively.</w:t>
            </w:r>
          </w:p>
          <w:p w14:paraId="3EA68772" w14:textId="77777777" w:rsidR="004819CF" w:rsidRPr="004819CF" w:rsidRDefault="004819CF" w:rsidP="00D12C15">
            <w:pPr>
              <w:ind w:left="735"/>
              <w:jc w:val="both"/>
              <w:rPr>
                <w:rFonts w:asciiTheme="minorHAnsi" w:eastAsia="Calibri" w:hAnsiTheme="minorHAnsi" w:cstheme="minorHAnsi"/>
                <w:sz w:val="20"/>
                <w:szCs w:val="20"/>
              </w:rPr>
            </w:pPr>
            <w:r w:rsidRPr="004819CF">
              <w:rPr>
                <w:rFonts w:asciiTheme="minorHAnsi" w:eastAsia="Calibri" w:hAnsiTheme="minorHAnsi" w:cstheme="minorHAnsi"/>
                <w:sz w:val="20"/>
                <w:szCs w:val="20"/>
              </w:rPr>
              <w:t>Employ scientific reasoning and logical thinking.</w:t>
            </w:r>
          </w:p>
          <w:p w14:paraId="0A981774" w14:textId="15A701C0" w:rsidR="00453430" w:rsidRPr="00352311" w:rsidRDefault="004819CF" w:rsidP="00D12C15">
            <w:pPr>
              <w:ind w:left="735"/>
              <w:jc w:val="both"/>
              <w:rPr>
                <w:rFonts w:asciiTheme="minorHAnsi" w:eastAsia="Calibri" w:hAnsiTheme="minorHAnsi" w:cstheme="minorHAnsi"/>
                <w:sz w:val="20"/>
                <w:szCs w:val="20"/>
              </w:rPr>
            </w:pPr>
            <w:r w:rsidRPr="004819CF">
              <w:rPr>
                <w:rFonts w:asciiTheme="minorHAnsi" w:eastAsia="Calibri" w:hAnsiTheme="minorHAnsi" w:cstheme="minorHAnsi"/>
                <w:sz w:val="20"/>
                <w:szCs w:val="20"/>
              </w:rPr>
              <w:t>Use creativity to solve problems.</w:t>
            </w:r>
            <w:r w:rsidRPr="004819CF">
              <w:rPr>
                <w:rFonts w:asciiTheme="minorHAnsi" w:eastAsia="Calibri" w:hAnsiTheme="minorHAnsi" w:cstheme="minorHAnsi"/>
                <w:sz w:val="20"/>
                <w:szCs w:val="20"/>
              </w:rPr>
              <w:tab/>
            </w:r>
          </w:p>
        </w:tc>
        <w:tc>
          <w:tcPr>
            <w:tcW w:w="4788" w:type="dxa"/>
          </w:tcPr>
          <w:p w14:paraId="07C87D22" w14:textId="41EFBDAC" w:rsidR="00453430" w:rsidRPr="0072481A" w:rsidRDefault="004819CF" w:rsidP="00D12C15">
            <w:pPr>
              <w:pStyle w:val="ListParagraph"/>
              <w:numPr>
                <w:ilvl w:val="0"/>
                <w:numId w:val="8"/>
              </w:numPr>
              <w:ind w:left="406" w:hanging="406"/>
              <w:jc w:val="both"/>
              <w:rPr>
                <w:rFonts w:asciiTheme="minorHAnsi" w:eastAsia="Calibri" w:hAnsiTheme="minorHAnsi" w:cstheme="minorHAnsi"/>
                <w:sz w:val="20"/>
                <w:szCs w:val="20"/>
              </w:rPr>
            </w:pPr>
            <w:r>
              <w:rPr>
                <w:rFonts w:asciiTheme="minorHAnsi" w:eastAsia="Calibri" w:hAnsiTheme="minorHAnsi" w:cstheme="minorHAnsi"/>
                <w:b/>
                <w:sz w:val="20"/>
                <w:szCs w:val="20"/>
              </w:rPr>
              <w:t>Assess</w:t>
            </w:r>
            <w:r w:rsidRPr="00352311">
              <w:rPr>
                <w:rFonts w:asciiTheme="minorHAnsi" w:eastAsia="Calibri" w:hAnsiTheme="minorHAnsi" w:cstheme="minorHAnsi"/>
                <w:sz w:val="20"/>
                <w:szCs w:val="20"/>
              </w:rPr>
              <w:t xml:space="preserve"> for how the student interprets </w:t>
            </w:r>
            <w:r>
              <w:rPr>
                <w:rFonts w:asciiTheme="minorHAnsi" w:eastAsia="Calibri" w:hAnsiTheme="minorHAnsi" w:cstheme="minorHAnsi"/>
                <w:sz w:val="20"/>
                <w:szCs w:val="20"/>
              </w:rPr>
              <w:t>the results of</w:t>
            </w:r>
            <w:r w:rsidRPr="00352311">
              <w:rPr>
                <w:rFonts w:asciiTheme="minorHAnsi" w:eastAsia="Calibri" w:hAnsiTheme="minorHAnsi" w:cstheme="minorHAnsi"/>
                <w:sz w:val="20"/>
                <w:szCs w:val="20"/>
              </w:rPr>
              <w:t xml:space="preserve"> their</w:t>
            </w:r>
            <w:r>
              <w:rPr>
                <w:rFonts w:asciiTheme="minorHAnsi" w:eastAsia="Calibri" w:hAnsiTheme="minorHAnsi" w:cstheme="minorHAnsi"/>
                <w:sz w:val="20"/>
                <w:szCs w:val="20"/>
              </w:rPr>
              <w:t xml:space="preserve"> research</w:t>
            </w:r>
            <w:r w:rsidRPr="00352311">
              <w:rPr>
                <w:rFonts w:asciiTheme="minorHAnsi" w:eastAsia="Calibri" w:hAnsiTheme="minorHAnsi" w:cstheme="minorHAnsi"/>
                <w:sz w:val="20"/>
                <w:szCs w:val="20"/>
              </w:rPr>
              <w:t xml:space="preserve"> investigations</w:t>
            </w:r>
            <w:r>
              <w:rPr>
                <w:rFonts w:asciiTheme="minorHAnsi" w:eastAsia="Calibri" w:hAnsiTheme="minorHAnsi" w:cstheme="minorHAnsi"/>
                <w:sz w:val="20"/>
                <w:szCs w:val="20"/>
              </w:rPr>
              <w:t xml:space="preserve"> and energy analyses</w:t>
            </w:r>
            <w:r w:rsidRPr="00352311">
              <w:rPr>
                <w:rFonts w:asciiTheme="minorHAnsi" w:eastAsia="Calibri" w:hAnsiTheme="minorHAnsi" w:cstheme="minorHAnsi"/>
                <w:sz w:val="20"/>
                <w:szCs w:val="20"/>
              </w:rPr>
              <w:t xml:space="preserve"> </w:t>
            </w:r>
            <w:r>
              <w:rPr>
                <w:rFonts w:asciiTheme="minorHAnsi" w:eastAsia="Calibri" w:hAnsiTheme="minorHAnsi" w:cstheme="minorHAnsi"/>
                <w:sz w:val="20"/>
                <w:szCs w:val="20"/>
              </w:rPr>
              <w:t>into the development of their projects and as demonstrated by their final drawing sets.</w:t>
            </w:r>
          </w:p>
        </w:tc>
      </w:tr>
      <w:tr w:rsidR="00453430" w:rsidRPr="00DC0698" w14:paraId="2993F7AD" w14:textId="77777777" w:rsidTr="00417D2C">
        <w:trPr>
          <w:jc w:val="center"/>
        </w:trPr>
        <w:tc>
          <w:tcPr>
            <w:tcW w:w="4788" w:type="dxa"/>
            <w:tcMar>
              <w:top w:w="72" w:type="dxa"/>
              <w:left w:w="72" w:type="dxa"/>
              <w:bottom w:w="72" w:type="dxa"/>
              <w:right w:w="72" w:type="dxa"/>
            </w:tcMar>
          </w:tcPr>
          <w:p w14:paraId="792AB2AB" w14:textId="77777777" w:rsidR="00453430" w:rsidRDefault="00453430" w:rsidP="00417D2C">
            <w:pPr>
              <w:pStyle w:val="ListParagraph"/>
              <w:numPr>
                <w:ilvl w:val="0"/>
                <w:numId w:val="2"/>
              </w:numPr>
              <w:ind w:left="375" w:hanging="375"/>
              <w:rPr>
                <w:rFonts w:asciiTheme="minorHAnsi" w:eastAsia="Calibri" w:hAnsiTheme="minorHAnsi" w:cstheme="minorHAnsi"/>
                <w:sz w:val="20"/>
                <w:szCs w:val="20"/>
              </w:rPr>
            </w:pPr>
            <w:r w:rsidRPr="00DC0698">
              <w:rPr>
                <w:rFonts w:asciiTheme="minorHAnsi" w:eastAsia="Calibri" w:hAnsiTheme="minorHAnsi" w:cstheme="minorHAnsi"/>
                <w:b/>
                <w:sz w:val="20"/>
                <w:szCs w:val="20"/>
              </w:rPr>
              <w:t>Integrat</w:t>
            </w:r>
            <w:r>
              <w:rPr>
                <w:rFonts w:asciiTheme="minorHAnsi" w:eastAsia="Calibri" w:hAnsiTheme="minorHAnsi" w:cstheme="minorHAnsi"/>
                <w:b/>
                <w:sz w:val="20"/>
                <w:szCs w:val="20"/>
              </w:rPr>
              <w:t>ion</w:t>
            </w:r>
            <w:r>
              <w:rPr>
                <w:rFonts w:asciiTheme="minorHAnsi" w:eastAsia="Calibri" w:hAnsiTheme="minorHAnsi" w:cstheme="minorHAnsi"/>
                <w:b/>
                <w:sz w:val="20"/>
                <w:szCs w:val="20"/>
              </w:rPr>
              <w:br/>
            </w:r>
            <w:r>
              <w:rPr>
                <w:rFonts w:asciiTheme="minorHAnsi" w:eastAsia="Calibri" w:hAnsiTheme="minorHAnsi" w:cstheme="minorHAnsi"/>
                <w:sz w:val="20"/>
                <w:szCs w:val="20"/>
              </w:rPr>
              <w:t>Work productively across disciplines.</w:t>
            </w:r>
          </w:p>
          <w:p w14:paraId="7615308C" w14:textId="77777777" w:rsidR="00453430" w:rsidRDefault="00453430" w:rsidP="00417D2C">
            <w:pPr>
              <w:rPr>
                <w:rFonts w:asciiTheme="minorHAnsi" w:eastAsia="Calibri" w:hAnsiTheme="minorHAnsi" w:cstheme="minorHAnsi"/>
                <w:sz w:val="20"/>
                <w:szCs w:val="20"/>
              </w:rPr>
            </w:pPr>
          </w:p>
          <w:p w14:paraId="25F45064" w14:textId="77777777" w:rsidR="00453430" w:rsidRPr="00883C5C" w:rsidRDefault="00453430" w:rsidP="00417D2C">
            <w:pPr>
              <w:ind w:left="375"/>
              <w:rPr>
                <w:rFonts w:asciiTheme="minorHAnsi" w:eastAsia="Calibri" w:hAnsiTheme="minorHAnsi" w:cstheme="minorHAnsi"/>
                <w:sz w:val="20"/>
                <w:szCs w:val="20"/>
              </w:rPr>
            </w:pPr>
            <w:r w:rsidRPr="00883C5C">
              <w:rPr>
                <w:rFonts w:asciiTheme="minorHAnsi" w:eastAsia="Calibri" w:hAnsiTheme="minorHAnsi" w:cstheme="minorHAnsi"/>
                <w:sz w:val="20"/>
                <w:szCs w:val="20"/>
              </w:rPr>
              <w:t>Integrate Learning</w:t>
            </w:r>
          </w:p>
          <w:p w14:paraId="28BCC49A" w14:textId="77777777" w:rsidR="00453430" w:rsidRPr="00883C5C" w:rsidRDefault="00453430" w:rsidP="00D12C15">
            <w:pPr>
              <w:ind w:left="720"/>
              <w:jc w:val="both"/>
              <w:rPr>
                <w:rFonts w:asciiTheme="minorHAnsi" w:eastAsia="Calibri" w:hAnsiTheme="minorHAnsi" w:cstheme="minorHAnsi"/>
                <w:sz w:val="20"/>
                <w:szCs w:val="20"/>
              </w:rPr>
            </w:pPr>
            <w:r w:rsidRPr="00883C5C">
              <w:rPr>
                <w:rFonts w:asciiTheme="minorHAnsi" w:eastAsia="Calibri" w:hAnsiTheme="minorHAnsi" w:cstheme="minorHAnsi"/>
                <w:sz w:val="20"/>
                <w:szCs w:val="20"/>
              </w:rPr>
              <w:t>Resolve difficult issues creatively by employing multiple systems and tools.</w:t>
            </w:r>
          </w:p>
          <w:p w14:paraId="6CCF0B3A" w14:textId="77777777" w:rsidR="00453430" w:rsidRPr="00883C5C" w:rsidRDefault="00453430" w:rsidP="00D12C15">
            <w:pPr>
              <w:ind w:left="720"/>
              <w:jc w:val="both"/>
              <w:rPr>
                <w:rFonts w:asciiTheme="minorHAnsi" w:eastAsia="Calibri" w:hAnsiTheme="minorHAnsi" w:cstheme="minorHAnsi"/>
                <w:sz w:val="20"/>
                <w:szCs w:val="20"/>
              </w:rPr>
            </w:pPr>
            <w:r w:rsidRPr="00883C5C">
              <w:rPr>
                <w:rFonts w:asciiTheme="minorHAnsi" w:eastAsia="Calibri" w:hAnsiTheme="minorHAnsi" w:cstheme="minorHAnsi"/>
                <w:sz w:val="20"/>
                <w:szCs w:val="20"/>
              </w:rPr>
              <w:t>Make meaningful and multiple connections among the liberal arts and between the liberal arts and the areas of study leading to a major or profession</w:t>
            </w:r>
            <w:r>
              <w:rPr>
                <w:rFonts w:asciiTheme="minorHAnsi" w:eastAsia="Calibri" w:hAnsiTheme="minorHAnsi" w:cstheme="minorHAnsi"/>
                <w:sz w:val="20"/>
                <w:szCs w:val="20"/>
              </w:rPr>
              <w:t>.</w:t>
            </w:r>
          </w:p>
        </w:tc>
        <w:tc>
          <w:tcPr>
            <w:tcW w:w="4788" w:type="dxa"/>
          </w:tcPr>
          <w:p w14:paraId="5DEEB49E" w14:textId="7BFB7563" w:rsidR="00453430" w:rsidRPr="00352311" w:rsidRDefault="004819CF" w:rsidP="00D12C15">
            <w:pPr>
              <w:pStyle w:val="ListParagraph"/>
              <w:numPr>
                <w:ilvl w:val="0"/>
                <w:numId w:val="8"/>
              </w:numPr>
              <w:ind w:left="406" w:hanging="450"/>
              <w:jc w:val="both"/>
              <w:rPr>
                <w:rFonts w:asciiTheme="minorHAnsi" w:eastAsia="Calibri" w:hAnsiTheme="minorHAnsi" w:cstheme="minorHAnsi"/>
                <w:b/>
                <w:sz w:val="20"/>
                <w:szCs w:val="20"/>
              </w:rPr>
            </w:pPr>
            <w:r w:rsidRPr="00352311">
              <w:rPr>
                <w:rFonts w:asciiTheme="minorHAnsi" w:eastAsia="Calibri" w:hAnsiTheme="minorHAnsi" w:cstheme="minorHAnsi"/>
                <w:b/>
                <w:sz w:val="20"/>
                <w:szCs w:val="20"/>
              </w:rPr>
              <w:t xml:space="preserve">Review </w:t>
            </w:r>
            <w:r w:rsidRPr="00352311">
              <w:rPr>
                <w:rFonts w:asciiTheme="minorHAnsi" w:eastAsia="Calibri" w:hAnsiTheme="minorHAnsi" w:cstheme="minorHAnsi"/>
                <w:sz w:val="20"/>
                <w:szCs w:val="20"/>
              </w:rPr>
              <w:t xml:space="preserve">students’ </w:t>
            </w:r>
            <w:r>
              <w:rPr>
                <w:rFonts w:asciiTheme="minorHAnsi" w:eastAsia="Calibri" w:hAnsiTheme="minorHAnsi" w:cstheme="minorHAnsi"/>
                <w:sz w:val="20"/>
                <w:szCs w:val="20"/>
              </w:rPr>
              <w:t>research projects, assignments, and final projects</w:t>
            </w:r>
            <w:r w:rsidRPr="00352311">
              <w:rPr>
                <w:rFonts w:asciiTheme="minorHAnsi" w:eastAsia="Calibri" w:hAnsiTheme="minorHAnsi" w:cstheme="minorHAnsi"/>
                <w:sz w:val="20"/>
                <w:szCs w:val="20"/>
              </w:rPr>
              <w:t xml:space="preserve"> and</w:t>
            </w:r>
            <w:r w:rsidRPr="00352311">
              <w:rPr>
                <w:rFonts w:asciiTheme="minorHAnsi" w:eastAsia="Calibri" w:hAnsiTheme="minorHAnsi" w:cstheme="minorHAnsi"/>
                <w:b/>
                <w:sz w:val="20"/>
                <w:szCs w:val="20"/>
              </w:rPr>
              <w:t xml:space="preserve"> assess</w:t>
            </w:r>
            <w:r w:rsidRPr="00352311">
              <w:rPr>
                <w:rFonts w:asciiTheme="minorHAnsi" w:eastAsia="Calibri" w:hAnsiTheme="minorHAnsi" w:cstheme="minorHAnsi"/>
                <w:sz w:val="20"/>
                <w:szCs w:val="20"/>
              </w:rPr>
              <w:t xml:space="preserve"> for how the student interprets and applies their investigations </w:t>
            </w:r>
            <w:r>
              <w:rPr>
                <w:rFonts w:asciiTheme="minorHAnsi" w:eastAsia="Calibri" w:hAnsiTheme="minorHAnsi" w:cstheme="minorHAnsi"/>
                <w:sz w:val="20"/>
                <w:szCs w:val="20"/>
              </w:rPr>
              <w:t>into the development of their projects and as demonstrated by their final drawing sets.</w:t>
            </w:r>
          </w:p>
        </w:tc>
      </w:tr>
      <w:tr w:rsidR="00453430" w:rsidRPr="00DC0698" w14:paraId="41FA2EB9" w14:textId="77777777" w:rsidTr="00417D2C">
        <w:trPr>
          <w:jc w:val="center"/>
        </w:trPr>
        <w:tc>
          <w:tcPr>
            <w:tcW w:w="4788" w:type="dxa"/>
            <w:tcMar>
              <w:top w:w="72" w:type="dxa"/>
              <w:left w:w="72" w:type="dxa"/>
              <w:bottom w:w="72" w:type="dxa"/>
              <w:right w:w="72" w:type="dxa"/>
            </w:tcMar>
          </w:tcPr>
          <w:p w14:paraId="6022FEEA" w14:textId="77777777" w:rsidR="00D12C15" w:rsidRPr="00D12C15" w:rsidRDefault="00453430" w:rsidP="00D12C15">
            <w:pPr>
              <w:pStyle w:val="ListParagraph"/>
              <w:numPr>
                <w:ilvl w:val="0"/>
                <w:numId w:val="8"/>
              </w:numPr>
              <w:ind w:left="375" w:hanging="375"/>
              <w:jc w:val="both"/>
              <w:rPr>
                <w:rFonts w:asciiTheme="minorHAnsi" w:eastAsia="Calibri" w:hAnsiTheme="minorHAnsi" w:cstheme="minorHAnsi"/>
                <w:sz w:val="20"/>
                <w:szCs w:val="20"/>
              </w:rPr>
            </w:pPr>
            <w:r>
              <w:rPr>
                <w:rFonts w:asciiTheme="minorHAnsi" w:eastAsia="Calibri" w:hAnsiTheme="minorHAnsi" w:cstheme="minorHAnsi"/>
                <w:b/>
                <w:sz w:val="20"/>
                <w:szCs w:val="20"/>
              </w:rPr>
              <w:t>Values, Ethics and Relationships</w:t>
            </w:r>
          </w:p>
          <w:p w14:paraId="2C917F5E" w14:textId="6F055BD3" w:rsidR="00453430" w:rsidRPr="00D12C15" w:rsidRDefault="00453430" w:rsidP="00D12C15">
            <w:pPr>
              <w:pStyle w:val="ListParagraph"/>
              <w:ind w:left="375"/>
              <w:jc w:val="both"/>
              <w:rPr>
                <w:rFonts w:asciiTheme="minorHAnsi" w:eastAsia="Calibri" w:hAnsiTheme="minorHAnsi" w:cstheme="minorHAnsi"/>
                <w:sz w:val="20"/>
                <w:szCs w:val="20"/>
              </w:rPr>
            </w:pPr>
            <w:r w:rsidRPr="00D12C15">
              <w:rPr>
                <w:rFonts w:asciiTheme="minorHAnsi" w:eastAsia="Calibri" w:hAnsiTheme="minorHAnsi" w:cstheme="minorHAnsi"/>
                <w:sz w:val="20"/>
                <w:szCs w:val="20"/>
              </w:rPr>
              <w:t>Understand and apply values, ethics, and diverse perspectives in personal, professional, civic, and cultural/global domains.</w:t>
            </w:r>
          </w:p>
          <w:p w14:paraId="64CFF29E" w14:textId="77777777" w:rsidR="00453430" w:rsidRDefault="00453430" w:rsidP="00417D2C">
            <w:pPr>
              <w:rPr>
                <w:rFonts w:asciiTheme="minorHAnsi" w:eastAsia="Calibri" w:hAnsiTheme="minorHAnsi" w:cstheme="minorHAnsi"/>
                <w:sz w:val="20"/>
                <w:szCs w:val="20"/>
              </w:rPr>
            </w:pPr>
          </w:p>
          <w:p w14:paraId="189B7D74" w14:textId="2C862366" w:rsidR="00453430" w:rsidRPr="0098598F" w:rsidRDefault="004819CF" w:rsidP="00417D2C">
            <w:pPr>
              <w:ind w:left="375"/>
              <w:rPr>
                <w:rFonts w:asciiTheme="minorHAnsi" w:eastAsia="Calibri" w:hAnsiTheme="minorHAnsi" w:cstheme="minorHAnsi"/>
                <w:sz w:val="20"/>
                <w:szCs w:val="20"/>
              </w:rPr>
            </w:pPr>
            <w:r>
              <w:rPr>
                <w:rFonts w:asciiTheme="minorHAnsi" w:eastAsia="Calibri" w:hAnsiTheme="minorHAnsi" w:cstheme="minorHAnsi"/>
                <w:sz w:val="20"/>
                <w:szCs w:val="20"/>
              </w:rPr>
              <w:t>Professional/ Personal Development</w:t>
            </w:r>
          </w:p>
          <w:p w14:paraId="745E18B8" w14:textId="77777777" w:rsidR="004819CF" w:rsidRPr="004819CF" w:rsidRDefault="004819CF" w:rsidP="00D12C15">
            <w:pPr>
              <w:ind w:left="720"/>
              <w:jc w:val="both"/>
              <w:rPr>
                <w:rFonts w:asciiTheme="minorHAnsi" w:eastAsia="Calibri" w:hAnsiTheme="minorHAnsi" w:cstheme="minorHAnsi"/>
                <w:sz w:val="20"/>
                <w:szCs w:val="20"/>
              </w:rPr>
            </w:pPr>
            <w:r w:rsidRPr="004819CF">
              <w:rPr>
                <w:rFonts w:asciiTheme="minorHAnsi" w:eastAsia="Calibri" w:hAnsiTheme="minorHAnsi" w:cstheme="minorHAnsi"/>
                <w:sz w:val="20"/>
                <w:szCs w:val="20"/>
              </w:rPr>
              <w:t>Demonstrate Intellectual honesty and personal responsibility.</w:t>
            </w:r>
          </w:p>
          <w:p w14:paraId="58E734A4" w14:textId="77777777" w:rsidR="004819CF" w:rsidRPr="004819CF" w:rsidRDefault="004819CF" w:rsidP="00D12C15">
            <w:pPr>
              <w:ind w:left="720"/>
              <w:jc w:val="both"/>
              <w:rPr>
                <w:rFonts w:asciiTheme="minorHAnsi" w:eastAsia="Calibri" w:hAnsiTheme="minorHAnsi" w:cstheme="minorHAnsi"/>
                <w:sz w:val="20"/>
                <w:szCs w:val="20"/>
              </w:rPr>
            </w:pPr>
            <w:r w:rsidRPr="004819CF">
              <w:rPr>
                <w:rFonts w:asciiTheme="minorHAnsi" w:eastAsia="Calibri" w:hAnsiTheme="minorHAnsi" w:cstheme="minorHAnsi"/>
                <w:sz w:val="20"/>
                <w:szCs w:val="20"/>
              </w:rPr>
              <w:t>Discern consequences of decisions and actions</w:t>
            </w:r>
          </w:p>
          <w:p w14:paraId="38DB63B3" w14:textId="77777777" w:rsidR="004819CF" w:rsidRPr="004819CF" w:rsidRDefault="004819CF" w:rsidP="00D12C15">
            <w:pPr>
              <w:ind w:left="720"/>
              <w:jc w:val="both"/>
              <w:rPr>
                <w:rFonts w:asciiTheme="minorHAnsi" w:eastAsia="Calibri" w:hAnsiTheme="minorHAnsi" w:cstheme="minorHAnsi"/>
                <w:sz w:val="20"/>
                <w:szCs w:val="20"/>
              </w:rPr>
            </w:pPr>
            <w:r w:rsidRPr="004819CF">
              <w:rPr>
                <w:rFonts w:asciiTheme="minorHAnsi" w:eastAsia="Calibri" w:hAnsiTheme="minorHAnsi" w:cstheme="minorHAnsi"/>
                <w:sz w:val="20"/>
                <w:szCs w:val="20"/>
              </w:rPr>
              <w:t>Demonstrate intellectual agility and the ability to manage change.</w:t>
            </w:r>
          </w:p>
          <w:p w14:paraId="538CA7FD" w14:textId="77777777" w:rsidR="004819CF" w:rsidRPr="004819CF" w:rsidRDefault="004819CF" w:rsidP="00D12C15">
            <w:pPr>
              <w:ind w:left="720"/>
              <w:jc w:val="both"/>
              <w:rPr>
                <w:rFonts w:asciiTheme="minorHAnsi" w:eastAsia="Calibri" w:hAnsiTheme="minorHAnsi" w:cstheme="minorHAnsi"/>
                <w:sz w:val="20"/>
                <w:szCs w:val="20"/>
              </w:rPr>
            </w:pPr>
            <w:r w:rsidRPr="004819CF">
              <w:rPr>
                <w:rFonts w:asciiTheme="minorHAnsi" w:eastAsia="Calibri" w:hAnsiTheme="minorHAnsi" w:cstheme="minorHAnsi"/>
                <w:sz w:val="20"/>
                <w:szCs w:val="20"/>
              </w:rPr>
              <w:t>Work with teams, including those of diverse composition.</w:t>
            </w:r>
          </w:p>
          <w:p w14:paraId="56156635" w14:textId="77777777" w:rsidR="004819CF" w:rsidRPr="004819CF" w:rsidRDefault="004819CF" w:rsidP="00D12C15">
            <w:pPr>
              <w:ind w:left="720"/>
              <w:jc w:val="both"/>
              <w:rPr>
                <w:rFonts w:asciiTheme="minorHAnsi" w:eastAsia="Calibri" w:hAnsiTheme="minorHAnsi" w:cstheme="minorHAnsi"/>
                <w:sz w:val="20"/>
                <w:szCs w:val="20"/>
              </w:rPr>
            </w:pPr>
            <w:r w:rsidRPr="004819CF">
              <w:rPr>
                <w:rFonts w:asciiTheme="minorHAnsi" w:eastAsia="Calibri" w:hAnsiTheme="minorHAnsi" w:cstheme="minorHAnsi"/>
                <w:sz w:val="20"/>
                <w:szCs w:val="20"/>
              </w:rPr>
              <w:t>Build consensus.</w:t>
            </w:r>
          </w:p>
          <w:p w14:paraId="2DEA0075" w14:textId="0DFEDC2B" w:rsidR="00453430" w:rsidRPr="00DC0698" w:rsidRDefault="004819CF" w:rsidP="00D12C15">
            <w:pPr>
              <w:ind w:left="720"/>
              <w:jc w:val="both"/>
              <w:rPr>
                <w:rFonts w:asciiTheme="minorHAnsi" w:eastAsia="Calibri" w:hAnsiTheme="minorHAnsi" w:cstheme="minorHAnsi"/>
                <w:sz w:val="20"/>
                <w:szCs w:val="20"/>
              </w:rPr>
            </w:pPr>
            <w:r w:rsidRPr="004819CF">
              <w:rPr>
                <w:rFonts w:asciiTheme="minorHAnsi" w:eastAsia="Calibri" w:hAnsiTheme="minorHAnsi" w:cstheme="minorHAnsi"/>
                <w:sz w:val="20"/>
                <w:szCs w:val="20"/>
              </w:rPr>
              <w:t>Respect and use creativity.</w:t>
            </w:r>
          </w:p>
        </w:tc>
        <w:tc>
          <w:tcPr>
            <w:tcW w:w="4788" w:type="dxa"/>
          </w:tcPr>
          <w:p w14:paraId="052044C0" w14:textId="3EF7CAAB" w:rsidR="00453430" w:rsidRPr="0072481A" w:rsidRDefault="00453430" w:rsidP="00D12C15">
            <w:pPr>
              <w:pStyle w:val="ListParagraph"/>
              <w:numPr>
                <w:ilvl w:val="0"/>
                <w:numId w:val="2"/>
              </w:numPr>
              <w:ind w:left="406" w:hanging="406"/>
              <w:jc w:val="both"/>
              <w:rPr>
                <w:rFonts w:asciiTheme="minorHAnsi" w:eastAsia="Calibri" w:hAnsiTheme="minorHAnsi" w:cstheme="minorHAnsi"/>
                <w:sz w:val="20"/>
                <w:szCs w:val="20"/>
              </w:rPr>
            </w:pPr>
            <w:r w:rsidRPr="00352311">
              <w:rPr>
                <w:rFonts w:asciiTheme="minorHAnsi" w:eastAsia="Calibri" w:hAnsiTheme="minorHAnsi" w:cstheme="minorHAnsi"/>
                <w:b/>
                <w:sz w:val="20"/>
                <w:szCs w:val="20"/>
              </w:rPr>
              <w:t xml:space="preserve">Review </w:t>
            </w:r>
            <w:r w:rsidR="004819CF">
              <w:rPr>
                <w:rFonts w:asciiTheme="minorHAnsi" w:eastAsia="Calibri" w:hAnsiTheme="minorHAnsi" w:cstheme="minorHAnsi"/>
                <w:sz w:val="20"/>
                <w:szCs w:val="20"/>
              </w:rPr>
              <w:t xml:space="preserve">students’ ability to </w:t>
            </w:r>
            <w:r w:rsidR="008801E0">
              <w:rPr>
                <w:rFonts w:asciiTheme="minorHAnsi" w:eastAsia="Calibri" w:hAnsiTheme="minorHAnsi" w:cstheme="minorHAnsi"/>
                <w:sz w:val="20"/>
                <w:szCs w:val="20"/>
              </w:rPr>
              <w:t xml:space="preserve">execute work through a collaborative process by working </w:t>
            </w:r>
            <w:r w:rsidR="004819CF">
              <w:rPr>
                <w:rFonts w:asciiTheme="minorHAnsi" w:eastAsia="Calibri" w:hAnsiTheme="minorHAnsi" w:cstheme="minorHAnsi"/>
                <w:sz w:val="20"/>
                <w:szCs w:val="20"/>
              </w:rPr>
              <w:t>in teams for a semester long project</w:t>
            </w:r>
            <w:r>
              <w:rPr>
                <w:rFonts w:asciiTheme="minorHAnsi" w:eastAsia="Calibri" w:hAnsiTheme="minorHAnsi" w:cstheme="minorHAnsi"/>
                <w:sz w:val="20"/>
                <w:szCs w:val="20"/>
              </w:rPr>
              <w:t xml:space="preserve"> </w:t>
            </w:r>
            <w:r w:rsidRPr="00352311">
              <w:rPr>
                <w:rFonts w:asciiTheme="minorHAnsi" w:eastAsia="Calibri" w:hAnsiTheme="minorHAnsi" w:cstheme="minorHAnsi"/>
                <w:sz w:val="20"/>
                <w:szCs w:val="20"/>
              </w:rPr>
              <w:t>and</w:t>
            </w:r>
            <w:r w:rsidRPr="00352311">
              <w:rPr>
                <w:rFonts w:asciiTheme="minorHAnsi" w:eastAsia="Calibri" w:hAnsiTheme="minorHAnsi" w:cstheme="minorHAnsi"/>
                <w:b/>
                <w:sz w:val="20"/>
                <w:szCs w:val="20"/>
              </w:rPr>
              <w:t xml:space="preserve"> assess</w:t>
            </w:r>
            <w:r w:rsidRPr="00352311">
              <w:rPr>
                <w:rFonts w:asciiTheme="minorHAnsi" w:eastAsia="Calibri" w:hAnsiTheme="minorHAnsi" w:cstheme="minorHAnsi"/>
                <w:sz w:val="20"/>
                <w:szCs w:val="20"/>
              </w:rPr>
              <w:t xml:space="preserve"> for </w:t>
            </w:r>
            <w:r>
              <w:rPr>
                <w:rFonts w:asciiTheme="minorHAnsi" w:eastAsia="Calibri" w:hAnsiTheme="minorHAnsi" w:cstheme="minorHAnsi"/>
                <w:sz w:val="20"/>
                <w:szCs w:val="20"/>
              </w:rPr>
              <w:t xml:space="preserve">an </w:t>
            </w:r>
            <w:r w:rsidR="004819CF">
              <w:rPr>
                <w:rFonts w:asciiTheme="minorHAnsi" w:eastAsia="Calibri" w:hAnsiTheme="minorHAnsi" w:cstheme="minorHAnsi"/>
                <w:sz w:val="20"/>
                <w:szCs w:val="20"/>
              </w:rPr>
              <w:t>ability to consider</w:t>
            </w:r>
            <w:r w:rsidR="00C44271">
              <w:rPr>
                <w:rFonts w:asciiTheme="minorHAnsi" w:eastAsia="Calibri" w:hAnsiTheme="minorHAnsi" w:cstheme="minorHAnsi"/>
                <w:sz w:val="20"/>
                <w:szCs w:val="20"/>
              </w:rPr>
              <w:t xml:space="preserve"> and </w:t>
            </w:r>
            <w:r w:rsidR="000C34A0">
              <w:rPr>
                <w:rFonts w:asciiTheme="minorHAnsi" w:eastAsia="Calibri" w:hAnsiTheme="minorHAnsi" w:cstheme="minorHAnsi"/>
                <w:sz w:val="20"/>
                <w:szCs w:val="20"/>
              </w:rPr>
              <w:t>respect the</w:t>
            </w:r>
            <w:r w:rsidR="004819CF">
              <w:rPr>
                <w:rFonts w:asciiTheme="minorHAnsi" w:eastAsia="Calibri" w:hAnsiTheme="minorHAnsi" w:cstheme="minorHAnsi"/>
                <w:sz w:val="20"/>
                <w:szCs w:val="20"/>
              </w:rPr>
              <w:t xml:space="preserve"> viewpoints of others, </w:t>
            </w:r>
            <w:r w:rsidR="00C44271">
              <w:rPr>
                <w:rFonts w:asciiTheme="minorHAnsi" w:eastAsia="Calibri" w:hAnsiTheme="minorHAnsi" w:cstheme="minorHAnsi"/>
                <w:sz w:val="20"/>
                <w:szCs w:val="20"/>
              </w:rPr>
              <w:t>evaluate options, and build consensus.</w:t>
            </w:r>
          </w:p>
        </w:tc>
      </w:tr>
    </w:tbl>
    <w:p w14:paraId="569E7749" w14:textId="77777777" w:rsidR="00453430" w:rsidRDefault="00453430" w:rsidP="004A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theme="minorHAnsi"/>
          <w:sz w:val="20"/>
          <w:szCs w:val="20"/>
        </w:rPr>
      </w:pPr>
    </w:p>
    <w:p w14:paraId="41074E5B" w14:textId="4100CBFD" w:rsidR="00453430" w:rsidRDefault="00DC0698" w:rsidP="004A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theme="minorHAnsi"/>
          <w:sz w:val="20"/>
          <w:szCs w:val="20"/>
        </w:rPr>
      </w:pPr>
      <w:r w:rsidRPr="00DC0698">
        <w:rPr>
          <w:rFonts w:asciiTheme="minorHAnsi" w:eastAsia="Calibri" w:hAnsiTheme="minorHAnsi" w:cstheme="minorHAnsi"/>
          <w:sz w:val="20"/>
          <w:szCs w:val="20"/>
        </w:rPr>
        <w:tab/>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837"/>
      </w:tblGrid>
      <w:tr w:rsidR="00453430" w:rsidRPr="00DC0698" w14:paraId="0549AD18" w14:textId="77777777" w:rsidTr="00C44271">
        <w:trPr>
          <w:jc w:val="center"/>
        </w:trPr>
        <w:tc>
          <w:tcPr>
            <w:tcW w:w="9625" w:type="dxa"/>
            <w:gridSpan w:val="2"/>
            <w:tcMar>
              <w:top w:w="72" w:type="dxa"/>
              <w:left w:w="72" w:type="dxa"/>
              <w:bottom w:w="72" w:type="dxa"/>
              <w:right w:w="72" w:type="dxa"/>
            </w:tcMar>
          </w:tcPr>
          <w:p w14:paraId="5055C3E9" w14:textId="77777777" w:rsidR="00453430" w:rsidRPr="00DC0698" w:rsidRDefault="00453430" w:rsidP="00C44271">
            <w:pPr>
              <w:ind w:right="-66"/>
              <w:jc w:val="center"/>
              <w:rPr>
                <w:rFonts w:asciiTheme="minorHAnsi" w:hAnsiTheme="minorHAnsi" w:cstheme="minorHAnsi"/>
                <w:sz w:val="20"/>
                <w:szCs w:val="20"/>
              </w:rPr>
            </w:pPr>
            <w:r w:rsidRPr="00F77456">
              <w:rPr>
                <w:rFonts w:asciiTheme="minorHAnsi" w:eastAsia="Calibri" w:hAnsiTheme="minorHAnsi" w:cstheme="minorHAnsi"/>
                <w:b/>
                <w:sz w:val="20"/>
                <w:szCs w:val="20"/>
              </w:rPr>
              <w:lastRenderedPageBreak/>
              <w:t xml:space="preserve">National Architectural Accrediting Board </w:t>
            </w:r>
            <w:r>
              <w:rPr>
                <w:rFonts w:asciiTheme="minorHAnsi" w:eastAsia="Calibri" w:hAnsiTheme="minorHAnsi" w:cstheme="minorHAnsi"/>
                <w:b/>
                <w:sz w:val="20"/>
                <w:szCs w:val="20"/>
              </w:rPr>
              <w:t>(NAAB) Students Performance Criteria (SPC)</w:t>
            </w:r>
            <w:r w:rsidRPr="00DC0698">
              <w:rPr>
                <w:rFonts w:asciiTheme="minorHAnsi" w:eastAsia="Calibri" w:hAnsiTheme="minorHAnsi" w:cstheme="minorHAnsi"/>
                <w:b/>
                <w:sz w:val="20"/>
                <w:szCs w:val="20"/>
              </w:rPr>
              <w:t>/ Assessment Methods</w:t>
            </w:r>
          </w:p>
        </w:tc>
      </w:tr>
      <w:tr w:rsidR="00453430" w:rsidRPr="00DC0698" w14:paraId="7057C4AB" w14:textId="77777777" w:rsidTr="00C44271">
        <w:trPr>
          <w:jc w:val="center"/>
        </w:trPr>
        <w:tc>
          <w:tcPr>
            <w:tcW w:w="4788" w:type="dxa"/>
            <w:tcMar>
              <w:top w:w="72" w:type="dxa"/>
              <w:left w:w="72" w:type="dxa"/>
              <w:bottom w:w="72" w:type="dxa"/>
              <w:right w:w="72" w:type="dxa"/>
            </w:tcMar>
          </w:tcPr>
          <w:p w14:paraId="76823753" w14:textId="77777777" w:rsidR="00453430" w:rsidRPr="00DC0698" w:rsidRDefault="00453430" w:rsidP="00417D2C">
            <w:pPr>
              <w:jc w:val="center"/>
              <w:rPr>
                <w:rFonts w:asciiTheme="minorHAnsi" w:hAnsiTheme="minorHAnsi" w:cstheme="minorHAnsi"/>
                <w:sz w:val="20"/>
                <w:szCs w:val="20"/>
              </w:rPr>
            </w:pPr>
            <w:r w:rsidRPr="00DC0698">
              <w:rPr>
                <w:rFonts w:asciiTheme="minorHAnsi" w:eastAsia="Calibri" w:hAnsiTheme="minorHAnsi" w:cstheme="minorHAnsi"/>
                <w:b/>
                <w:sz w:val="20"/>
                <w:szCs w:val="20"/>
              </w:rPr>
              <w:t>Learning Outcomes</w:t>
            </w:r>
          </w:p>
        </w:tc>
        <w:tc>
          <w:tcPr>
            <w:tcW w:w="4837" w:type="dxa"/>
          </w:tcPr>
          <w:p w14:paraId="7C916189" w14:textId="77777777" w:rsidR="00453430" w:rsidRPr="00DC0698" w:rsidRDefault="00453430" w:rsidP="00417D2C">
            <w:pPr>
              <w:jc w:val="center"/>
              <w:rPr>
                <w:rFonts w:asciiTheme="minorHAnsi" w:hAnsiTheme="minorHAnsi" w:cstheme="minorHAnsi"/>
                <w:sz w:val="20"/>
                <w:szCs w:val="20"/>
              </w:rPr>
            </w:pPr>
            <w:r w:rsidRPr="00DC0698">
              <w:rPr>
                <w:rFonts w:asciiTheme="minorHAnsi" w:eastAsia="Calibri" w:hAnsiTheme="minorHAnsi" w:cstheme="minorHAnsi"/>
                <w:b/>
                <w:sz w:val="20"/>
                <w:szCs w:val="20"/>
              </w:rPr>
              <w:t>Assessment Methods</w:t>
            </w:r>
          </w:p>
        </w:tc>
      </w:tr>
      <w:tr w:rsidR="00453430" w:rsidRPr="00DC0698" w14:paraId="72EE898B" w14:textId="77777777" w:rsidTr="00C44271">
        <w:trPr>
          <w:jc w:val="center"/>
        </w:trPr>
        <w:tc>
          <w:tcPr>
            <w:tcW w:w="4788" w:type="dxa"/>
            <w:tcMar>
              <w:top w:w="72" w:type="dxa"/>
              <w:left w:w="72" w:type="dxa"/>
              <w:bottom w:w="72" w:type="dxa"/>
              <w:right w:w="72" w:type="dxa"/>
            </w:tcMar>
          </w:tcPr>
          <w:p w14:paraId="7220D6B8" w14:textId="77777777" w:rsidR="00453430" w:rsidRDefault="00453430" w:rsidP="00D12C15">
            <w:pPr>
              <w:ind w:left="396"/>
              <w:jc w:val="both"/>
              <w:rPr>
                <w:rFonts w:asciiTheme="minorHAnsi" w:eastAsia="Calibri" w:hAnsiTheme="minorHAnsi" w:cstheme="minorHAnsi"/>
                <w:sz w:val="20"/>
                <w:szCs w:val="20"/>
              </w:rPr>
            </w:pPr>
            <w:r w:rsidRPr="00DC0698">
              <w:rPr>
                <w:rFonts w:asciiTheme="minorHAnsi" w:eastAsia="Calibri" w:hAnsiTheme="minorHAnsi" w:cstheme="minorHAnsi"/>
                <w:sz w:val="20"/>
                <w:szCs w:val="20"/>
              </w:rPr>
              <w:t>Upon successful completion of this course the student shall be able to:</w:t>
            </w:r>
          </w:p>
          <w:p w14:paraId="70DA41C2" w14:textId="338C9373" w:rsidR="00453430" w:rsidRPr="00DC0698" w:rsidRDefault="00453430" w:rsidP="00417D2C">
            <w:pPr>
              <w:ind w:left="396"/>
              <w:rPr>
                <w:rFonts w:asciiTheme="minorHAnsi" w:hAnsiTheme="minorHAnsi" w:cstheme="minorHAnsi"/>
                <w:sz w:val="20"/>
                <w:szCs w:val="20"/>
              </w:rPr>
            </w:pPr>
            <w:r>
              <w:rPr>
                <w:rFonts w:asciiTheme="minorHAnsi" w:hAnsiTheme="minorHAnsi" w:cstheme="minorHAnsi"/>
                <w:sz w:val="20"/>
                <w:szCs w:val="20"/>
              </w:rPr>
              <w:t>(</w:t>
            </w:r>
            <w:r w:rsidR="00FE0F3C">
              <w:rPr>
                <w:rFonts w:asciiTheme="minorHAnsi" w:hAnsiTheme="minorHAnsi" w:cstheme="minorHAnsi"/>
                <w:sz w:val="20"/>
                <w:szCs w:val="20"/>
              </w:rPr>
              <w:t xml:space="preserve">Realm. </w:t>
            </w:r>
            <w:r>
              <w:rPr>
                <w:rFonts w:asciiTheme="minorHAnsi" w:hAnsiTheme="minorHAnsi" w:cstheme="minorHAnsi"/>
                <w:sz w:val="20"/>
                <w:szCs w:val="20"/>
              </w:rPr>
              <w:t>Number) title [depth]</w:t>
            </w:r>
          </w:p>
        </w:tc>
        <w:tc>
          <w:tcPr>
            <w:tcW w:w="4837" w:type="dxa"/>
          </w:tcPr>
          <w:p w14:paraId="0019A57E" w14:textId="77777777" w:rsidR="00453430" w:rsidRPr="00DC0698" w:rsidRDefault="00453430" w:rsidP="00D12C15">
            <w:pPr>
              <w:ind w:left="378"/>
              <w:jc w:val="both"/>
              <w:rPr>
                <w:rFonts w:asciiTheme="minorHAnsi" w:hAnsiTheme="minorHAnsi" w:cstheme="minorHAnsi"/>
                <w:sz w:val="20"/>
                <w:szCs w:val="20"/>
              </w:rPr>
            </w:pPr>
            <w:r w:rsidRPr="00DC0698">
              <w:rPr>
                <w:rFonts w:asciiTheme="minorHAnsi" w:eastAsia="Calibri" w:hAnsiTheme="minorHAnsi" w:cstheme="minorHAnsi"/>
                <w:sz w:val="20"/>
                <w:szCs w:val="20"/>
              </w:rPr>
              <w:t>To evaluate the students’ achievement of the learning objectives, the professor will do the following:</w:t>
            </w:r>
          </w:p>
        </w:tc>
      </w:tr>
      <w:tr w:rsidR="00453430" w:rsidRPr="00FC38B3" w14:paraId="3B54C911" w14:textId="77777777" w:rsidTr="00C44271">
        <w:trPr>
          <w:jc w:val="center"/>
        </w:trPr>
        <w:tc>
          <w:tcPr>
            <w:tcW w:w="4788" w:type="dxa"/>
            <w:tcMar>
              <w:top w:w="72" w:type="dxa"/>
              <w:left w:w="72" w:type="dxa"/>
              <w:bottom w:w="72" w:type="dxa"/>
              <w:right w:w="72" w:type="dxa"/>
            </w:tcMar>
          </w:tcPr>
          <w:p w14:paraId="72D884E7" w14:textId="77777777" w:rsidR="00D12C15" w:rsidRDefault="00453430" w:rsidP="00D12C15">
            <w:pPr>
              <w:pStyle w:val="ListParagraph"/>
              <w:numPr>
                <w:ilvl w:val="0"/>
                <w:numId w:val="6"/>
              </w:numPr>
              <w:jc w:val="both"/>
              <w:rPr>
                <w:rFonts w:asciiTheme="minorHAnsi" w:eastAsia="Calibri" w:hAnsiTheme="minorHAnsi" w:cstheme="minorHAnsi"/>
                <w:sz w:val="20"/>
                <w:szCs w:val="20"/>
              </w:rPr>
            </w:pPr>
            <w:r w:rsidRPr="00283ED0">
              <w:rPr>
                <w:rFonts w:asciiTheme="minorHAnsi" w:eastAsia="Calibri" w:hAnsiTheme="minorHAnsi" w:cstheme="minorHAnsi"/>
                <w:sz w:val="20"/>
                <w:szCs w:val="20"/>
              </w:rPr>
              <w:t>(</w:t>
            </w:r>
            <w:r>
              <w:rPr>
                <w:rFonts w:asciiTheme="minorHAnsi" w:eastAsia="Calibri" w:hAnsiTheme="minorHAnsi" w:cstheme="minorHAnsi"/>
                <w:sz w:val="20"/>
                <w:szCs w:val="20"/>
              </w:rPr>
              <w:t xml:space="preserve">B.3) </w:t>
            </w:r>
            <w:r w:rsidRPr="00453430">
              <w:rPr>
                <w:rFonts w:asciiTheme="minorHAnsi" w:eastAsia="Calibri" w:hAnsiTheme="minorHAnsi" w:cstheme="minorHAnsi"/>
                <w:sz w:val="20"/>
                <w:szCs w:val="20"/>
              </w:rPr>
              <w:t xml:space="preserve">Codes and </w:t>
            </w:r>
            <w:r w:rsidR="00D12C15" w:rsidRPr="00453430">
              <w:rPr>
                <w:rFonts w:asciiTheme="minorHAnsi" w:eastAsia="Calibri" w:hAnsiTheme="minorHAnsi" w:cstheme="minorHAnsi"/>
                <w:sz w:val="20"/>
                <w:szCs w:val="20"/>
              </w:rPr>
              <w:t>Regulations</w:t>
            </w:r>
          </w:p>
          <w:p w14:paraId="441F913C" w14:textId="0D232E26" w:rsidR="00453430" w:rsidRPr="00D12C15" w:rsidRDefault="00453430" w:rsidP="00D12C15">
            <w:pPr>
              <w:pStyle w:val="ListParagraph"/>
              <w:ind w:left="360"/>
              <w:jc w:val="both"/>
              <w:rPr>
                <w:rFonts w:asciiTheme="minorHAnsi" w:eastAsia="Calibri" w:hAnsiTheme="minorHAnsi" w:cstheme="minorHAnsi"/>
                <w:sz w:val="20"/>
                <w:szCs w:val="20"/>
              </w:rPr>
            </w:pPr>
            <w:r w:rsidRPr="00D12C15">
              <w:rPr>
                <w:rFonts w:asciiTheme="minorHAnsi" w:eastAsia="Calibri" w:hAnsiTheme="minorHAnsi" w:cstheme="minorHAnsi"/>
                <w:sz w:val="20"/>
                <w:szCs w:val="20"/>
              </w:rPr>
              <w:t>[reinforced]</w:t>
            </w:r>
            <w:r w:rsidRPr="00D12C15">
              <w:rPr>
                <w:rFonts w:asciiTheme="minorHAnsi" w:eastAsia="Calibri" w:hAnsiTheme="minorHAnsi" w:cstheme="minorHAnsi"/>
                <w:sz w:val="20"/>
                <w:szCs w:val="20"/>
              </w:rPr>
              <w:br/>
            </w:r>
            <w:r w:rsidRPr="00D12C15">
              <w:rPr>
                <w:rFonts w:asciiTheme="minorHAnsi" w:eastAsia="Calibri" w:hAnsiTheme="minorHAnsi" w:cstheme="minorHAnsi"/>
                <w:sz w:val="20"/>
                <w:szCs w:val="20"/>
              </w:rPr>
              <w:br/>
            </w:r>
            <w:r w:rsidR="00DC6E70" w:rsidRPr="00D12C15">
              <w:rPr>
                <w:rFonts w:asciiTheme="minorHAnsi" w:eastAsia="Calibri" w:hAnsiTheme="minorHAnsi" w:cstheme="minorHAnsi"/>
                <w:sz w:val="20"/>
                <w:szCs w:val="20"/>
              </w:rPr>
              <w:t>ABILITY</w:t>
            </w:r>
            <w:r w:rsidRPr="00D12C15">
              <w:rPr>
                <w:rFonts w:asciiTheme="minorHAnsi" w:eastAsia="Calibri" w:hAnsiTheme="minorHAnsi" w:cstheme="minorHAnsi"/>
                <w:sz w:val="20"/>
                <w:szCs w:val="20"/>
              </w:rPr>
              <w:t xml:space="preserve"> to design sites, facilities and systems consistent with the principles of life-safety standards, accessibility standards, and other codes and regulations.</w:t>
            </w:r>
          </w:p>
        </w:tc>
        <w:tc>
          <w:tcPr>
            <w:tcW w:w="4837" w:type="dxa"/>
          </w:tcPr>
          <w:p w14:paraId="27A68BFA" w14:textId="375CF782" w:rsidR="00453430" w:rsidRPr="00C44271" w:rsidRDefault="00C44271" w:rsidP="00D12C15">
            <w:pPr>
              <w:pStyle w:val="ListParagraph"/>
              <w:numPr>
                <w:ilvl w:val="0"/>
                <w:numId w:val="7"/>
              </w:numPr>
              <w:jc w:val="both"/>
              <w:rPr>
                <w:rFonts w:asciiTheme="minorHAnsi" w:eastAsia="Calibri" w:hAnsiTheme="minorHAnsi" w:cstheme="minorHAnsi"/>
                <w:sz w:val="20"/>
                <w:szCs w:val="20"/>
              </w:rPr>
            </w:pPr>
            <w:r w:rsidRPr="00C44271">
              <w:rPr>
                <w:rFonts w:asciiTheme="minorHAnsi" w:eastAsia="Calibri" w:hAnsiTheme="minorHAnsi" w:cstheme="minorHAnsi"/>
                <w:b/>
                <w:sz w:val="20"/>
                <w:szCs w:val="20"/>
              </w:rPr>
              <w:t xml:space="preserve">Review </w:t>
            </w:r>
            <w:r w:rsidRPr="00C44271">
              <w:rPr>
                <w:rFonts w:asciiTheme="minorHAnsi" w:eastAsia="Calibri" w:hAnsiTheme="minorHAnsi" w:cstheme="minorHAnsi"/>
                <w:sz w:val="20"/>
                <w:szCs w:val="20"/>
              </w:rPr>
              <w:t xml:space="preserve">students’ </w:t>
            </w:r>
            <w:r>
              <w:rPr>
                <w:rFonts w:asciiTheme="minorHAnsi" w:eastAsia="Calibri" w:hAnsiTheme="minorHAnsi" w:cstheme="minorHAnsi"/>
                <w:sz w:val="20"/>
                <w:szCs w:val="20"/>
              </w:rPr>
              <w:t xml:space="preserve">final projects </w:t>
            </w:r>
            <w:r w:rsidRPr="00C44271">
              <w:rPr>
                <w:rFonts w:asciiTheme="minorHAnsi" w:eastAsia="Calibri" w:hAnsiTheme="minorHAnsi" w:cstheme="minorHAnsi"/>
                <w:sz w:val="20"/>
                <w:szCs w:val="20"/>
              </w:rPr>
              <w:t xml:space="preserve">and </w:t>
            </w:r>
            <w:r w:rsidR="00A34849">
              <w:rPr>
                <w:rFonts w:asciiTheme="minorHAnsi" w:eastAsia="Calibri" w:hAnsiTheme="minorHAnsi" w:cstheme="minorHAnsi"/>
                <w:sz w:val="20"/>
                <w:szCs w:val="20"/>
              </w:rPr>
              <w:t>note</w:t>
            </w:r>
            <w:r>
              <w:rPr>
                <w:rFonts w:asciiTheme="minorHAnsi" w:eastAsia="Calibri" w:hAnsiTheme="minorHAnsi" w:cstheme="minorHAnsi"/>
                <w:sz w:val="20"/>
                <w:szCs w:val="20"/>
              </w:rPr>
              <w:t>s</w:t>
            </w:r>
            <w:r w:rsidRPr="00C44271">
              <w:rPr>
                <w:rFonts w:asciiTheme="minorHAnsi" w:eastAsia="Calibri" w:hAnsiTheme="minorHAnsi" w:cstheme="minorHAnsi"/>
                <w:sz w:val="20"/>
                <w:szCs w:val="20"/>
              </w:rPr>
              <w:t xml:space="preserve"> and </w:t>
            </w:r>
            <w:r w:rsidRPr="00C44271">
              <w:rPr>
                <w:rFonts w:asciiTheme="minorHAnsi" w:eastAsia="Calibri" w:hAnsiTheme="minorHAnsi" w:cstheme="minorHAnsi"/>
                <w:b/>
                <w:sz w:val="20"/>
                <w:szCs w:val="20"/>
              </w:rPr>
              <w:t>assess</w:t>
            </w:r>
            <w:r w:rsidRPr="00C44271">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for a basic understanding of </w:t>
            </w:r>
            <w:r w:rsidR="00463228" w:rsidRPr="00453430">
              <w:rPr>
                <w:rFonts w:asciiTheme="minorHAnsi" w:eastAsia="Calibri" w:hAnsiTheme="minorHAnsi" w:cstheme="minorHAnsi"/>
                <w:sz w:val="20"/>
                <w:szCs w:val="20"/>
              </w:rPr>
              <w:t xml:space="preserve">life-safety standards, accessibility standards, and </w:t>
            </w:r>
            <w:r w:rsidR="00463228">
              <w:rPr>
                <w:rFonts w:asciiTheme="minorHAnsi" w:eastAsia="Calibri" w:hAnsiTheme="minorHAnsi" w:cstheme="minorHAnsi"/>
                <w:sz w:val="20"/>
                <w:szCs w:val="20"/>
              </w:rPr>
              <w:t>local</w:t>
            </w:r>
            <w:r w:rsidR="00463228" w:rsidRPr="00453430">
              <w:rPr>
                <w:rFonts w:asciiTheme="minorHAnsi" w:eastAsia="Calibri" w:hAnsiTheme="minorHAnsi" w:cstheme="minorHAnsi"/>
                <w:sz w:val="20"/>
                <w:szCs w:val="20"/>
              </w:rPr>
              <w:t xml:space="preserve"> codes and regulations</w:t>
            </w:r>
            <w:r w:rsidR="00463228">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and the </w:t>
            </w:r>
            <w:r w:rsidRPr="00C44271">
              <w:rPr>
                <w:rFonts w:asciiTheme="minorHAnsi" w:eastAsia="Calibri" w:hAnsiTheme="minorHAnsi" w:cstheme="minorHAnsi"/>
                <w:b/>
                <w:sz w:val="20"/>
                <w:szCs w:val="20"/>
              </w:rPr>
              <w:t>ability</w:t>
            </w:r>
            <w:r>
              <w:rPr>
                <w:rFonts w:asciiTheme="minorHAnsi" w:eastAsia="Calibri" w:hAnsiTheme="minorHAnsi" w:cstheme="minorHAnsi"/>
                <w:sz w:val="20"/>
                <w:szCs w:val="20"/>
              </w:rPr>
              <w:t xml:space="preserve"> to apply them to an architectural project.</w:t>
            </w:r>
          </w:p>
        </w:tc>
      </w:tr>
      <w:tr w:rsidR="00453430" w:rsidRPr="00DC0698" w14:paraId="0A74CE34" w14:textId="77777777" w:rsidTr="00C44271">
        <w:trPr>
          <w:jc w:val="center"/>
        </w:trPr>
        <w:tc>
          <w:tcPr>
            <w:tcW w:w="4788" w:type="dxa"/>
            <w:tcMar>
              <w:top w:w="72" w:type="dxa"/>
              <w:left w:w="72" w:type="dxa"/>
              <w:bottom w:w="72" w:type="dxa"/>
              <w:right w:w="72" w:type="dxa"/>
            </w:tcMar>
          </w:tcPr>
          <w:p w14:paraId="3C0F44EE" w14:textId="77777777" w:rsidR="00FE0F3C" w:rsidRDefault="00453430" w:rsidP="00D12C15">
            <w:pPr>
              <w:pStyle w:val="ListParagraph"/>
              <w:numPr>
                <w:ilvl w:val="0"/>
                <w:numId w:val="6"/>
              </w:numPr>
              <w:jc w:val="both"/>
              <w:rPr>
                <w:rFonts w:asciiTheme="minorHAnsi" w:eastAsia="Calibri" w:hAnsiTheme="minorHAnsi" w:cstheme="minorHAnsi"/>
                <w:sz w:val="20"/>
                <w:szCs w:val="20"/>
              </w:rPr>
            </w:pPr>
            <w:r w:rsidRPr="00463228">
              <w:rPr>
                <w:rFonts w:asciiTheme="minorHAnsi" w:eastAsia="Calibri" w:hAnsiTheme="minorHAnsi" w:cstheme="minorHAnsi"/>
                <w:b/>
                <w:sz w:val="20"/>
                <w:szCs w:val="20"/>
              </w:rPr>
              <w:t>(</w:t>
            </w:r>
            <w:r w:rsidR="00DC6E70" w:rsidRPr="00463228">
              <w:rPr>
                <w:rFonts w:asciiTheme="minorHAnsi" w:eastAsia="Calibri" w:hAnsiTheme="minorHAnsi" w:cstheme="minorHAnsi"/>
                <w:b/>
                <w:sz w:val="20"/>
                <w:szCs w:val="20"/>
              </w:rPr>
              <w:t>B.4</w:t>
            </w:r>
            <w:r w:rsidRPr="00463228">
              <w:rPr>
                <w:rFonts w:asciiTheme="minorHAnsi" w:eastAsia="Calibri" w:hAnsiTheme="minorHAnsi" w:cstheme="minorHAnsi"/>
                <w:b/>
                <w:sz w:val="20"/>
                <w:szCs w:val="20"/>
              </w:rPr>
              <w:t xml:space="preserve">) </w:t>
            </w:r>
            <w:r w:rsidR="00DC6E70" w:rsidRPr="00463228">
              <w:rPr>
                <w:rFonts w:asciiTheme="minorHAnsi" w:eastAsia="Calibri" w:hAnsiTheme="minorHAnsi" w:cstheme="minorHAnsi"/>
                <w:b/>
                <w:sz w:val="20"/>
                <w:szCs w:val="20"/>
              </w:rPr>
              <w:t>Technical Documentation</w:t>
            </w:r>
          </w:p>
          <w:p w14:paraId="3EB26373" w14:textId="53B77846" w:rsidR="00453430" w:rsidRPr="0034650C" w:rsidRDefault="00453430" w:rsidP="00FE0F3C">
            <w:pPr>
              <w:pStyle w:val="ListParagraph"/>
              <w:ind w:left="360"/>
              <w:jc w:val="both"/>
              <w:rPr>
                <w:rFonts w:asciiTheme="minorHAnsi" w:eastAsia="Calibri" w:hAnsiTheme="minorHAnsi" w:cstheme="minorHAnsi"/>
                <w:sz w:val="20"/>
                <w:szCs w:val="20"/>
              </w:rPr>
            </w:pPr>
            <w:r>
              <w:rPr>
                <w:rFonts w:asciiTheme="minorHAnsi" w:eastAsia="Calibri" w:hAnsiTheme="minorHAnsi" w:cstheme="minorHAnsi"/>
                <w:sz w:val="20"/>
                <w:szCs w:val="20"/>
              </w:rPr>
              <w:t>[</w:t>
            </w:r>
            <w:r w:rsidR="00FE0F3C" w:rsidRPr="00D12C15">
              <w:rPr>
                <w:rFonts w:asciiTheme="minorHAnsi" w:eastAsia="Calibri" w:hAnsiTheme="minorHAnsi" w:cstheme="minorHAnsi"/>
                <w:sz w:val="20"/>
                <w:szCs w:val="20"/>
              </w:rPr>
              <w:t>reinforced</w:t>
            </w:r>
            <w:r w:rsidR="00DC6E70">
              <w:rPr>
                <w:rFonts w:asciiTheme="minorHAnsi" w:eastAsia="Calibri" w:hAnsiTheme="minorHAnsi" w:cstheme="minorHAnsi"/>
                <w:sz w:val="20"/>
                <w:szCs w:val="20"/>
              </w:rPr>
              <w:t>]</w:t>
            </w:r>
            <w:r>
              <w:rPr>
                <w:rFonts w:asciiTheme="minorHAnsi" w:eastAsia="Calibri" w:hAnsiTheme="minorHAnsi" w:cstheme="minorHAnsi"/>
                <w:sz w:val="20"/>
                <w:szCs w:val="20"/>
              </w:rPr>
              <w:br/>
            </w:r>
            <w:r>
              <w:rPr>
                <w:rFonts w:asciiTheme="minorHAnsi" w:eastAsia="Calibri" w:hAnsiTheme="minorHAnsi" w:cstheme="minorHAnsi"/>
                <w:sz w:val="20"/>
                <w:szCs w:val="20"/>
              </w:rPr>
              <w:br/>
            </w:r>
            <w:r w:rsidR="00DC6E70">
              <w:rPr>
                <w:rFonts w:asciiTheme="minorHAnsi" w:eastAsia="Calibri" w:hAnsiTheme="minorHAnsi" w:cstheme="minorHAnsi"/>
                <w:sz w:val="20"/>
                <w:szCs w:val="20"/>
              </w:rPr>
              <w:t>ABILITY</w:t>
            </w:r>
            <w:r w:rsidR="00DC6E70" w:rsidRPr="00DC6E70">
              <w:rPr>
                <w:rFonts w:asciiTheme="minorHAnsi" w:eastAsia="Calibri" w:hAnsiTheme="minorHAnsi" w:cstheme="minorHAnsi"/>
                <w:sz w:val="20"/>
                <w:szCs w:val="20"/>
              </w:rPr>
              <w:t xml:space="preserve"> to make technically clear drawings, prepare outline specifications, and construct models illustrating and identifying the assembly of materials, systems, and components appropriate for a building design.</w:t>
            </w:r>
          </w:p>
        </w:tc>
        <w:tc>
          <w:tcPr>
            <w:tcW w:w="4837" w:type="dxa"/>
          </w:tcPr>
          <w:p w14:paraId="3320C00F" w14:textId="1ECBE8D5" w:rsidR="00453430" w:rsidRPr="00C44271" w:rsidRDefault="00C44271" w:rsidP="00FE0F3C">
            <w:pPr>
              <w:pStyle w:val="ListParagraph"/>
              <w:numPr>
                <w:ilvl w:val="0"/>
                <w:numId w:val="7"/>
              </w:numPr>
              <w:jc w:val="both"/>
              <w:rPr>
                <w:rFonts w:asciiTheme="minorHAnsi" w:eastAsia="Calibri" w:hAnsiTheme="minorHAnsi" w:cstheme="minorHAnsi"/>
                <w:sz w:val="20"/>
                <w:szCs w:val="20"/>
              </w:rPr>
            </w:pPr>
            <w:r w:rsidRPr="00C44271">
              <w:rPr>
                <w:rFonts w:asciiTheme="minorHAnsi" w:eastAsia="Calibri" w:hAnsiTheme="minorHAnsi" w:cstheme="minorHAnsi"/>
                <w:b/>
                <w:sz w:val="20"/>
                <w:szCs w:val="20"/>
              </w:rPr>
              <w:t xml:space="preserve">Review </w:t>
            </w:r>
            <w:r w:rsidRPr="00C44271">
              <w:rPr>
                <w:rFonts w:asciiTheme="minorHAnsi" w:eastAsia="Calibri" w:hAnsiTheme="minorHAnsi" w:cstheme="minorHAnsi"/>
                <w:sz w:val="20"/>
                <w:szCs w:val="20"/>
              </w:rPr>
              <w:t xml:space="preserve">students’ final </w:t>
            </w:r>
            <w:r>
              <w:rPr>
                <w:rFonts w:asciiTheme="minorHAnsi" w:eastAsia="Calibri" w:hAnsiTheme="minorHAnsi" w:cstheme="minorHAnsi"/>
                <w:sz w:val="20"/>
                <w:szCs w:val="20"/>
              </w:rPr>
              <w:t xml:space="preserve">drawings sets, outline specifications, and digital models, </w:t>
            </w:r>
            <w:r w:rsidRPr="00C44271">
              <w:rPr>
                <w:rFonts w:asciiTheme="minorHAnsi" w:eastAsia="Calibri" w:hAnsiTheme="minorHAnsi" w:cstheme="minorHAnsi"/>
                <w:sz w:val="20"/>
                <w:szCs w:val="20"/>
              </w:rPr>
              <w:t xml:space="preserve">and </w:t>
            </w:r>
            <w:r w:rsidRPr="00C44271">
              <w:rPr>
                <w:rFonts w:asciiTheme="minorHAnsi" w:eastAsia="Calibri" w:hAnsiTheme="minorHAnsi" w:cstheme="minorHAnsi"/>
                <w:b/>
                <w:sz w:val="20"/>
                <w:szCs w:val="20"/>
              </w:rPr>
              <w:t>assess</w:t>
            </w:r>
            <w:r w:rsidRPr="00C44271">
              <w:rPr>
                <w:rFonts w:asciiTheme="minorHAnsi" w:eastAsia="Calibri" w:hAnsiTheme="minorHAnsi" w:cstheme="minorHAnsi"/>
                <w:sz w:val="20"/>
                <w:szCs w:val="20"/>
              </w:rPr>
              <w:t xml:space="preserve"> for a</w:t>
            </w:r>
            <w:r>
              <w:rPr>
                <w:rFonts w:asciiTheme="minorHAnsi" w:eastAsia="Calibri" w:hAnsiTheme="minorHAnsi" w:cstheme="minorHAnsi"/>
                <w:sz w:val="20"/>
                <w:szCs w:val="20"/>
              </w:rPr>
              <w:t>n</w:t>
            </w:r>
            <w:r w:rsidRPr="00C44271">
              <w:rPr>
                <w:rFonts w:asciiTheme="minorHAnsi" w:eastAsia="Calibri" w:hAnsiTheme="minorHAnsi" w:cstheme="minorHAnsi"/>
                <w:sz w:val="20"/>
                <w:szCs w:val="20"/>
              </w:rPr>
              <w:t xml:space="preserve"> understanding </w:t>
            </w:r>
            <w:r w:rsidR="00463228">
              <w:rPr>
                <w:rFonts w:asciiTheme="minorHAnsi" w:eastAsia="Calibri" w:hAnsiTheme="minorHAnsi" w:cstheme="minorHAnsi"/>
                <w:sz w:val="20"/>
                <w:szCs w:val="20"/>
              </w:rPr>
              <w:t>how</w:t>
            </w:r>
            <w:r w:rsidRPr="00DC6E70">
              <w:rPr>
                <w:rFonts w:asciiTheme="minorHAnsi" w:eastAsia="Calibri" w:hAnsiTheme="minorHAnsi" w:cstheme="minorHAnsi"/>
                <w:sz w:val="20"/>
                <w:szCs w:val="20"/>
              </w:rPr>
              <w:t xml:space="preserve"> materials, systems, and components </w:t>
            </w:r>
            <w:r w:rsidR="00463228">
              <w:rPr>
                <w:rFonts w:asciiTheme="minorHAnsi" w:eastAsia="Calibri" w:hAnsiTheme="minorHAnsi" w:cstheme="minorHAnsi"/>
                <w:sz w:val="20"/>
                <w:szCs w:val="20"/>
              </w:rPr>
              <w:t>are assembled into a building design</w:t>
            </w:r>
            <w:r>
              <w:rPr>
                <w:rFonts w:asciiTheme="minorHAnsi" w:eastAsia="Calibri" w:hAnsiTheme="minorHAnsi" w:cstheme="minorHAnsi"/>
                <w:sz w:val="20"/>
                <w:szCs w:val="20"/>
              </w:rPr>
              <w:t>,</w:t>
            </w:r>
            <w:r w:rsidRPr="00DC6E70">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and the </w:t>
            </w:r>
            <w:r w:rsidRPr="00C44271">
              <w:rPr>
                <w:rFonts w:asciiTheme="minorHAnsi" w:eastAsia="Calibri" w:hAnsiTheme="minorHAnsi" w:cstheme="minorHAnsi"/>
                <w:b/>
                <w:sz w:val="20"/>
                <w:szCs w:val="20"/>
              </w:rPr>
              <w:t>ability</w:t>
            </w:r>
            <w:r>
              <w:rPr>
                <w:rFonts w:asciiTheme="minorHAnsi" w:eastAsia="Calibri" w:hAnsiTheme="minorHAnsi" w:cstheme="minorHAnsi"/>
                <w:sz w:val="20"/>
                <w:szCs w:val="20"/>
              </w:rPr>
              <w:t xml:space="preserve"> to produce a set of technically clear drawings that demonstrates how these elements are integrated into an architectural project. </w:t>
            </w:r>
          </w:p>
        </w:tc>
      </w:tr>
      <w:tr w:rsidR="00453430" w:rsidRPr="004B30B1" w14:paraId="553E297B" w14:textId="77777777" w:rsidTr="00C44271">
        <w:trPr>
          <w:jc w:val="center"/>
        </w:trPr>
        <w:tc>
          <w:tcPr>
            <w:tcW w:w="4788" w:type="dxa"/>
            <w:tcMar>
              <w:top w:w="72" w:type="dxa"/>
              <w:left w:w="72" w:type="dxa"/>
              <w:bottom w:w="72" w:type="dxa"/>
              <w:right w:w="72" w:type="dxa"/>
            </w:tcMar>
          </w:tcPr>
          <w:p w14:paraId="3E1750B2" w14:textId="587292B2" w:rsidR="00453430" w:rsidRPr="00460130" w:rsidRDefault="00453430" w:rsidP="00DC6E70">
            <w:pPr>
              <w:pStyle w:val="ListParagraph"/>
              <w:numPr>
                <w:ilvl w:val="0"/>
                <w:numId w:val="6"/>
              </w:numPr>
              <w:rPr>
                <w:rFonts w:asciiTheme="minorHAnsi" w:eastAsia="Calibri" w:hAnsiTheme="minorHAnsi" w:cstheme="minorHAnsi"/>
                <w:sz w:val="20"/>
                <w:szCs w:val="20"/>
              </w:rPr>
            </w:pPr>
            <w:r>
              <w:rPr>
                <w:rFonts w:asciiTheme="minorHAnsi" w:eastAsia="Calibri" w:hAnsiTheme="minorHAnsi" w:cstheme="minorHAnsi"/>
                <w:sz w:val="20"/>
                <w:szCs w:val="20"/>
              </w:rPr>
              <w:t>(</w:t>
            </w:r>
            <w:r w:rsidR="00DC6E70">
              <w:rPr>
                <w:rFonts w:asciiTheme="minorHAnsi" w:eastAsia="Calibri" w:hAnsiTheme="minorHAnsi" w:cstheme="minorHAnsi"/>
                <w:sz w:val="20"/>
                <w:szCs w:val="20"/>
              </w:rPr>
              <w:t>B.5</w:t>
            </w:r>
            <w:r>
              <w:rPr>
                <w:rFonts w:asciiTheme="minorHAnsi" w:eastAsia="Calibri" w:hAnsiTheme="minorHAnsi" w:cstheme="minorHAnsi"/>
                <w:sz w:val="20"/>
                <w:szCs w:val="20"/>
              </w:rPr>
              <w:t>)</w:t>
            </w:r>
            <w:r w:rsidRPr="00283ED0">
              <w:rPr>
                <w:rFonts w:asciiTheme="minorHAnsi" w:eastAsia="Calibri" w:hAnsiTheme="minorHAnsi" w:cstheme="minorHAnsi"/>
                <w:sz w:val="20"/>
                <w:szCs w:val="20"/>
              </w:rPr>
              <w:t xml:space="preserve"> </w:t>
            </w:r>
            <w:r w:rsidR="00DC6E70" w:rsidRPr="00DC6E70">
              <w:rPr>
                <w:rFonts w:asciiTheme="minorHAnsi" w:eastAsia="Calibri" w:hAnsiTheme="minorHAnsi" w:cstheme="minorHAnsi"/>
                <w:sz w:val="20"/>
                <w:szCs w:val="20"/>
              </w:rPr>
              <w:t>Structural Systems</w:t>
            </w:r>
            <w:r>
              <w:rPr>
                <w:rFonts w:asciiTheme="minorHAnsi" w:eastAsia="Calibri" w:hAnsiTheme="minorHAnsi" w:cstheme="minorHAnsi"/>
                <w:sz w:val="20"/>
                <w:szCs w:val="20"/>
              </w:rPr>
              <w:br/>
            </w:r>
            <w:r w:rsidR="00DC6E70">
              <w:rPr>
                <w:rFonts w:asciiTheme="minorHAnsi" w:eastAsia="Calibri" w:hAnsiTheme="minorHAnsi" w:cstheme="minorHAnsi"/>
                <w:sz w:val="20"/>
                <w:szCs w:val="20"/>
              </w:rPr>
              <w:t>[reinforced]</w:t>
            </w:r>
          </w:p>
          <w:p w14:paraId="1F7F9229" w14:textId="77777777" w:rsidR="00453430" w:rsidRPr="00460130" w:rsidRDefault="00453430" w:rsidP="00417D2C">
            <w:pPr>
              <w:pStyle w:val="ListParagraph"/>
              <w:ind w:left="360"/>
              <w:rPr>
                <w:rFonts w:asciiTheme="minorHAnsi" w:eastAsia="Calibri" w:hAnsiTheme="minorHAnsi" w:cstheme="minorHAnsi"/>
                <w:sz w:val="20"/>
                <w:szCs w:val="20"/>
              </w:rPr>
            </w:pPr>
          </w:p>
          <w:p w14:paraId="7C16EC08" w14:textId="0FAFED9A" w:rsidR="00453430" w:rsidRPr="00283ED0" w:rsidRDefault="00DC6E70" w:rsidP="00FE0F3C">
            <w:pPr>
              <w:pStyle w:val="ListParagraph"/>
              <w:ind w:left="360"/>
              <w:jc w:val="both"/>
              <w:rPr>
                <w:rFonts w:asciiTheme="minorHAnsi" w:eastAsia="Calibri" w:hAnsiTheme="minorHAnsi" w:cstheme="minorHAnsi"/>
                <w:sz w:val="20"/>
                <w:szCs w:val="20"/>
              </w:rPr>
            </w:pPr>
            <w:r>
              <w:rPr>
                <w:rFonts w:asciiTheme="minorHAnsi" w:eastAsia="Calibri" w:hAnsiTheme="minorHAnsi" w:cstheme="minorHAnsi"/>
                <w:sz w:val="20"/>
                <w:szCs w:val="20"/>
              </w:rPr>
              <w:t>ABILITY</w:t>
            </w:r>
            <w:r w:rsidRPr="00DC6E70">
              <w:rPr>
                <w:rFonts w:asciiTheme="minorHAnsi" w:eastAsia="Calibri" w:hAnsiTheme="minorHAnsi" w:cstheme="minorHAnsi"/>
                <w:sz w:val="20"/>
                <w:szCs w:val="20"/>
              </w:rPr>
              <w:t xml:space="preserve"> to demonstrate the basic principles of structural systems and their ability to withstand gravity, seismic, and lateral forces, as well as the selection and application of the appropriate structural system.</w:t>
            </w:r>
          </w:p>
        </w:tc>
        <w:tc>
          <w:tcPr>
            <w:tcW w:w="4837" w:type="dxa"/>
          </w:tcPr>
          <w:p w14:paraId="7A48C86E" w14:textId="276C31B0" w:rsidR="00453430" w:rsidRPr="004B30B1" w:rsidRDefault="00C44271" w:rsidP="00FE0F3C">
            <w:pPr>
              <w:pStyle w:val="ListParagraph"/>
              <w:numPr>
                <w:ilvl w:val="0"/>
                <w:numId w:val="7"/>
              </w:numPr>
              <w:jc w:val="both"/>
              <w:rPr>
                <w:rFonts w:asciiTheme="minorHAnsi" w:eastAsia="Calibri" w:hAnsiTheme="minorHAnsi" w:cstheme="minorHAnsi"/>
                <w:sz w:val="20"/>
                <w:szCs w:val="20"/>
              </w:rPr>
            </w:pPr>
            <w:r w:rsidRPr="00C44271">
              <w:rPr>
                <w:rFonts w:asciiTheme="minorHAnsi" w:eastAsia="Calibri" w:hAnsiTheme="minorHAnsi" w:cstheme="minorHAnsi"/>
                <w:b/>
                <w:sz w:val="20"/>
                <w:szCs w:val="20"/>
              </w:rPr>
              <w:t xml:space="preserve">Review </w:t>
            </w:r>
            <w:r w:rsidRPr="00C44271">
              <w:rPr>
                <w:rFonts w:asciiTheme="minorHAnsi" w:eastAsia="Calibri" w:hAnsiTheme="minorHAnsi" w:cstheme="minorHAnsi"/>
                <w:sz w:val="20"/>
                <w:szCs w:val="20"/>
              </w:rPr>
              <w:t xml:space="preserve">students’ </w:t>
            </w:r>
            <w:r>
              <w:rPr>
                <w:rFonts w:asciiTheme="minorHAnsi" w:eastAsia="Calibri" w:hAnsiTheme="minorHAnsi" w:cstheme="minorHAnsi"/>
                <w:sz w:val="20"/>
                <w:szCs w:val="20"/>
              </w:rPr>
              <w:t xml:space="preserve">final projects </w:t>
            </w:r>
            <w:r w:rsidRPr="00C44271">
              <w:rPr>
                <w:rFonts w:asciiTheme="minorHAnsi" w:eastAsia="Calibri" w:hAnsiTheme="minorHAnsi" w:cstheme="minorHAnsi"/>
                <w:sz w:val="20"/>
                <w:szCs w:val="20"/>
              </w:rPr>
              <w:t xml:space="preserve">and </w:t>
            </w:r>
            <w:r w:rsidR="00A34849">
              <w:rPr>
                <w:rFonts w:asciiTheme="minorHAnsi" w:eastAsia="Calibri" w:hAnsiTheme="minorHAnsi" w:cstheme="minorHAnsi"/>
                <w:sz w:val="20"/>
                <w:szCs w:val="20"/>
              </w:rPr>
              <w:t>notes</w:t>
            </w:r>
            <w:r w:rsidRPr="00C44271">
              <w:rPr>
                <w:rFonts w:asciiTheme="minorHAnsi" w:eastAsia="Calibri" w:hAnsiTheme="minorHAnsi" w:cstheme="minorHAnsi"/>
                <w:sz w:val="20"/>
                <w:szCs w:val="20"/>
              </w:rPr>
              <w:t xml:space="preserve"> and </w:t>
            </w:r>
            <w:r w:rsidRPr="00C44271">
              <w:rPr>
                <w:rFonts w:asciiTheme="minorHAnsi" w:eastAsia="Calibri" w:hAnsiTheme="minorHAnsi" w:cstheme="minorHAnsi"/>
                <w:b/>
                <w:sz w:val="20"/>
                <w:szCs w:val="20"/>
              </w:rPr>
              <w:t>assess</w:t>
            </w:r>
            <w:r w:rsidRPr="00C44271">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for </w:t>
            </w:r>
            <w:r w:rsidR="00463228">
              <w:rPr>
                <w:rFonts w:asciiTheme="minorHAnsi" w:eastAsia="Calibri" w:hAnsiTheme="minorHAnsi" w:cstheme="minorHAnsi"/>
                <w:sz w:val="20"/>
                <w:szCs w:val="20"/>
              </w:rPr>
              <w:t>the ability to demonstrate the</w:t>
            </w:r>
            <w:r>
              <w:rPr>
                <w:rFonts w:asciiTheme="minorHAnsi" w:eastAsia="Calibri" w:hAnsiTheme="minorHAnsi" w:cstheme="minorHAnsi"/>
                <w:sz w:val="20"/>
                <w:szCs w:val="20"/>
              </w:rPr>
              <w:t xml:space="preserve"> basic </w:t>
            </w:r>
            <w:r w:rsidR="00463228" w:rsidRPr="00DC6E70">
              <w:rPr>
                <w:rFonts w:asciiTheme="minorHAnsi" w:eastAsia="Calibri" w:hAnsiTheme="minorHAnsi" w:cstheme="minorHAnsi"/>
                <w:sz w:val="20"/>
                <w:szCs w:val="20"/>
              </w:rPr>
              <w:t>principles</w:t>
            </w:r>
            <w:r>
              <w:rPr>
                <w:rFonts w:asciiTheme="minorHAnsi" w:eastAsia="Calibri" w:hAnsiTheme="minorHAnsi" w:cstheme="minorHAnsi"/>
                <w:sz w:val="20"/>
                <w:szCs w:val="20"/>
              </w:rPr>
              <w:t xml:space="preserve"> of </w:t>
            </w:r>
            <w:r w:rsidR="000C34A0">
              <w:rPr>
                <w:rFonts w:asciiTheme="minorHAnsi" w:eastAsia="Calibri" w:hAnsiTheme="minorHAnsi" w:cstheme="minorHAnsi"/>
                <w:sz w:val="20"/>
                <w:szCs w:val="20"/>
              </w:rPr>
              <w:t>concrete structural systems</w:t>
            </w:r>
            <w:r w:rsidR="00463228" w:rsidRPr="00DC6E70">
              <w:rPr>
                <w:rFonts w:asciiTheme="minorHAnsi" w:eastAsia="Calibri" w:hAnsiTheme="minorHAnsi" w:cstheme="minorHAnsi"/>
                <w:sz w:val="20"/>
                <w:szCs w:val="20"/>
              </w:rPr>
              <w:t xml:space="preserve"> </w:t>
            </w:r>
            <w:r w:rsidR="000C34A0">
              <w:rPr>
                <w:rFonts w:asciiTheme="minorHAnsi" w:eastAsia="Calibri" w:hAnsiTheme="minorHAnsi" w:cstheme="minorHAnsi"/>
                <w:sz w:val="20"/>
                <w:szCs w:val="20"/>
              </w:rPr>
              <w:t>and the</w:t>
            </w:r>
            <w:r>
              <w:rPr>
                <w:rFonts w:asciiTheme="minorHAnsi" w:eastAsia="Calibri" w:hAnsiTheme="minorHAnsi" w:cstheme="minorHAnsi"/>
                <w:sz w:val="20"/>
                <w:szCs w:val="20"/>
              </w:rPr>
              <w:t xml:space="preserve"> </w:t>
            </w:r>
            <w:r w:rsidR="000C34A0">
              <w:rPr>
                <w:rFonts w:asciiTheme="minorHAnsi" w:eastAsia="Calibri" w:hAnsiTheme="minorHAnsi" w:cstheme="minorHAnsi"/>
                <w:b/>
                <w:sz w:val="20"/>
                <w:szCs w:val="20"/>
              </w:rPr>
              <w:t>ability</w:t>
            </w:r>
            <w:r>
              <w:rPr>
                <w:rFonts w:asciiTheme="minorHAnsi" w:eastAsia="Calibri" w:hAnsiTheme="minorHAnsi" w:cstheme="minorHAnsi"/>
                <w:sz w:val="20"/>
                <w:szCs w:val="20"/>
              </w:rPr>
              <w:t xml:space="preserve"> to </w:t>
            </w:r>
            <w:r w:rsidR="000C34A0">
              <w:rPr>
                <w:rFonts w:asciiTheme="minorHAnsi" w:eastAsia="Calibri" w:hAnsiTheme="minorHAnsi" w:cstheme="minorHAnsi"/>
                <w:sz w:val="20"/>
                <w:szCs w:val="20"/>
              </w:rPr>
              <w:t>integrate</w:t>
            </w:r>
            <w:r>
              <w:rPr>
                <w:rFonts w:asciiTheme="minorHAnsi" w:eastAsia="Calibri" w:hAnsiTheme="minorHAnsi" w:cstheme="minorHAnsi"/>
                <w:sz w:val="20"/>
                <w:szCs w:val="20"/>
              </w:rPr>
              <w:t xml:space="preserve"> </w:t>
            </w:r>
            <w:r w:rsidR="00463228">
              <w:rPr>
                <w:rFonts w:asciiTheme="minorHAnsi" w:eastAsia="Calibri" w:hAnsiTheme="minorHAnsi" w:cstheme="minorHAnsi"/>
                <w:sz w:val="20"/>
                <w:szCs w:val="20"/>
              </w:rPr>
              <w:t>a</w:t>
            </w:r>
            <w:r w:rsidR="000C34A0">
              <w:rPr>
                <w:rFonts w:asciiTheme="minorHAnsi" w:eastAsia="Calibri" w:hAnsiTheme="minorHAnsi" w:cstheme="minorHAnsi"/>
                <w:sz w:val="20"/>
                <w:szCs w:val="20"/>
              </w:rPr>
              <w:t xml:space="preserve"> system into</w:t>
            </w:r>
            <w:r>
              <w:rPr>
                <w:rFonts w:asciiTheme="minorHAnsi" w:eastAsia="Calibri" w:hAnsiTheme="minorHAnsi" w:cstheme="minorHAnsi"/>
                <w:sz w:val="20"/>
                <w:szCs w:val="20"/>
              </w:rPr>
              <w:t xml:space="preserve"> </w:t>
            </w:r>
            <w:r w:rsidR="000C34A0">
              <w:rPr>
                <w:rFonts w:asciiTheme="minorHAnsi" w:eastAsia="Calibri" w:hAnsiTheme="minorHAnsi" w:cstheme="minorHAnsi"/>
                <w:sz w:val="20"/>
                <w:szCs w:val="20"/>
              </w:rPr>
              <w:t>the development of</w:t>
            </w:r>
            <w:r>
              <w:rPr>
                <w:rFonts w:asciiTheme="minorHAnsi" w:eastAsia="Calibri" w:hAnsiTheme="minorHAnsi" w:cstheme="minorHAnsi"/>
                <w:sz w:val="20"/>
                <w:szCs w:val="20"/>
              </w:rPr>
              <w:t xml:space="preserve"> an architectural project.</w:t>
            </w:r>
          </w:p>
        </w:tc>
      </w:tr>
      <w:tr w:rsidR="00453430" w:rsidRPr="00D16AAB" w14:paraId="71A68120" w14:textId="77777777" w:rsidTr="00C44271">
        <w:trPr>
          <w:jc w:val="center"/>
        </w:trPr>
        <w:tc>
          <w:tcPr>
            <w:tcW w:w="4788" w:type="dxa"/>
            <w:tcMar>
              <w:top w:w="72" w:type="dxa"/>
              <w:left w:w="72" w:type="dxa"/>
              <w:bottom w:w="72" w:type="dxa"/>
              <w:right w:w="72" w:type="dxa"/>
            </w:tcMar>
          </w:tcPr>
          <w:p w14:paraId="073511D5" w14:textId="3B50C463" w:rsidR="00453430" w:rsidRDefault="00453430" w:rsidP="000C34A0">
            <w:pPr>
              <w:pStyle w:val="ListParagraph"/>
              <w:numPr>
                <w:ilvl w:val="0"/>
                <w:numId w:val="7"/>
              </w:numPr>
              <w:rPr>
                <w:rFonts w:asciiTheme="minorHAnsi" w:eastAsia="Calibri" w:hAnsiTheme="minorHAnsi" w:cstheme="minorHAnsi"/>
                <w:sz w:val="20"/>
                <w:szCs w:val="20"/>
              </w:rPr>
            </w:pPr>
            <w:r>
              <w:rPr>
                <w:rFonts w:asciiTheme="minorHAnsi" w:eastAsia="Calibri" w:hAnsiTheme="minorHAnsi" w:cstheme="minorHAnsi"/>
                <w:sz w:val="20"/>
                <w:szCs w:val="20"/>
              </w:rPr>
              <w:t>(</w:t>
            </w:r>
            <w:r w:rsidR="00DC6E70">
              <w:rPr>
                <w:rFonts w:asciiTheme="minorHAnsi" w:eastAsia="Calibri" w:hAnsiTheme="minorHAnsi" w:cstheme="minorHAnsi"/>
                <w:sz w:val="20"/>
                <w:szCs w:val="20"/>
              </w:rPr>
              <w:t>B.7</w:t>
            </w:r>
            <w:r>
              <w:rPr>
                <w:rFonts w:asciiTheme="minorHAnsi" w:eastAsia="Calibri" w:hAnsiTheme="minorHAnsi" w:cstheme="minorHAnsi"/>
                <w:sz w:val="20"/>
                <w:szCs w:val="20"/>
              </w:rPr>
              <w:t>)</w:t>
            </w:r>
            <w:r w:rsidRPr="00283ED0">
              <w:rPr>
                <w:rFonts w:asciiTheme="minorHAnsi" w:eastAsia="Calibri" w:hAnsiTheme="minorHAnsi" w:cstheme="minorHAnsi"/>
                <w:sz w:val="20"/>
                <w:szCs w:val="20"/>
              </w:rPr>
              <w:t xml:space="preserve"> </w:t>
            </w:r>
            <w:r w:rsidR="00DC6E70" w:rsidRPr="00DC6E70">
              <w:rPr>
                <w:rFonts w:asciiTheme="minorHAnsi" w:eastAsia="Calibri" w:hAnsiTheme="minorHAnsi" w:cstheme="minorHAnsi"/>
                <w:sz w:val="20"/>
                <w:szCs w:val="20"/>
              </w:rPr>
              <w:t>Building Envelope Systems and Assemblies</w:t>
            </w:r>
            <w:r>
              <w:rPr>
                <w:rFonts w:asciiTheme="minorHAnsi" w:eastAsia="Calibri" w:hAnsiTheme="minorHAnsi" w:cstheme="minorHAnsi"/>
                <w:sz w:val="20"/>
                <w:szCs w:val="20"/>
              </w:rPr>
              <w:br/>
            </w:r>
            <w:r w:rsidR="00DC6E70">
              <w:rPr>
                <w:rFonts w:asciiTheme="minorHAnsi" w:eastAsia="Calibri" w:hAnsiTheme="minorHAnsi" w:cstheme="minorHAnsi"/>
                <w:sz w:val="20"/>
                <w:szCs w:val="20"/>
              </w:rPr>
              <w:t>[reinforced]</w:t>
            </w:r>
          </w:p>
          <w:p w14:paraId="248AEFF2" w14:textId="77777777" w:rsidR="00DC6E70" w:rsidRDefault="00DC6E70" w:rsidP="00417D2C">
            <w:pPr>
              <w:pStyle w:val="ListParagraph"/>
              <w:ind w:left="360"/>
              <w:rPr>
                <w:rFonts w:asciiTheme="minorHAnsi" w:eastAsia="Calibri" w:hAnsiTheme="minorHAnsi" w:cstheme="minorHAnsi"/>
                <w:sz w:val="20"/>
                <w:szCs w:val="20"/>
              </w:rPr>
            </w:pPr>
          </w:p>
          <w:p w14:paraId="19F9D29A" w14:textId="148994D8" w:rsidR="00453430" w:rsidRPr="004B30B1" w:rsidRDefault="00DC6E70" w:rsidP="00FE0F3C">
            <w:pPr>
              <w:pStyle w:val="ListParagraph"/>
              <w:ind w:left="360"/>
              <w:jc w:val="both"/>
              <w:rPr>
                <w:rFonts w:asciiTheme="minorHAnsi" w:eastAsia="Calibri" w:hAnsiTheme="minorHAnsi" w:cstheme="minorHAnsi"/>
                <w:sz w:val="20"/>
                <w:szCs w:val="20"/>
              </w:rPr>
            </w:pPr>
            <w:r>
              <w:rPr>
                <w:rFonts w:asciiTheme="minorHAnsi" w:eastAsia="Calibri" w:hAnsiTheme="minorHAnsi" w:cstheme="minorHAnsi"/>
                <w:sz w:val="20"/>
                <w:szCs w:val="20"/>
              </w:rPr>
              <w:t>UNDERSTANDING</w:t>
            </w:r>
            <w:r w:rsidRPr="00DC6E70">
              <w:rPr>
                <w:rFonts w:asciiTheme="minorHAnsi" w:eastAsia="Calibri" w:hAnsiTheme="minorHAnsi" w:cstheme="minorHAnsi"/>
                <w:sz w:val="20"/>
                <w:szCs w:val="20"/>
              </w:rPr>
              <w:t xml:space="preserve"> of the basic principles involved in the appropriate selection and application of building envelope systems relative to fundamental performance, aesthetics, moisture transfer, durability, and energy and material resources.</w:t>
            </w:r>
          </w:p>
        </w:tc>
        <w:tc>
          <w:tcPr>
            <w:tcW w:w="4837" w:type="dxa"/>
          </w:tcPr>
          <w:p w14:paraId="4A9C84FB" w14:textId="505B1E2B" w:rsidR="00453430" w:rsidRPr="000C34A0" w:rsidRDefault="000C34A0" w:rsidP="00FE0F3C">
            <w:pPr>
              <w:pStyle w:val="ListParagraph"/>
              <w:numPr>
                <w:ilvl w:val="0"/>
                <w:numId w:val="10"/>
              </w:numPr>
              <w:jc w:val="both"/>
              <w:rPr>
                <w:rFonts w:asciiTheme="minorHAnsi" w:eastAsia="Calibri" w:hAnsiTheme="minorHAnsi" w:cstheme="minorHAnsi"/>
                <w:sz w:val="20"/>
                <w:szCs w:val="20"/>
              </w:rPr>
            </w:pPr>
            <w:r w:rsidRPr="000C34A0">
              <w:rPr>
                <w:rFonts w:asciiTheme="minorHAnsi" w:eastAsia="Calibri" w:hAnsiTheme="minorHAnsi" w:cstheme="minorHAnsi"/>
                <w:b/>
                <w:sz w:val="20"/>
                <w:szCs w:val="20"/>
              </w:rPr>
              <w:t xml:space="preserve">Review </w:t>
            </w:r>
            <w:r w:rsidRPr="000C34A0">
              <w:rPr>
                <w:rFonts w:asciiTheme="minorHAnsi" w:eastAsia="Calibri" w:hAnsiTheme="minorHAnsi" w:cstheme="minorHAnsi"/>
                <w:sz w:val="20"/>
                <w:szCs w:val="20"/>
              </w:rPr>
              <w:t xml:space="preserve">students’ final projects and </w:t>
            </w:r>
            <w:r>
              <w:rPr>
                <w:rFonts w:asciiTheme="minorHAnsi" w:eastAsia="Calibri" w:hAnsiTheme="minorHAnsi" w:cstheme="minorHAnsi"/>
                <w:sz w:val="20"/>
                <w:szCs w:val="20"/>
              </w:rPr>
              <w:t>cladding research assignment and</w:t>
            </w:r>
            <w:r w:rsidRPr="000C34A0">
              <w:rPr>
                <w:rFonts w:asciiTheme="minorHAnsi" w:eastAsia="Calibri" w:hAnsiTheme="minorHAnsi" w:cstheme="minorHAnsi"/>
                <w:sz w:val="20"/>
                <w:szCs w:val="20"/>
              </w:rPr>
              <w:t xml:space="preserve"> </w:t>
            </w:r>
            <w:r w:rsidRPr="000C34A0">
              <w:rPr>
                <w:rFonts w:asciiTheme="minorHAnsi" w:eastAsia="Calibri" w:hAnsiTheme="minorHAnsi" w:cstheme="minorHAnsi"/>
                <w:b/>
                <w:sz w:val="20"/>
                <w:szCs w:val="20"/>
              </w:rPr>
              <w:t xml:space="preserve">assess </w:t>
            </w:r>
            <w:r w:rsidRPr="000C34A0">
              <w:rPr>
                <w:rFonts w:asciiTheme="minorHAnsi" w:eastAsia="Calibri" w:hAnsiTheme="minorHAnsi" w:cstheme="minorHAnsi"/>
                <w:sz w:val="20"/>
                <w:szCs w:val="20"/>
              </w:rPr>
              <w:t>for a</w:t>
            </w:r>
            <w:r>
              <w:rPr>
                <w:rFonts w:asciiTheme="minorHAnsi" w:eastAsia="Calibri" w:hAnsiTheme="minorHAnsi" w:cstheme="minorHAnsi"/>
                <w:sz w:val="20"/>
                <w:szCs w:val="20"/>
              </w:rPr>
              <w:t>n</w:t>
            </w:r>
            <w:r w:rsidRPr="000C34A0">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understanding </w:t>
            </w:r>
            <w:r w:rsidR="00463228" w:rsidRPr="00DC6E70">
              <w:rPr>
                <w:rFonts w:asciiTheme="minorHAnsi" w:eastAsia="Calibri" w:hAnsiTheme="minorHAnsi" w:cstheme="minorHAnsi"/>
                <w:sz w:val="20"/>
                <w:szCs w:val="20"/>
              </w:rPr>
              <w:t xml:space="preserve">of the basic principles involved in the appropriate selection and application of </w:t>
            </w:r>
            <w:r w:rsidR="00463228">
              <w:rPr>
                <w:rFonts w:asciiTheme="minorHAnsi" w:eastAsia="Calibri" w:hAnsiTheme="minorHAnsi" w:cstheme="minorHAnsi"/>
                <w:sz w:val="20"/>
                <w:szCs w:val="20"/>
              </w:rPr>
              <w:t xml:space="preserve">a </w:t>
            </w:r>
            <w:r w:rsidR="00463228" w:rsidRPr="00DC6E70">
              <w:rPr>
                <w:rFonts w:asciiTheme="minorHAnsi" w:eastAsia="Calibri" w:hAnsiTheme="minorHAnsi" w:cstheme="minorHAnsi"/>
                <w:sz w:val="20"/>
                <w:szCs w:val="20"/>
              </w:rPr>
              <w:t>building envelope system relative to fundamental performance, aesthetics, moisture transfer, durability, and energy and material resources</w:t>
            </w:r>
            <w:r w:rsidR="00463228">
              <w:rPr>
                <w:rFonts w:asciiTheme="minorHAnsi" w:eastAsia="Calibri" w:hAnsiTheme="minorHAnsi" w:cstheme="minorHAnsi"/>
                <w:sz w:val="20"/>
                <w:szCs w:val="20"/>
              </w:rPr>
              <w:t>.</w:t>
            </w:r>
          </w:p>
        </w:tc>
      </w:tr>
      <w:tr w:rsidR="00453430" w:rsidRPr="004B30B1" w14:paraId="639FB057" w14:textId="77777777" w:rsidTr="00C44271">
        <w:trPr>
          <w:jc w:val="center"/>
        </w:trPr>
        <w:tc>
          <w:tcPr>
            <w:tcW w:w="4788" w:type="dxa"/>
            <w:tcMar>
              <w:top w:w="72" w:type="dxa"/>
              <w:left w:w="72" w:type="dxa"/>
              <w:bottom w:w="72" w:type="dxa"/>
              <w:right w:w="72" w:type="dxa"/>
            </w:tcMar>
          </w:tcPr>
          <w:p w14:paraId="1E6D126C" w14:textId="77777777" w:rsidR="00FE0F3C" w:rsidRPr="00FE0F3C" w:rsidRDefault="00453430" w:rsidP="00FE0F3C">
            <w:pPr>
              <w:pStyle w:val="ListParagraph"/>
              <w:numPr>
                <w:ilvl w:val="0"/>
                <w:numId w:val="11"/>
              </w:numPr>
              <w:jc w:val="both"/>
              <w:rPr>
                <w:rFonts w:asciiTheme="minorHAnsi" w:eastAsia="Calibri" w:hAnsiTheme="minorHAnsi" w:cstheme="minorHAnsi"/>
                <w:sz w:val="20"/>
                <w:szCs w:val="20"/>
              </w:rPr>
            </w:pPr>
            <w:r w:rsidRPr="00463228">
              <w:rPr>
                <w:rFonts w:asciiTheme="minorHAnsi" w:eastAsia="Calibri" w:hAnsiTheme="minorHAnsi" w:cstheme="minorHAnsi"/>
                <w:b/>
                <w:sz w:val="20"/>
                <w:szCs w:val="20"/>
              </w:rPr>
              <w:t>(B.</w:t>
            </w:r>
            <w:r w:rsidR="00DC6E70" w:rsidRPr="00463228">
              <w:rPr>
                <w:rFonts w:asciiTheme="minorHAnsi" w:eastAsia="Calibri" w:hAnsiTheme="minorHAnsi" w:cstheme="minorHAnsi"/>
                <w:b/>
                <w:sz w:val="20"/>
                <w:szCs w:val="20"/>
              </w:rPr>
              <w:t>8</w:t>
            </w:r>
            <w:r w:rsidRPr="00463228">
              <w:rPr>
                <w:rFonts w:asciiTheme="minorHAnsi" w:eastAsia="Calibri" w:hAnsiTheme="minorHAnsi" w:cstheme="minorHAnsi"/>
                <w:b/>
                <w:sz w:val="20"/>
                <w:szCs w:val="20"/>
              </w:rPr>
              <w:t xml:space="preserve">) </w:t>
            </w:r>
            <w:bookmarkStart w:id="2" w:name="_Hlk504484506"/>
            <w:r w:rsidR="00DC6E70" w:rsidRPr="00463228">
              <w:rPr>
                <w:rFonts w:asciiTheme="minorHAnsi" w:eastAsia="Calibri" w:hAnsiTheme="minorHAnsi" w:cstheme="minorHAnsi"/>
                <w:b/>
                <w:sz w:val="20"/>
                <w:szCs w:val="20"/>
              </w:rPr>
              <w:t>Building Materials and Assembly</w:t>
            </w:r>
            <w:bookmarkEnd w:id="2"/>
          </w:p>
          <w:p w14:paraId="1BB490B4" w14:textId="164791FB" w:rsidR="00453430" w:rsidRPr="004B30B1" w:rsidRDefault="00DC6E70" w:rsidP="00FE0F3C">
            <w:pPr>
              <w:pStyle w:val="ListParagraph"/>
              <w:ind w:left="360"/>
              <w:jc w:val="both"/>
              <w:rPr>
                <w:rFonts w:asciiTheme="minorHAnsi" w:eastAsia="Calibri" w:hAnsiTheme="minorHAnsi" w:cstheme="minorHAnsi"/>
                <w:sz w:val="20"/>
                <w:szCs w:val="20"/>
              </w:rPr>
            </w:pPr>
            <w:r>
              <w:rPr>
                <w:rFonts w:asciiTheme="minorHAnsi" w:eastAsia="Calibri" w:hAnsiTheme="minorHAnsi" w:cstheme="minorHAnsi"/>
                <w:sz w:val="20"/>
                <w:szCs w:val="20"/>
              </w:rPr>
              <w:t>[</w:t>
            </w:r>
            <w:r w:rsidR="00FE0F3C">
              <w:rPr>
                <w:rFonts w:asciiTheme="minorHAnsi" w:eastAsia="Calibri" w:hAnsiTheme="minorHAnsi" w:cstheme="minorHAnsi"/>
                <w:sz w:val="20"/>
                <w:szCs w:val="20"/>
              </w:rPr>
              <w:t>reinforced</w:t>
            </w:r>
            <w:r>
              <w:rPr>
                <w:rFonts w:asciiTheme="minorHAnsi" w:eastAsia="Calibri" w:hAnsiTheme="minorHAnsi" w:cstheme="minorHAnsi"/>
                <w:sz w:val="20"/>
                <w:szCs w:val="20"/>
              </w:rPr>
              <w:t>]</w:t>
            </w:r>
            <w:r>
              <w:rPr>
                <w:rFonts w:asciiTheme="minorHAnsi" w:eastAsia="Calibri" w:hAnsiTheme="minorHAnsi" w:cstheme="minorHAnsi"/>
                <w:sz w:val="20"/>
                <w:szCs w:val="20"/>
              </w:rPr>
              <w:br/>
            </w:r>
            <w:r w:rsidR="00453430">
              <w:rPr>
                <w:rFonts w:asciiTheme="minorHAnsi" w:eastAsia="Calibri" w:hAnsiTheme="minorHAnsi" w:cstheme="minorHAnsi"/>
                <w:sz w:val="20"/>
                <w:szCs w:val="20"/>
              </w:rPr>
              <w:br/>
            </w:r>
            <w:bookmarkStart w:id="3" w:name="_Hlk504484525"/>
            <w:r>
              <w:rPr>
                <w:rFonts w:asciiTheme="minorHAnsi" w:eastAsia="Calibri" w:hAnsiTheme="minorHAnsi" w:cstheme="minorHAnsi"/>
                <w:sz w:val="20"/>
                <w:szCs w:val="20"/>
              </w:rPr>
              <w:t>UNDERSTANDING</w:t>
            </w:r>
            <w:r w:rsidRPr="00DC6E70">
              <w:rPr>
                <w:rFonts w:asciiTheme="minorHAnsi" w:eastAsia="Calibri" w:hAnsiTheme="minorHAnsi" w:cstheme="minorHAnsi"/>
                <w:sz w:val="20"/>
                <w:szCs w:val="20"/>
              </w:rPr>
              <w:t xml:space="preserve"> of the basic principles utilized in the appropriate selection of interior and exterior construction materials, finishes, products, components and assemblies based on their inherent performance including environmental impact and reuse.</w:t>
            </w:r>
            <w:bookmarkEnd w:id="3"/>
          </w:p>
        </w:tc>
        <w:tc>
          <w:tcPr>
            <w:tcW w:w="4837" w:type="dxa"/>
          </w:tcPr>
          <w:p w14:paraId="5CEF4E67" w14:textId="7793B7EF" w:rsidR="00453430" w:rsidRPr="004B30B1" w:rsidRDefault="000C34A0" w:rsidP="00FE0F3C">
            <w:pPr>
              <w:pStyle w:val="ListParagraph"/>
              <w:numPr>
                <w:ilvl w:val="0"/>
                <w:numId w:val="10"/>
              </w:numPr>
              <w:jc w:val="both"/>
              <w:rPr>
                <w:rFonts w:asciiTheme="minorHAnsi" w:eastAsia="Calibri" w:hAnsiTheme="minorHAnsi" w:cstheme="minorHAnsi"/>
                <w:sz w:val="20"/>
                <w:szCs w:val="20"/>
              </w:rPr>
            </w:pPr>
            <w:r w:rsidRPr="000C34A0">
              <w:rPr>
                <w:rFonts w:asciiTheme="minorHAnsi" w:eastAsia="Calibri" w:hAnsiTheme="minorHAnsi" w:cstheme="minorHAnsi"/>
                <w:b/>
                <w:sz w:val="20"/>
                <w:szCs w:val="20"/>
              </w:rPr>
              <w:t xml:space="preserve">Review </w:t>
            </w:r>
            <w:r w:rsidRPr="000C34A0">
              <w:rPr>
                <w:rFonts w:asciiTheme="minorHAnsi" w:eastAsia="Calibri" w:hAnsiTheme="minorHAnsi" w:cstheme="minorHAnsi"/>
                <w:sz w:val="20"/>
                <w:szCs w:val="20"/>
              </w:rPr>
              <w:t>students’ final drawings sets, outline specifications</w:t>
            </w:r>
            <w:r w:rsidR="00A34849">
              <w:rPr>
                <w:rFonts w:asciiTheme="minorHAnsi" w:eastAsia="Calibri" w:hAnsiTheme="minorHAnsi" w:cstheme="minorHAnsi"/>
                <w:sz w:val="20"/>
                <w:szCs w:val="20"/>
              </w:rPr>
              <w:t>, notes</w:t>
            </w:r>
            <w:r>
              <w:rPr>
                <w:rFonts w:asciiTheme="minorHAnsi" w:eastAsia="Calibri" w:hAnsiTheme="minorHAnsi" w:cstheme="minorHAnsi"/>
                <w:sz w:val="20"/>
                <w:szCs w:val="20"/>
              </w:rPr>
              <w:t xml:space="preserve">, </w:t>
            </w:r>
            <w:r w:rsidRPr="000C34A0">
              <w:rPr>
                <w:rFonts w:asciiTheme="minorHAnsi" w:eastAsia="Calibri" w:hAnsiTheme="minorHAnsi" w:cstheme="minorHAnsi"/>
                <w:sz w:val="20"/>
                <w:szCs w:val="20"/>
              </w:rPr>
              <w:t xml:space="preserve">and </w:t>
            </w:r>
            <w:r>
              <w:rPr>
                <w:rFonts w:asciiTheme="minorHAnsi" w:eastAsia="Calibri" w:hAnsiTheme="minorHAnsi" w:cstheme="minorHAnsi"/>
                <w:sz w:val="20"/>
                <w:szCs w:val="20"/>
              </w:rPr>
              <w:t>research assignments</w:t>
            </w:r>
            <w:r w:rsidRPr="000C34A0">
              <w:rPr>
                <w:rFonts w:asciiTheme="minorHAnsi" w:eastAsia="Calibri" w:hAnsiTheme="minorHAnsi" w:cstheme="minorHAnsi"/>
                <w:sz w:val="20"/>
                <w:szCs w:val="20"/>
              </w:rPr>
              <w:t>, and</w:t>
            </w:r>
            <w:r w:rsidRPr="000C34A0">
              <w:rPr>
                <w:rFonts w:asciiTheme="minorHAnsi" w:eastAsia="Calibri" w:hAnsiTheme="minorHAnsi" w:cstheme="minorHAnsi"/>
                <w:b/>
                <w:sz w:val="20"/>
                <w:szCs w:val="20"/>
              </w:rPr>
              <w:t xml:space="preserve"> assess </w:t>
            </w:r>
            <w:r w:rsidRPr="000C34A0">
              <w:rPr>
                <w:rFonts w:asciiTheme="minorHAnsi" w:eastAsia="Calibri" w:hAnsiTheme="minorHAnsi" w:cstheme="minorHAnsi"/>
                <w:sz w:val="20"/>
                <w:szCs w:val="20"/>
              </w:rPr>
              <w:t>for an</w:t>
            </w:r>
            <w:r>
              <w:rPr>
                <w:rFonts w:asciiTheme="minorHAnsi" w:eastAsia="Calibri" w:hAnsiTheme="minorHAnsi" w:cstheme="minorHAnsi"/>
                <w:sz w:val="20"/>
                <w:szCs w:val="20"/>
              </w:rPr>
              <w:t xml:space="preserve"> </w:t>
            </w:r>
            <w:r w:rsidRPr="000C34A0">
              <w:rPr>
                <w:rFonts w:asciiTheme="minorHAnsi" w:eastAsia="Calibri" w:hAnsiTheme="minorHAnsi" w:cstheme="minorHAnsi"/>
                <w:b/>
                <w:sz w:val="20"/>
                <w:szCs w:val="20"/>
              </w:rPr>
              <w:t>understanding</w:t>
            </w:r>
            <w:r w:rsidRPr="000C34A0">
              <w:rPr>
                <w:rFonts w:asciiTheme="minorHAnsi" w:eastAsia="Calibri" w:hAnsiTheme="minorHAnsi" w:cstheme="minorHAnsi"/>
                <w:sz w:val="20"/>
                <w:szCs w:val="20"/>
              </w:rPr>
              <w:t xml:space="preserve"> </w:t>
            </w:r>
            <w:r w:rsidR="00463228" w:rsidRPr="00DC6E70">
              <w:rPr>
                <w:rFonts w:asciiTheme="minorHAnsi" w:eastAsia="Calibri" w:hAnsiTheme="minorHAnsi" w:cstheme="minorHAnsi"/>
                <w:sz w:val="20"/>
                <w:szCs w:val="20"/>
              </w:rPr>
              <w:t>of the basic principles utilized in the appropriate selection of interior and exterior construction materials, finishes, products, components and assemblies based on their inherent performance including environmental impact and reuse.</w:t>
            </w:r>
          </w:p>
        </w:tc>
      </w:tr>
      <w:tr w:rsidR="00A34849" w:rsidRPr="004B30B1" w14:paraId="19E7D268" w14:textId="77777777" w:rsidTr="00C44271">
        <w:trPr>
          <w:jc w:val="center"/>
        </w:trPr>
        <w:tc>
          <w:tcPr>
            <w:tcW w:w="4788" w:type="dxa"/>
            <w:tcMar>
              <w:top w:w="72" w:type="dxa"/>
              <w:left w:w="72" w:type="dxa"/>
              <w:bottom w:w="72" w:type="dxa"/>
              <w:right w:w="72" w:type="dxa"/>
            </w:tcMar>
          </w:tcPr>
          <w:p w14:paraId="7A53EDFE" w14:textId="77777777" w:rsidR="00FE0F3C" w:rsidRDefault="00A34849" w:rsidP="00FE0F3C">
            <w:pPr>
              <w:pStyle w:val="ListParagraph"/>
              <w:numPr>
                <w:ilvl w:val="0"/>
                <w:numId w:val="11"/>
              </w:numPr>
              <w:jc w:val="both"/>
              <w:rPr>
                <w:rFonts w:asciiTheme="minorHAnsi" w:eastAsia="Calibri" w:hAnsiTheme="minorHAnsi" w:cstheme="minorHAnsi"/>
                <w:sz w:val="20"/>
                <w:szCs w:val="20"/>
              </w:rPr>
            </w:pPr>
            <w:r w:rsidRPr="00F27B09">
              <w:rPr>
                <w:rFonts w:asciiTheme="minorHAnsi" w:eastAsia="Calibri" w:hAnsiTheme="minorHAnsi" w:cstheme="minorHAnsi"/>
                <w:sz w:val="20"/>
                <w:szCs w:val="20"/>
              </w:rPr>
              <w:t xml:space="preserve">(B.10) </w:t>
            </w:r>
            <w:r w:rsidR="001722C6" w:rsidRPr="00F27B09">
              <w:rPr>
                <w:rFonts w:asciiTheme="minorHAnsi" w:eastAsia="Calibri" w:hAnsiTheme="minorHAnsi" w:cstheme="minorHAnsi"/>
                <w:sz w:val="20"/>
                <w:szCs w:val="20"/>
              </w:rPr>
              <w:t>Financial Considerations</w:t>
            </w:r>
          </w:p>
          <w:p w14:paraId="1A13A309" w14:textId="00DE1074" w:rsidR="00A34849" w:rsidRPr="00283ED0" w:rsidRDefault="001722C6" w:rsidP="00FE0F3C">
            <w:pPr>
              <w:pStyle w:val="ListParagraph"/>
              <w:ind w:left="360"/>
              <w:jc w:val="both"/>
              <w:rPr>
                <w:rFonts w:asciiTheme="minorHAnsi" w:eastAsia="Calibri" w:hAnsiTheme="minorHAnsi" w:cstheme="minorHAnsi"/>
                <w:sz w:val="20"/>
                <w:szCs w:val="20"/>
              </w:rPr>
            </w:pPr>
            <w:r>
              <w:rPr>
                <w:rFonts w:asciiTheme="minorHAnsi" w:eastAsia="Calibri" w:hAnsiTheme="minorHAnsi" w:cstheme="minorHAnsi"/>
                <w:sz w:val="20"/>
                <w:szCs w:val="20"/>
              </w:rPr>
              <w:t>[reinforced]</w:t>
            </w:r>
            <w:r>
              <w:rPr>
                <w:rFonts w:asciiTheme="minorHAnsi" w:eastAsia="Calibri" w:hAnsiTheme="minorHAnsi" w:cstheme="minorHAnsi"/>
                <w:sz w:val="20"/>
                <w:szCs w:val="20"/>
              </w:rPr>
              <w:br/>
            </w:r>
            <w:r w:rsidR="00A34849" w:rsidRPr="00A34849">
              <w:rPr>
                <w:rFonts w:asciiTheme="minorHAnsi" w:eastAsia="Calibri" w:hAnsiTheme="minorHAnsi" w:cstheme="minorHAnsi"/>
                <w:sz w:val="20"/>
                <w:szCs w:val="20"/>
              </w:rPr>
              <w:t>UNDERSTANDING of the fundamentals of building costs, which must include project financing methods and feasibility, construction cost estimating, construction scheduling, operational costs, and life-cycle costs.</w:t>
            </w:r>
          </w:p>
        </w:tc>
        <w:tc>
          <w:tcPr>
            <w:tcW w:w="4837" w:type="dxa"/>
          </w:tcPr>
          <w:p w14:paraId="7E623DBF" w14:textId="02898F73" w:rsidR="00A34849" w:rsidRPr="000C34A0" w:rsidRDefault="00463228" w:rsidP="000C34A0">
            <w:pPr>
              <w:pStyle w:val="ListParagraph"/>
              <w:numPr>
                <w:ilvl w:val="0"/>
                <w:numId w:val="10"/>
              </w:numPr>
              <w:rPr>
                <w:rFonts w:asciiTheme="minorHAnsi" w:eastAsia="Calibri" w:hAnsiTheme="minorHAnsi" w:cstheme="minorHAnsi"/>
                <w:b/>
                <w:sz w:val="20"/>
                <w:szCs w:val="20"/>
              </w:rPr>
            </w:pPr>
            <w:r w:rsidRPr="000C34A0">
              <w:rPr>
                <w:rFonts w:asciiTheme="minorHAnsi" w:eastAsia="Calibri" w:hAnsiTheme="minorHAnsi" w:cstheme="minorHAnsi"/>
                <w:b/>
                <w:sz w:val="20"/>
                <w:szCs w:val="20"/>
              </w:rPr>
              <w:t xml:space="preserve">Review </w:t>
            </w:r>
            <w:r w:rsidRPr="000C34A0">
              <w:rPr>
                <w:rFonts w:asciiTheme="minorHAnsi" w:eastAsia="Calibri" w:hAnsiTheme="minorHAnsi" w:cstheme="minorHAnsi"/>
                <w:sz w:val="20"/>
                <w:szCs w:val="20"/>
              </w:rPr>
              <w:t xml:space="preserve">students’ </w:t>
            </w:r>
            <w:r>
              <w:rPr>
                <w:rFonts w:asciiTheme="minorHAnsi" w:eastAsia="Calibri" w:hAnsiTheme="minorHAnsi" w:cstheme="minorHAnsi"/>
                <w:sz w:val="20"/>
                <w:szCs w:val="20"/>
              </w:rPr>
              <w:t xml:space="preserve">notes </w:t>
            </w:r>
            <w:r w:rsidRPr="000C34A0">
              <w:rPr>
                <w:rFonts w:asciiTheme="minorHAnsi" w:eastAsia="Calibri" w:hAnsiTheme="minorHAnsi" w:cstheme="minorHAnsi"/>
                <w:sz w:val="20"/>
                <w:szCs w:val="20"/>
              </w:rPr>
              <w:t>and</w:t>
            </w:r>
            <w:r w:rsidRPr="000C34A0">
              <w:rPr>
                <w:rFonts w:asciiTheme="minorHAnsi" w:eastAsia="Calibri" w:hAnsiTheme="minorHAnsi" w:cstheme="minorHAnsi"/>
                <w:b/>
                <w:sz w:val="20"/>
                <w:szCs w:val="20"/>
              </w:rPr>
              <w:t xml:space="preserve"> assess </w:t>
            </w:r>
            <w:r w:rsidRPr="000C34A0">
              <w:rPr>
                <w:rFonts w:asciiTheme="minorHAnsi" w:eastAsia="Calibri" w:hAnsiTheme="minorHAnsi" w:cstheme="minorHAnsi"/>
                <w:sz w:val="20"/>
                <w:szCs w:val="20"/>
              </w:rPr>
              <w:t>for an</w:t>
            </w:r>
            <w:r>
              <w:rPr>
                <w:rFonts w:asciiTheme="minorHAnsi" w:eastAsia="Calibri" w:hAnsiTheme="minorHAnsi" w:cstheme="minorHAnsi"/>
                <w:sz w:val="20"/>
                <w:szCs w:val="20"/>
              </w:rPr>
              <w:t xml:space="preserve"> </w:t>
            </w:r>
            <w:r w:rsidRPr="000C34A0">
              <w:rPr>
                <w:rFonts w:asciiTheme="minorHAnsi" w:eastAsia="Calibri" w:hAnsiTheme="minorHAnsi" w:cstheme="minorHAnsi"/>
                <w:b/>
                <w:sz w:val="20"/>
                <w:szCs w:val="20"/>
              </w:rPr>
              <w:t>understanding</w:t>
            </w:r>
            <w:r w:rsidRPr="000C34A0">
              <w:rPr>
                <w:rFonts w:asciiTheme="minorHAnsi" w:eastAsia="Calibri" w:hAnsiTheme="minorHAnsi" w:cstheme="minorHAnsi"/>
                <w:sz w:val="20"/>
                <w:szCs w:val="20"/>
              </w:rPr>
              <w:t xml:space="preserve"> </w:t>
            </w:r>
            <w:r>
              <w:rPr>
                <w:rFonts w:asciiTheme="minorHAnsi" w:eastAsia="Calibri" w:hAnsiTheme="minorHAnsi" w:cstheme="minorHAnsi"/>
                <w:sz w:val="20"/>
                <w:szCs w:val="20"/>
              </w:rPr>
              <w:t>of construction cost estimating.</w:t>
            </w:r>
          </w:p>
        </w:tc>
      </w:tr>
    </w:tbl>
    <w:p w14:paraId="5F215EED" w14:textId="732F2C9C" w:rsidR="00FE0F3C" w:rsidRDefault="00FE0F3C" w:rsidP="004A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theme="minorHAnsi"/>
          <w:sz w:val="20"/>
          <w:szCs w:val="20"/>
        </w:rPr>
      </w:pPr>
    </w:p>
    <w:p w14:paraId="73CF6078" w14:textId="77777777" w:rsidR="00FE0F3C" w:rsidRDefault="00FE0F3C">
      <w:pPr>
        <w:spacing w:after="160" w:line="259" w:lineRule="auto"/>
        <w:rPr>
          <w:rFonts w:asciiTheme="minorHAnsi" w:eastAsia="Calibri" w:hAnsiTheme="minorHAnsi" w:cstheme="minorHAnsi"/>
          <w:sz w:val="20"/>
          <w:szCs w:val="20"/>
        </w:rPr>
      </w:pPr>
      <w:r>
        <w:rPr>
          <w:rFonts w:asciiTheme="minorHAnsi" w:eastAsia="Calibri" w:hAnsiTheme="minorHAnsi" w:cstheme="minorHAnsi"/>
          <w:sz w:val="20"/>
          <w:szCs w:val="20"/>
        </w:rPr>
        <w:br w:type="page"/>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453430" w:rsidRPr="00DC0698" w14:paraId="22FAB3E4" w14:textId="77777777" w:rsidTr="00417D2C">
        <w:trPr>
          <w:jc w:val="center"/>
        </w:trPr>
        <w:tc>
          <w:tcPr>
            <w:tcW w:w="9576" w:type="dxa"/>
            <w:gridSpan w:val="2"/>
            <w:tcMar>
              <w:top w:w="72" w:type="dxa"/>
              <w:left w:w="72" w:type="dxa"/>
              <w:bottom w:w="72" w:type="dxa"/>
              <w:right w:w="72" w:type="dxa"/>
            </w:tcMar>
          </w:tcPr>
          <w:p w14:paraId="1E439D6A" w14:textId="77777777" w:rsidR="00453430" w:rsidRPr="00DC0698" w:rsidRDefault="00453430" w:rsidP="00417D2C">
            <w:pPr>
              <w:jc w:val="center"/>
              <w:rPr>
                <w:rFonts w:asciiTheme="minorHAnsi" w:hAnsiTheme="minorHAnsi" w:cstheme="minorHAnsi"/>
                <w:sz w:val="20"/>
                <w:szCs w:val="20"/>
              </w:rPr>
            </w:pPr>
            <w:r w:rsidRPr="00DC0698">
              <w:rPr>
                <w:rFonts w:asciiTheme="minorHAnsi" w:eastAsia="Calibri" w:hAnsiTheme="minorHAnsi" w:cstheme="minorHAnsi"/>
                <w:b/>
                <w:sz w:val="20"/>
                <w:szCs w:val="20"/>
              </w:rPr>
              <w:lastRenderedPageBreak/>
              <w:t xml:space="preserve">Course </w:t>
            </w:r>
            <w:r>
              <w:rPr>
                <w:rFonts w:asciiTheme="minorHAnsi" w:eastAsia="Calibri" w:hAnsiTheme="minorHAnsi" w:cstheme="minorHAnsi"/>
                <w:b/>
                <w:sz w:val="20"/>
                <w:szCs w:val="20"/>
              </w:rPr>
              <w:t xml:space="preserve">Specific </w:t>
            </w:r>
            <w:r w:rsidRPr="00DC0698">
              <w:rPr>
                <w:rFonts w:asciiTheme="minorHAnsi" w:eastAsia="Calibri" w:hAnsiTheme="minorHAnsi" w:cstheme="minorHAnsi"/>
                <w:b/>
                <w:sz w:val="20"/>
                <w:szCs w:val="20"/>
              </w:rPr>
              <w:t>Learning Outcomes / Assessment Methods</w:t>
            </w:r>
          </w:p>
        </w:tc>
      </w:tr>
      <w:tr w:rsidR="00453430" w:rsidRPr="00DC0698" w14:paraId="43269F18" w14:textId="77777777" w:rsidTr="00417D2C">
        <w:trPr>
          <w:jc w:val="center"/>
        </w:trPr>
        <w:tc>
          <w:tcPr>
            <w:tcW w:w="4788" w:type="dxa"/>
            <w:tcMar>
              <w:top w:w="72" w:type="dxa"/>
              <w:left w:w="72" w:type="dxa"/>
              <w:bottom w:w="72" w:type="dxa"/>
              <w:right w:w="72" w:type="dxa"/>
            </w:tcMar>
          </w:tcPr>
          <w:p w14:paraId="06D3F724" w14:textId="77777777" w:rsidR="00453430" w:rsidRPr="00DC0698" w:rsidRDefault="00453430" w:rsidP="00417D2C">
            <w:pPr>
              <w:jc w:val="center"/>
              <w:rPr>
                <w:rFonts w:asciiTheme="minorHAnsi" w:hAnsiTheme="minorHAnsi" w:cstheme="minorHAnsi"/>
                <w:sz w:val="20"/>
                <w:szCs w:val="20"/>
              </w:rPr>
            </w:pPr>
            <w:r w:rsidRPr="00DC0698">
              <w:rPr>
                <w:rFonts w:asciiTheme="minorHAnsi" w:eastAsia="Calibri" w:hAnsiTheme="minorHAnsi" w:cstheme="minorHAnsi"/>
                <w:b/>
                <w:sz w:val="20"/>
                <w:szCs w:val="20"/>
              </w:rPr>
              <w:t>Learning Outcomes</w:t>
            </w:r>
          </w:p>
        </w:tc>
        <w:tc>
          <w:tcPr>
            <w:tcW w:w="4788" w:type="dxa"/>
          </w:tcPr>
          <w:p w14:paraId="0CBCD43B" w14:textId="77777777" w:rsidR="00453430" w:rsidRPr="00DC0698" w:rsidRDefault="00453430" w:rsidP="00417D2C">
            <w:pPr>
              <w:jc w:val="center"/>
              <w:rPr>
                <w:rFonts w:asciiTheme="minorHAnsi" w:hAnsiTheme="minorHAnsi" w:cstheme="minorHAnsi"/>
                <w:sz w:val="20"/>
                <w:szCs w:val="20"/>
              </w:rPr>
            </w:pPr>
            <w:r w:rsidRPr="00DC0698">
              <w:rPr>
                <w:rFonts w:asciiTheme="minorHAnsi" w:eastAsia="Calibri" w:hAnsiTheme="minorHAnsi" w:cstheme="minorHAnsi"/>
                <w:b/>
                <w:sz w:val="20"/>
                <w:szCs w:val="20"/>
              </w:rPr>
              <w:t>Assessment Methods</w:t>
            </w:r>
          </w:p>
        </w:tc>
      </w:tr>
      <w:tr w:rsidR="00453430" w:rsidRPr="00DC0698" w14:paraId="4402B9F3" w14:textId="77777777" w:rsidTr="00417D2C">
        <w:trPr>
          <w:jc w:val="center"/>
        </w:trPr>
        <w:tc>
          <w:tcPr>
            <w:tcW w:w="4788" w:type="dxa"/>
            <w:tcMar>
              <w:top w:w="72" w:type="dxa"/>
              <w:left w:w="72" w:type="dxa"/>
              <w:bottom w:w="72" w:type="dxa"/>
              <w:right w:w="72" w:type="dxa"/>
            </w:tcMar>
          </w:tcPr>
          <w:p w14:paraId="3BB23662" w14:textId="77777777" w:rsidR="00453430" w:rsidRPr="00DC0698" w:rsidRDefault="00453430" w:rsidP="00417D2C">
            <w:pPr>
              <w:ind w:left="396"/>
              <w:rPr>
                <w:rFonts w:asciiTheme="minorHAnsi" w:hAnsiTheme="minorHAnsi" w:cstheme="minorHAnsi"/>
                <w:sz w:val="20"/>
                <w:szCs w:val="20"/>
              </w:rPr>
            </w:pPr>
            <w:r w:rsidRPr="00DC0698">
              <w:rPr>
                <w:rFonts w:asciiTheme="minorHAnsi" w:eastAsia="Calibri" w:hAnsiTheme="minorHAnsi" w:cstheme="minorHAnsi"/>
                <w:sz w:val="20"/>
                <w:szCs w:val="20"/>
              </w:rPr>
              <w:t>Upon successful completion of this course the student shall be able to:</w:t>
            </w:r>
          </w:p>
        </w:tc>
        <w:tc>
          <w:tcPr>
            <w:tcW w:w="4788" w:type="dxa"/>
          </w:tcPr>
          <w:p w14:paraId="3EDD1F33" w14:textId="77777777" w:rsidR="00453430" w:rsidRPr="00DC0698" w:rsidRDefault="00453430" w:rsidP="00417D2C">
            <w:pPr>
              <w:ind w:left="378"/>
              <w:rPr>
                <w:rFonts w:asciiTheme="minorHAnsi" w:hAnsiTheme="minorHAnsi" w:cstheme="minorHAnsi"/>
                <w:sz w:val="20"/>
                <w:szCs w:val="20"/>
              </w:rPr>
            </w:pPr>
            <w:r w:rsidRPr="00DC0698">
              <w:rPr>
                <w:rFonts w:asciiTheme="minorHAnsi" w:eastAsia="Calibri" w:hAnsiTheme="minorHAnsi" w:cstheme="minorHAnsi"/>
                <w:sz w:val="20"/>
                <w:szCs w:val="20"/>
              </w:rPr>
              <w:t>To evaluate the students’ achievement of the learning objectives, the professor will do the following:</w:t>
            </w:r>
          </w:p>
        </w:tc>
      </w:tr>
      <w:tr w:rsidR="00453430" w:rsidRPr="00DC0698" w14:paraId="53436E5D" w14:textId="77777777" w:rsidTr="00417D2C">
        <w:trPr>
          <w:jc w:val="center"/>
        </w:trPr>
        <w:tc>
          <w:tcPr>
            <w:tcW w:w="4788" w:type="dxa"/>
            <w:tcMar>
              <w:top w:w="72" w:type="dxa"/>
              <w:left w:w="72" w:type="dxa"/>
              <w:bottom w:w="72" w:type="dxa"/>
              <w:right w:w="72" w:type="dxa"/>
            </w:tcMar>
          </w:tcPr>
          <w:p w14:paraId="2E95826D" w14:textId="77777777" w:rsidR="00DC6E70" w:rsidRPr="00DC6E70" w:rsidRDefault="00DC6E70" w:rsidP="00FE0F3C">
            <w:pPr>
              <w:pStyle w:val="ListParagraph"/>
              <w:numPr>
                <w:ilvl w:val="0"/>
                <w:numId w:val="4"/>
              </w:numPr>
              <w:ind w:left="379" w:hanging="360"/>
              <w:jc w:val="both"/>
              <w:rPr>
                <w:rFonts w:asciiTheme="minorHAnsi" w:eastAsia="Calibri" w:hAnsiTheme="minorHAnsi" w:cstheme="minorHAnsi"/>
                <w:sz w:val="20"/>
                <w:szCs w:val="20"/>
              </w:rPr>
            </w:pPr>
            <w:r w:rsidRPr="00DC6E70">
              <w:rPr>
                <w:rFonts w:asciiTheme="minorHAnsi" w:eastAsia="Calibri" w:hAnsiTheme="minorHAnsi" w:cstheme="minorHAnsi"/>
                <w:b/>
                <w:sz w:val="20"/>
                <w:szCs w:val="20"/>
              </w:rPr>
              <w:t xml:space="preserve">Understand </w:t>
            </w:r>
            <w:r w:rsidRPr="00DC6E70">
              <w:rPr>
                <w:rFonts w:asciiTheme="minorHAnsi" w:eastAsia="Calibri" w:hAnsiTheme="minorHAnsi" w:cstheme="minorHAnsi"/>
                <w:sz w:val="20"/>
                <w:szCs w:val="20"/>
              </w:rPr>
              <w:t>the process and requirements of developing a design from a schematic concept into design development drawings. (Knowledge)</w:t>
            </w:r>
          </w:p>
          <w:p w14:paraId="37A471A0" w14:textId="62D55E74" w:rsidR="00453430" w:rsidRPr="00DC0698" w:rsidRDefault="00453430" w:rsidP="00DC6E70">
            <w:pPr>
              <w:contextualSpacing/>
              <w:rPr>
                <w:rFonts w:asciiTheme="minorHAnsi" w:eastAsia="Calibri" w:hAnsiTheme="minorHAnsi" w:cstheme="minorHAnsi"/>
                <w:sz w:val="20"/>
                <w:szCs w:val="20"/>
              </w:rPr>
            </w:pPr>
          </w:p>
        </w:tc>
        <w:tc>
          <w:tcPr>
            <w:tcW w:w="4788" w:type="dxa"/>
          </w:tcPr>
          <w:p w14:paraId="3AA7D281" w14:textId="0DF5020F" w:rsidR="00453430" w:rsidRPr="00DC0698" w:rsidRDefault="00453430" w:rsidP="00FE0F3C">
            <w:pPr>
              <w:numPr>
                <w:ilvl w:val="0"/>
                <w:numId w:val="5"/>
              </w:numPr>
              <w:ind w:left="378" w:hanging="360"/>
              <w:contextualSpacing/>
              <w:jc w:val="both"/>
              <w:rPr>
                <w:rFonts w:asciiTheme="minorHAnsi" w:eastAsia="Calibri" w:hAnsiTheme="minorHAnsi" w:cstheme="minorHAnsi"/>
                <w:sz w:val="20"/>
                <w:szCs w:val="20"/>
              </w:rPr>
            </w:pPr>
            <w:r w:rsidRPr="00DC0698">
              <w:rPr>
                <w:rFonts w:asciiTheme="minorHAnsi" w:eastAsia="Calibri" w:hAnsiTheme="minorHAnsi" w:cstheme="minorHAnsi"/>
                <w:b/>
                <w:sz w:val="20"/>
                <w:szCs w:val="20"/>
              </w:rPr>
              <w:t xml:space="preserve">Review </w:t>
            </w:r>
            <w:r>
              <w:rPr>
                <w:rFonts w:asciiTheme="minorHAnsi" w:eastAsia="Calibri" w:hAnsiTheme="minorHAnsi" w:cstheme="minorHAnsi"/>
                <w:sz w:val="20"/>
                <w:szCs w:val="20"/>
              </w:rPr>
              <w:t xml:space="preserve">students’ </w:t>
            </w:r>
            <w:r w:rsidR="000C34A0">
              <w:rPr>
                <w:rFonts w:asciiTheme="minorHAnsi" w:eastAsia="Calibri" w:hAnsiTheme="minorHAnsi" w:cstheme="minorHAnsi"/>
                <w:sz w:val="20"/>
                <w:szCs w:val="20"/>
              </w:rPr>
              <w:t>process</w:t>
            </w:r>
            <w:r>
              <w:rPr>
                <w:rFonts w:asciiTheme="minorHAnsi" w:eastAsia="Calibri" w:hAnsiTheme="minorHAnsi" w:cstheme="minorHAnsi"/>
                <w:sz w:val="20"/>
                <w:szCs w:val="20"/>
              </w:rPr>
              <w:t xml:space="preserve"> through individual desk critiques and frequent pin-ups</w:t>
            </w:r>
            <w:r w:rsidR="000C34A0">
              <w:rPr>
                <w:rFonts w:asciiTheme="minorHAnsi" w:eastAsia="Calibri" w:hAnsiTheme="minorHAnsi" w:cstheme="minorHAnsi"/>
                <w:sz w:val="20"/>
                <w:szCs w:val="20"/>
              </w:rPr>
              <w:t xml:space="preserve"> and </w:t>
            </w:r>
            <w:r w:rsidR="000C34A0" w:rsidRPr="000C34A0">
              <w:rPr>
                <w:rFonts w:asciiTheme="minorHAnsi" w:eastAsia="Calibri" w:hAnsiTheme="minorHAnsi" w:cstheme="minorHAnsi"/>
                <w:b/>
                <w:sz w:val="20"/>
                <w:szCs w:val="20"/>
              </w:rPr>
              <w:t>assess</w:t>
            </w:r>
            <w:r w:rsidR="000C34A0">
              <w:rPr>
                <w:rFonts w:asciiTheme="minorHAnsi" w:eastAsia="Calibri" w:hAnsiTheme="minorHAnsi" w:cstheme="minorHAnsi"/>
                <w:sz w:val="20"/>
                <w:szCs w:val="20"/>
              </w:rPr>
              <w:t xml:space="preserve"> their final drawing sets.</w:t>
            </w:r>
          </w:p>
        </w:tc>
      </w:tr>
      <w:tr w:rsidR="00453430" w:rsidRPr="00DC0698" w14:paraId="6BD07C82" w14:textId="77777777" w:rsidTr="00417D2C">
        <w:trPr>
          <w:jc w:val="center"/>
        </w:trPr>
        <w:tc>
          <w:tcPr>
            <w:tcW w:w="4788" w:type="dxa"/>
            <w:tcMar>
              <w:top w:w="72" w:type="dxa"/>
              <w:left w:w="72" w:type="dxa"/>
              <w:bottom w:w="72" w:type="dxa"/>
              <w:right w:w="72" w:type="dxa"/>
            </w:tcMar>
          </w:tcPr>
          <w:p w14:paraId="7DC62CBA" w14:textId="1CDB6890" w:rsidR="00453430" w:rsidRPr="000E0670" w:rsidRDefault="00DC6E70" w:rsidP="00FE0F3C">
            <w:pPr>
              <w:pStyle w:val="ListParagraph"/>
              <w:numPr>
                <w:ilvl w:val="0"/>
                <w:numId w:val="4"/>
              </w:numPr>
              <w:ind w:left="379" w:hanging="379"/>
              <w:jc w:val="both"/>
              <w:rPr>
                <w:rFonts w:asciiTheme="minorHAnsi" w:hAnsiTheme="minorHAnsi" w:cstheme="minorHAnsi"/>
                <w:bCs/>
                <w:snapToGrid w:val="0"/>
                <w:sz w:val="20"/>
                <w:szCs w:val="20"/>
              </w:rPr>
            </w:pPr>
            <w:r w:rsidRPr="00DC6E70">
              <w:rPr>
                <w:rFonts w:asciiTheme="minorHAnsi" w:hAnsiTheme="minorHAnsi" w:cstheme="minorHAnsi"/>
                <w:b/>
                <w:bCs/>
                <w:snapToGrid w:val="0"/>
                <w:sz w:val="20"/>
                <w:szCs w:val="20"/>
              </w:rPr>
              <w:t xml:space="preserve">Generate </w:t>
            </w:r>
            <w:r w:rsidRPr="00DC6E70">
              <w:rPr>
                <w:rFonts w:asciiTheme="minorHAnsi" w:hAnsiTheme="minorHAnsi" w:cstheme="minorHAnsi"/>
                <w:bCs/>
                <w:snapToGrid w:val="0"/>
                <w:sz w:val="20"/>
                <w:szCs w:val="20"/>
              </w:rPr>
              <w:t xml:space="preserve">clear and concise talking points to guide oral presentations </w:t>
            </w:r>
            <w:r w:rsidR="000E0670">
              <w:rPr>
                <w:rFonts w:asciiTheme="minorHAnsi" w:hAnsiTheme="minorHAnsi" w:cstheme="minorHAnsi"/>
                <w:bCs/>
                <w:snapToGrid w:val="0"/>
                <w:sz w:val="20"/>
                <w:szCs w:val="20"/>
              </w:rPr>
              <w:t>of research assignments</w:t>
            </w:r>
            <w:r w:rsidRPr="00DC6E70">
              <w:rPr>
                <w:rFonts w:asciiTheme="minorHAnsi" w:hAnsiTheme="minorHAnsi" w:cstheme="minorHAnsi"/>
                <w:bCs/>
                <w:snapToGrid w:val="0"/>
                <w:sz w:val="20"/>
                <w:szCs w:val="20"/>
              </w:rPr>
              <w:t>. (Gen Ed)</w:t>
            </w:r>
          </w:p>
        </w:tc>
        <w:tc>
          <w:tcPr>
            <w:tcW w:w="4788" w:type="dxa"/>
          </w:tcPr>
          <w:p w14:paraId="36AED28F" w14:textId="5B781993" w:rsidR="00453430" w:rsidRPr="00C633BD" w:rsidRDefault="000E0670" w:rsidP="00FE0F3C">
            <w:pPr>
              <w:numPr>
                <w:ilvl w:val="0"/>
                <w:numId w:val="5"/>
              </w:numPr>
              <w:ind w:left="378" w:hanging="360"/>
              <w:contextualSpacing/>
              <w:jc w:val="both"/>
              <w:rPr>
                <w:rFonts w:asciiTheme="minorHAnsi" w:eastAsia="Calibri" w:hAnsiTheme="minorHAnsi" w:cstheme="minorHAnsi"/>
                <w:sz w:val="20"/>
                <w:szCs w:val="20"/>
              </w:rPr>
            </w:pPr>
            <w:r w:rsidRPr="000C34A0">
              <w:rPr>
                <w:rFonts w:asciiTheme="minorHAnsi" w:eastAsia="Calibri" w:hAnsiTheme="minorHAnsi" w:cstheme="minorHAnsi"/>
                <w:b/>
                <w:sz w:val="20"/>
                <w:szCs w:val="20"/>
              </w:rPr>
              <w:t xml:space="preserve">Review </w:t>
            </w:r>
            <w:r w:rsidRPr="000C34A0">
              <w:rPr>
                <w:rFonts w:asciiTheme="minorHAnsi" w:eastAsia="Calibri" w:hAnsiTheme="minorHAnsi" w:cstheme="minorHAnsi"/>
                <w:sz w:val="20"/>
                <w:szCs w:val="20"/>
              </w:rPr>
              <w:t xml:space="preserve">students’ </w:t>
            </w:r>
            <w:r>
              <w:rPr>
                <w:rFonts w:asciiTheme="minorHAnsi" w:eastAsia="Calibri" w:hAnsiTheme="minorHAnsi" w:cstheme="minorHAnsi"/>
                <w:sz w:val="20"/>
                <w:szCs w:val="20"/>
              </w:rPr>
              <w:t>presentations</w:t>
            </w:r>
            <w:r w:rsidRPr="000C34A0">
              <w:rPr>
                <w:rFonts w:asciiTheme="minorHAnsi" w:eastAsia="Calibri" w:hAnsiTheme="minorHAnsi" w:cstheme="minorHAnsi"/>
                <w:sz w:val="20"/>
                <w:szCs w:val="20"/>
              </w:rPr>
              <w:t xml:space="preserve"> and</w:t>
            </w:r>
            <w:r w:rsidRPr="000C34A0">
              <w:rPr>
                <w:rFonts w:asciiTheme="minorHAnsi" w:eastAsia="Calibri" w:hAnsiTheme="minorHAnsi" w:cstheme="minorHAnsi"/>
                <w:b/>
                <w:sz w:val="20"/>
                <w:szCs w:val="20"/>
              </w:rPr>
              <w:t xml:space="preserve"> assess </w:t>
            </w:r>
            <w:r w:rsidRPr="000C34A0">
              <w:rPr>
                <w:rFonts w:asciiTheme="minorHAnsi" w:eastAsia="Calibri" w:hAnsiTheme="minorHAnsi" w:cstheme="minorHAnsi"/>
                <w:sz w:val="20"/>
                <w:szCs w:val="20"/>
              </w:rPr>
              <w:t xml:space="preserve">for an ability to </w:t>
            </w:r>
            <w:r>
              <w:rPr>
                <w:rFonts w:asciiTheme="minorHAnsi" w:hAnsiTheme="minorHAnsi" w:cstheme="minorHAnsi"/>
                <w:bCs/>
                <w:snapToGrid w:val="0"/>
                <w:sz w:val="20"/>
                <w:szCs w:val="20"/>
              </w:rPr>
              <w:t>g</w:t>
            </w:r>
            <w:r w:rsidRPr="000E0670">
              <w:rPr>
                <w:rFonts w:asciiTheme="minorHAnsi" w:hAnsiTheme="minorHAnsi" w:cstheme="minorHAnsi"/>
                <w:bCs/>
                <w:snapToGrid w:val="0"/>
                <w:sz w:val="20"/>
                <w:szCs w:val="20"/>
              </w:rPr>
              <w:t xml:space="preserve">enerate </w:t>
            </w:r>
            <w:r w:rsidRPr="00DC6E70">
              <w:rPr>
                <w:rFonts w:asciiTheme="minorHAnsi" w:hAnsiTheme="minorHAnsi" w:cstheme="minorHAnsi"/>
                <w:bCs/>
                <w:snapToGrid w:val="0"/>
                <w:sz w:val="20"/>
                <w:szCs w:val="20"/>
              </w:rPr>
              <w:t>clear and concise talking points</w:t>
            </w:r>
            <w:r w:rsidRPr="000C34A0">
              <w:rPr>
                <w:rFonts w:asciiTheme="minorHAnsi" w:eastAsia="Calibri" w:hAnsiTheme="minorHAnsi" w:cstheme="minorHAnsi"/>
                <w:sz w:val="20"/>
                <w:szCs w:val="20"/>
              </w:rPr>
              <w:t>.</w:t>
            </w:r>
          </w:p>
        </w:tc>
      </w:tr>
      <w:tr w:rsidR="00453430" w:rsidRPr="00DC0698" w14:paraId="5C00AAB3" w14:textId="77777777" w:rsidTr="00417D2C">
        <w:trPr>
          <w:jc w:val="center"/>
        </w:trPr>
        <w:tc>
          <w:tcPr>
            <w:tcW w:w="4788" w:type="dxa"/>
            <w:tcMar>
              <w:top w:w="72" w:type="dxa"/>
              <w:left w:w="72" w:type="dxa"/>
              <w:bottom w:w="72" w:type="dxa"/>
              <w:right w:w="72" w:type="dxa"/>
            </w:tcMar>
          </w:tcPr>
          <w:p w14:paraId="3821738E" w14:textId="77777777" w:rsidR="00DC6E70" w:rsidRPr="00DC6E70" w:rsidRDefault="00DC6E70" w:rsidP="00FE0F3C">
            <w:pPr>
              <w:pStyle w:val="ListParagraph"/>
              <w:numPr>
                <w:ilvl w:val="0"/>
                <w:numId w:val="4"/>
              </w:numPr>
              <w:ind w:left="379" w:hanging="379"/>
              <w:jc w:val="both"/>
              <w:rPr>
                <w:rFonts w:asciiTheme="minorHAnsi" w:hAnsiTheme="minorHAnsi" w:cstheme="minorHAnsi"/>
                <w:b/>
                <w:bCs/>
                <w:snapToGrid w:val="0"/>
                <w:sz w:val="20"/>
                <w:szCs w:val="20"/>
              </w:rPr>
            </w:pPr>
            <w:r w:rsidRPr="00DC6E70">
              <w:rPr>
                <w:rFonts w:asciiTheme="minorHAnsi" w:hAnsiTheme="minorHAnsi" w:cstheme="minorHAnsi"/>
                <w:b/>
                <w:bCs/>
                <w:snapToGrid w:val="0"/>
                <w:sz w:val="20"/>
                <w:szCs w:val="20"/>
              </w:rPr>
              <w:t xml:space="preserve">Understand </w:t>
            </w:r>
            <w:r w:rsidRPr="00DC6E70">
              <w:rPr>
                <w:rFonts w:asciiTheme="minorHAnsi" w:hAnsiTheme="minorHAnsi" w:cstheme="minorHAnsi"/>
                <w:bCs/>
                <w:snapToGrid w:val="0"/>
                <w:sz w:val="20"/>
                <w:szCs w:val="20"/>
              </w:rPr>
              <w:t>the advantages and limitations of BIM (building information modeling) as a tool for design development and project delivery. (Skill)</w:t>
            </w:r>
          </w:p>
          <w:p w14:paraId="384568C9" w14:textId="434E911A" w:rsidR="00453430" w:rsidRPr="000E029A" w:rsidRDefault="00453430" w:rsidP="00FE0F3C">
            <w:pPr>
              <w:ind w:left="375"/>
              <w:contextualSpacing/>
              <w:jc w:val="both"/>
              <w:rPr>
                <w:rFonts w:asciiTheme="minorHAnsi" w:hAnsiTheme="minorHAnsi" w:cstheme="minorHAnsi"/>
                <w:bCs/>
                <w:snapToGrid w:val="0"/>
                <w:sz w:val="20"/>
                <w:szCs w:val="20"/>
              </w:rPr>
            </w:pPr>
          </w:p>
        </w:tc>
        <w:tc>
          <w:tcPr>
            <w:tcW w:w="4788" w:type="dxa"/>
          </w:tcPr>
          <w:p w14:paraId="59D1ADAD" w14:textId="136FF0FB" w:rsidR="00453430" w:rsidRPr="00C633BD" w:rsidRDefault="000E0670" w:rsidP="00FE0F3C">
            <w:pPr>
              <w:numPr>
                <w:ilvl w:val="0"/>
                <w:numId w:val="5"/>
              </w:numPr>
              <w:ind w:left="378" w:hanging="360"/>
              <w:contextualSpacing/>
              <w:jc w:val="both"/>
              <w:rPr>
                <w:rFonts w:asciiTheme="minorHAnsi" w:eastAsia="Calibri" w:hAnsiTheme="minorHAnsi" w:cstheme="minorHAnsi"/>
                <w:sz w:val="20"/>
                <w:szCs w:val="20"/>
              </w:rPr>
            </w:pPr>
            <w:r w:rsidRPr="000C34A0">
              <w:rPr>
                <w:rFonts w:asciiTheme="minorHAnsi" w:eastAsia="Calibri" w:hAnsiTheme="minorHAnsi" w:cstheme="minorHAnsi"/>
                <w:b/>
                <w:sz w:val="20"/>
                <w:szCs w:val="20"/>
              </w:rPr>
              <w:t xml:space="preserve">Review </w:t>
            </w:r>
            <w:r w:rsidRPr="000C34A0">
              <w:rPr>
                <w:rFonts w:asciiTheme="minorHAnsi" w:eastAsia="Calibri" w:hAnsiTheme="minorHAnsi" w:cstheme="minorHAnsi"/>
                <w:sz w:val="20"/>
                <w:szCs w:val="20"/>
              </w:rPr>
              <w:t xml:space="preserve">students’ </w:t>
            </w:r>
            <w:r>
              <w:rPr>
                <w:rFonts w:asciiTheme="minorHAnsi" w:eastAsia="Calibri" w:hAnsiTheme="minorHAnsi" w:cstheme="minorHAnsi"/>
                <w:sz w:val="20"/>
                <w:szCs w:val="20"/>
              </w:rPr>
              <w:t>process and final digital models and drawings sets</w:t>
            </w:r>
            <w:r w:rsidRPr="000C34A0">
              <w:rPr>
                <w:rFonts w:asciiTheme="minorHAnsi" w:eastAsia="Calibri" w:hAnsiTheme="minorHAnsi" w:cstheme="minorHAnsi"/>
                <w:sz w:val="20"/>
                <w:szCs w:val="20"/>
              </w:rPr>
              <w:t xml:space="preserve"> and</w:t>
            </w:r>
            <w:r w:rsidRPr="000C34A0">
              <w:rPr>
                <w:rFonts w:asciiTheme="minorHAnsi" w:eastAsia="Calibri" w:hAnsiTheme="minorHAnsi" w:cstheme="minorHAnsi"/>
                <w:b/>
                <w:sz w:val="20"/>
                <w:szCs w:val="20"/>
              </w:rPr>
              <w:t xml:space="preserve"> assess </w:t>
            </w:r>
            <w:r w:rsidRPr="000C34A0">
              <w:rPr>
                <w:rFonts w:asciiTheme="minorHAnsi" w:eastAsia="Calibri" w:hAnsiTheme="minorHAnsi" w:cstheme="minorHAnsi"/>
                <w:sz w:val="20"/>
                <w:szCs w:val="20"/>
              </w:rPr>
              <w:t xml:space="preserve">for an ability to </w:t>
            </w:r>
            <w:r>
              <w:rPr>
                <w:rFonts w:asciiTheme="minorHAnsi" w:hAnsiTheme="minorHAnsi" w:cstheme="minorHAnsi"/>
                <w:bCs/>
                <w:snapToGrid w:val="0"/>
                <w:sz w:val="20"/>
                <w:szCs w:val="20"/>
              </w:rPr>
              <w:t xml:space="preserve">use BIM as a </w:t>
            </w:r>
            <w:r w:rsidRPr="00DC6E70">
              <w:rPr>
                <w:rFonts w:asciiTheme="minorHAnsi" w:hAnsiTheme="minorHAnsi" w:cstheme="minorHAnsi"/>
                <w:bCs/>
                <w:snapToGrid w:val="0"/>
                <w:sz w:val="20"/>
                <w:szCs w:val="20"/>
              </w:rPr>
              <w:t>tool for design development and project delivery</w:t>
            </w:r>
            <w:r>
              <w:rPr>
                <w:rFonts w:asciiTheme="minorHAnsi" w:hAnsiTheme="minorHAnsi" w:cstheme="minorHAnsi"/>
                <w:bCs/>
                <w:snapToGrid w:val="0"/>
                <w:sz w:val="20"/>
                <w:szCs w:val="20"/>
              </w:rPr>
              <w:t>.</w:t>
            </w:r>
          </w:p>
        </w:tc>
      </w:tr>
      <w:tr w:rsidR="00453430" w:rsidRPr="00DC0698" w14:paraId="7B426107" w14:textId="77777777" w:rsidTr="00417D2C">
        <w:trPr>
          <w:trHeight w:val="251"/>
          <w:jc w:val="center"/>
        </w:trPr>
        <w:tc>
          <w:tcPr>
            <w:tcW w:w="4788" w:type="dxa"/>
            <w:tcMar>
              <w:top w:w="72" w:type="dxa"/>
              <w:left w:w="72" w:type="dxa"/>
              <w:bottom w:w="72" w:type="dxa"/>
              <w:right w:w="72" w:type="dxa"/>
            </w:tcMar>
          </w:tcPr>
          <w:p w14:paraId="197228B5" w14:textId="02D1FF21" w:rsidR="00453430" w:rsidRPr="00514BC7" w:rsidRDefault="00DC6E70" w:rsidP="00FE0F3C">
            <w:pPr>
              <w:widowControl w:val="0"/>
              <w:numPr>
                <w:ilvl w:val="0"/>
                <w:numId w:val="4"/>
              </w:numPr>
              <w:tabs>
                <w:tab w:val="left" w:pos="720"/>
              </w:tabs>
              <w:spacing w:line="276" w:lineRule="auto"/>
              <w:ind w:left="379" w:right="630" w:hanging="379"/>
              <w:jc w:val="both"/>
              <w:rPr>
                <w:rFonts w:asciiTheme="minorHAnsi" w:hAnsiTheme="minorHAnsi" w:cs="Arial"/>
                <w:sz w:val="20"/>
                <w:szCs w:val="20"/>
              </w:rPr>
            </w:pPr>
            <w:r w:rsidRPr="00DC6E70">
              <w:rPr>
                <w:rFonts w:asciiTheme="minorHAnsi" w:hAnsiTheme="minorHAnsi" w:cs="Arial"/>
                <w:b/>
                <w:bCs/>
                <w:sz w:val="20"/>
                <w:szCs w:val="20"/>
              </w:rPr>
              <w:t xml:space="preserve">Sketch </w:t>
            </w:r>
            <w:r w:rsidRPr="00DC6E70">
              <w:rPr>
                <w:rFonts w:asciiTheme="minorHAnsi" w:hAnsiTheme="minorHAnsi" w:cs="Arial"/>
                <w:sz w:val="20"/>
                <w:szCs w:val="20"/>
              </w:rPr>
              <w:t>and</w:t>
            </w:r>
            <w:r w:rsidRPr="00DC6E70">
              <w:rPr>
                <w:rFonts w:asciiTheme="minorHAnsi" w:hAnsiTheme="minorHAnsi" w:cs="Arial"/>
                <w:b/>
                <w:bCs/>
                <w:sz w:val="20"/>
                <w:szCs w:val="20"/>
              </w:rPr>
              <w:t xml:space="preserve"> draft</w:t>
            </w:r>
            <w:r w:rsidRPr="00DC6E70">
              <w:rPr>
                <w:rFonts w:asciiTheme="minorHAnsi" w:hAnsiTheme="minorHAnsi" w:cs="Arial"/>
                <w:sz w:val="20"/>
                <w:szCs w:val="20"/>
              </w:rPr>
              <w:t xml:space="preserve"> details in orthographic and 3-D views in analogue and digital media. (Skill)</w:t>
            </w:r>
            <w:r w:rsidRPr="00DC6E70">
              <w:rPr>
                <w:rFonts w:asciiTheme="minorHAnsi" w:hAnsiTheme="minorHAnsi" w:cs="Arial"/>
                <w:b/>
                <w:bCs/>
                <w:sz w:val="20"/>
                <w:szCs w:val="20"/>
              </w:rPr>
              <w:t xml:space="preserve"> </w:t>
            </w:r>
          </w:p>
        </w:tc>
        <w:tc>
          <w:tcPr>
            <w:tcW w:w="4788" w:type="dxa"/>
          </w:tcPr>
          <w:p w14:paraId="4B90560F" w14:textId="2D47D01B" w:rsidR="00453430" w:rsidRPr="00C633BD" w:rsidRDefault="00375885" w:rsidP="00FE0F3C">
            <w:pPr>
              <w:numPr>
                <w:ilvl w:val="0"/>
                <w:numId w:val="5"/>
              </w:numPr>
              <w:ind w:left="378" w:hanging="360"/>
              <w:contextualSpacing/>
              <w:jc w:val="both"/>
              <w:rPr>
                <w:rFonts w:asciiTheme="minorHAnsi" w:eastAsia="Calibri" w:hAnsiTheme="minorHAnsi" w:cstheme="minorHAnsi"/>
                <w:sz w:val="20"/>
                <w:szCs w:val="20"/>
              </w:rPr>
            </w:pPr>
            <w:r w:rsidRPr="000C34A0">
              <w:rPr>
                <w:rFonts w:asciiTheme="minorHAnsi" w:eastAsia="Calibri" w:hAnsiTheme="minorHAnsi" w:cstheme="minorHAnsi"/>
                <w:b/>
                <w:sz w:val="20"/>
                <w:szCs w:val="20"/>
              </w:rPr>
              <w:t xml:space="preserve">Review </w:t>
            </w:r>
            <w:r w:rsidRPr="000C34A0">
              <w:rPr>
                <w:rFonts w:asciiTheme="minorHAnsi" w:eastAsia="Calibri" w:hAnsiTheme="minorHAnsi" w:cstheme="minorHAnsi"/>
                <w:sz w:val="20"/>
                <w:szCs w:val="20"/>
              </w:rPr>
              <w:t xml:space="preserve">students’ </w:t>
            </w:r>
            <w:r>
              <w:rPr>
                <w:rFonts w:asciiTheme="minorHAnsi" w:eastAsia="Calibri" w:hAnsiTheme="minorHAnsi" w:cstheme="minorHAnsi"/>
                <w:sz w:val="20"/>
                <w:szCs w:val="20"/>
              </w:rPr>
              <w:t>process and detail drawings in final drawing sets</w:t>
            </w:r>
            <w:r w:rsidRPr="000C34A0">
              <w:rPr>
                <w:rFonts w:asciiTheme="minorHAnsi" w:eastAsia="Calibri" w:hAnsiTheme="minorHAnsi" w:cstheme="minorHAnsi"/>
                <w:sz w:val="20"/>
                <w:szCs w:val="20"/>
              </w:rPr>
              <w:t xml:space="preserve"> and</w:t>
            </w:r>
            <w:r w:rsidRPr="000C34A0">
              <w:rPr>
                <w:rFonts w:asciiTheme="minorHAnsi" w:eastAsia="Calibri" w:hAnsiTheme="minorHAnsi" w:cstheme="minorHAnsi"/>
                <w:b/>
                <w:sz w:val="20"/>
                <w:szCs w:val="20"/>
              </w:rPr>
              <w:t xml:space="preserve"> assess </w:t>
            </w:r>
            <w:r w:rsidRPr="000C34A0">
              <w:rPr>
                <w:rFonts w:asciiTheme="minorHAnsi" w:eastAsia="Calibri" w:hAnsiTheme="minorHAnsi" w:cstheme="minorHAnsi"/>
                <w:sz w:val="20"/>
                <w:szCs w:val="20"/>
              </w:rPr>
              <w:t xml:space="preserve">for </w:t>
            </w:r>
            <w:r>
              <w:rPr>
                <w:rFonts w:asciiTheme="minorHAnsi" w:eastAsia="Calibri" w:hAnsiTheme="minorHAnsi" w:cstheme="minorHAnsi"/>
                <w:sz w:val="20"/>
                <w:szCs w:val="20"/>
              </w:rPr>
              <w:t>the ability to produce both 3D and 2D detail drawings</w:t>
            </w:r>
            <w:r>
              <w:rPr>
                <w:rFonts w:asciiTheme="minorHAnsi" w:hAnsiTheme="minorHAnsi" w:cstheme="minorHAnsi"/>
                <w:bCs/>
                <w:snapToGrid w:val="0"/>
                <w:sz w:val="20"/>
                <w:szCs w:val="20"/>
              </w:rPr>
              <w:t>.</w:t>
            </w:r>
          </w:p>
        </w:tc>
      </w:tr>
      <w:tr w:rsidR="00514BC7" w:rsidRPr="00DC0698" w14:paraId="6E35428D" w14:textId="77777777" w:rsidTr="00417D2C">
        <w:trPr>
          <w:trHeight w:val="251"/>
          <w:jc w:val="center"/>
        </w:trPr>
        <w:tc>
          <w:tcPr>
            <w:tcW w:w="4788" w:type="dxa"/>
            <w:tcMar>
              <w:top w:w="72" w:type="dxa"/>
              <w:left w:w="72" w:type="dxa"/>
              <w:bottom w:w="72" w:type="dxa"/>
              <w:right w:w="72" w:type="dxa"/>
            </w:tcMar>
          </w:tcPr>
          <w:p w14:paraId="127CFA3B" w14:textId="77777777" w:rsidR="00514BC7" w:rsidRPr="00DC6E70" w:rsidRDefault="00514BC7" w:rsidP="00FE0F3C">
            <w:pPr>
              <w:pStyle w:val="ListParagraph"/>
              <w:numPr>
                <w:ilvl w:val="0"/>
                <w:numId w:val="4"/>
              </w:numPr>
              <w:ind w:left="381" w:hanging="381"/>
              <w:jc w:val="both"/>
              <w:rPr>
                <w:rFonts w:asciiTheme="minorHAnsi" w:hAnsiTheme="minorHAnsi" w:cstheme="minorHAnsi"/>
                <w:b/>
                <w:bCs/>
                <w:snapToGrid w:val="0"/>
                <w:sz w:val="20"/>
                <w:szCs w:val="20"/>
              </w:rPr>
            </w:pPr>
            <w:r w:rsidRPr="00DC6E70">
              <w:rPr>
                <w:rFonts w:asciiTheme="minorHAnsi" w:hAnsiTheme="minorHAnsi" w:cstheme="minorHAnsi"/>
                <w:b/>
                <w:bCs/>
                <w:snapToGrid w:val="0"/>
                <w:sz w:val="20"/>
                <w:szCs w:val="20"/>
              </w:rPr>
              <w:t xml:space="preserve">Apply </w:t>
            </w:r>
            <w:r w:rsidRPr="00DC6E70">
              <w:rPr>
                <w:rFonts w:asciiTheme="minorHAnsi" w:hAnsiTheme="minorHAnsi" w:cstheme="minorHAnsi"/>
                <w:bCs/>
                <w:snapToGrid w:val="0"/>
                <w:sz w:val="20"/>
                <w:szCs w:val="20"/>
              </w:rPr>
              <w:t>knowledge of professional construction drawing standards for page composition, title blocks, annotation, and schedules. (Skill)</w:t>
            </w:r>
          </w:p>
          <w:p w14:paraId="4E89B615" w14:textId="433ABF8F" w:rsidR="00514BC7" w:rsidRPr="000E029A" w:rsidRDefault="00514BC7" w:rsidP="00FE0F3C">
            <w:pPr>
              <w:ind w:left="375"/>
              <w:contextualSpacing/>
              <w:jc w:val="both"/>
              <w:rPr>
                <w:rFonts w:asciiTheme="minorHAnsi" w:hAnsiTheme="minorHAnsi" w:cstheme="minorHAnsi"/>
                <w:b/>
                <w:bCs/>
                <w:snapToGrid w:val="0"/>
                <w:sz w:val="20"/>
                <w:szCs w:val="20"/>
              </w:rPr>
            </w:pPr>
          </w:p>
        </w:tc>
        <w:tc>
          <w:tcPr>
            <w:tcW w:w="4788" w:type="dxa"/>
          </w:tcPr>
          <w:p w14:paraId="141B165A" w14:textId="376D9602" w:rsidR="00514BC7" w:rsidRPr="00DC0698" w:rsidRDefault="00375885" w:rsidP="00FE0F3C">
            <w:pPr>
              <w:numPr>
                <w:ilvl w:val="0"/>
                <w:numId w:val="5"/>
              </w:numPr>
              <w:ind w:left="378" w:hanging="360"/>
              <w:contextualSpacing/>
              <w:jc w:val="both"/>
              <w:rPr>
                <w:rFonts w:asciiTheme="minorHAnsi" w:eastAsia="Calibri" w:hAnsiTheme="minorHAnsi" w:cstheme="minorHAnsi"/>
                <w:b/>
                <w:sz w:val="20"/>
                <w:szCs w:val="20"/>
              </w:rPr>
            </w:pPr>
            <w:r w:rsidRPr="000C34A0">
              <w:rPr>
                <w:rFonts w:asciiTheme="minorHAnsi" w:eastAsia="Calibri" w:hAnsiTheme="minorHAnsi" w:cstheme="minorHAnsi"/>
                <w:b/>
                <w:sz w:val="20"/>
                <w:szCs w:val="20"/>
              </w:rPr>
              <w:t xml:space="preserve">Review </w:t>
            </w:r>
            <w:r w:rsidRPr="000C34A0">
              <w:rPr>
                <w:rFonts w:asciiTheme="minorHAnsi" w:eastAsia="Calibri" w:hAnsiTheme="minorHAnsi" w:cstheme="minorHAnsi"/>
                <w:sz w:val="20"/>
                <w:szCs w:val="20"/>
              </w:rPr>
              <w:t xml:space="preserve">students’ </w:t>
            </w:r>
            <w:r>
              <w:rPr>
                <w:rFonts w:asciiTheme="minorHAnsi" w:eastAsia="Calibri" w:hAnsiTheme="minorHAnsi" w:cstheme="minorHAnsi"/>
                <w:sz w:val="20"/>
                <w:szCs w:val="20"/>
              </w:rPr>
              <w:t xml:space="preserve">final drawing sets and </w:t>
            </w:r>
            <w:r>
              <w:rPr>
                <w:rFonts w:asciiTheme="minorHAnsi" w:eastAsia="Calibri" w:hAnsiTheme="minorHAnsi" w:cstheme="minorHAnsi"/>
                <w:b/>
                <w:sz w:val="20"/>
                <w:szCs w:val="20"/>
              </w:rPr>
              <w:t>assess</w:t>
            </w:r>
            <w:r w:rsidRPr="00352311">
              <w:rPr>
                <w:rFonts w:asciiTheme="minorHAnsi" w:eastAsia="Calibri" w:hAnsiTheme="minorHAnsi" w:cstheme="minorHAnsi"/>
                <w:sz w:val="20"/>
                <w:szCs w:val="20"/>
              </w:rPr>
              <w:t xml:space="preserve"> for </w:t>
            </w:r>
            <w:r>
              <w:rPr>
                <w:rFonts w:asciiTheme="minorHAnsi" w:eastAsia="Calibri" w:hAnsiTheme="minorHAnsi" w:cstheme="minorHAnsi"/>
                <w:sz w:val="20"/>
                <w:szCs w:val="20"/>
              </w:rPr>
              <w:t>the appropriate use of standard architectural drawing conventions.</w:t>
            </w:r>
          </w:p>
        </w:tc>
      </w:tr>
      <w:tr w:rsidR="00514BC7" w:rsidRPr="00DC0698" w14:paraId="68683C96" w14:textId="77777777" w:rsidTr="00417D2C">
        <w:trPr>
          <w:trHeight w:val="251"/>
          <w:jc w:val="center"/>
        </w:trPr>
        <w:tc>
          <w:tcPr>
            <w:tcW w:w="4788" w:type="dxa"/>
            <w:tcMar>
              <w:top w:w="72" w:type="dxa"/>
              <w:left w:w="72" w:type="dxa"/>
              <w:bottom w:w="72" w:type="dxa"/>
              <w:right w:w="72" w:type="dxa"/>
            </w:tcMar>
          </w:tcPr>
          <w:p w14:paraId="5F98551D" w14:textId="503FEEB1" w:rsidR="00514BC7" w:rsidRPr="00DC6E70" w:rsidRDefault="00514BC7" w:rsidP="00FE0F3C">
            <w:pPr>
              <w:pStyle w:val="ListParagraph"/>
              <w:numPr>
                <w:ilvl w:val="0"/>
                <w:numId w:val="4"/>
              </w:numPr>
              <w:ind w:left="379" w:hanging="379"/>
              <w:jc w:val="both"/>
              <w:rPr>
                <w:rFonts w:asciiTheme="minorHAnsi" w:hAnsiTheme="minorHAnsi" w:cstheme="minorHAnsi"/>
                <w:b/>
                <w:bCs/>
                <w:snapToGrid w:val="0"/>
                <w:sz w:val="20"/>
                <w:szCs w:val="20"/>
              </w:rPr>
            </w:pPr>
            <w:r w:rsidRPr="00DC6E70">
              <w:rPr>
                <w:rFonts w:asciiTheme="minorHAnsi" w:hAnsiTheme="minorHAnsi" w:cstheme="minorHAnsi"/>
                <w:b/>
                <w:bCs/>
                <w:snapToGrid w:val="0"/>
                <w:sz w:val="20"/>
                <w:szCs w:val="20"/>
              </w:rPr>
              <w:t xml:space="preserve">Develop </w:t>
            </w:r>
            <w:r w:rsidRPr="00DC6E70">
              <w:rPr>
                <w:rFonts w:asciiTheme="minorHAnsi" w:hAnsiTheme="minorHAnsi" w:cstheme="minorHAnsi"/>
                <w:bCs/>
                <w:snapToGrid w:val="0"/>
                <w:sz w:val="20"/>
                <w:szCs w:val="20"/>
              </w:rPr>
              <w:t>a professional quality coordinated, edited, and organized set of design development documents for a given building design using BIM. (Skill)</w:t>
            </w:r>
          </w:p>
          <w:p w14:paraId="4A7D2D31" w14:textId="77777777" w:rsidR="00514BC7" w:rsidRPr="00DC6E70" w:rsidRDefault="00514BC7" w:rsidP="00FE0F3C">
            <w:pPr>
              <w:pStyle w:val="ListParagraph"/>
              <w:ind w:left="379"/>
              <w:jc w:val="both"/>
              <w:rPr>
                <w:rFonts w:asciiTheme="minorHAnsi" w:hAnsiTheme="minorHAnsi" w:cstheme="minorHAnsi"/>
                <w:b/>
                <w:bCs/>
                <w:snapToGrid w:val="0"/>
                <w:sz w:val="20"/>
                <w:szCs w:val="20"/>
              </w:rPr>
            </w:pPr>
          </w:p>
        </w:tc>
        <w:tc>
          <w:tcPr>
            <w:tcW w:w="4788" w:type="dxa"/>
          </w:tcPr>
          <w:p w14:paraId="3F3B7E47" w14:textId="2EFA37EB" w:rsidR="00514BC7" w:rsidRPr="00DC0698" w:rsidRDefault="00375885" w:rsidP="00FE0F3C">
            <w:pPr>
              <w:numPr>
                <w:ilvl w:val="0"/>
                <w:numId w:val="5"/>
              </w:numPr>
              <w:ind w:left="378" w:hanging="360"/>
              <w:contextualSpacing/>
              <w:jc w:val="both"/>
              <w:rPr>
                <w:rFonts w:asciiTheme="minorHAnsi" w:eastAsia="Calibri" w:hAnsiTheme="minorHAnsi" w:cstheme="minorHAnsi"/>
                <w:b/>
                <w:sz w:val="20"/>
                <w:szCs w:val="20"/>
              </w:rPr>
            </w:pPr>
            <w:r w:rsidRPr="000C34A0">
              <w:rPr>
                <w:rFonts w:asciiTheme="minorHAnsi" w:eastAsia="Calibri" w:hAnsiTheme="minorHAnsi" w:cstheme="minorHAnsi"/>
                <w:b/>
                <w:sz w:val="20"/>
                <w:szCs w:val="20"/>
              </w:rPr>
              <w:t xml:space="preserve">Review </w:t>
            </w:r>
            <w:r w:rsidRPr="000C34A0">
              <w:rPr>
                <w:rFonts w:asciiTheme="minorHAnsi" w:eastAsia="Calibri" w:hAnsiTheme="minorHAnsi" w:cstheme="minorHAnsi"/>
                <w:sz w:val="20"/>
                <w:szCs w:val="20"/>
              </w:rPr>
              <w:t xml:space="preserve">students’ </w:t>
            </w:r>
            <w:r>
              <w:rPr>
                <w:rFonts w:asciiTheme="minorHAnsi" w:eastAsia="Calibri" w:hAnsiTheme="minorHAnsi" w:cstheme="minorHAnsi"/>
                <w:sz w:val="20"/>
                <w:szCs w:val="20"/>
              </w:rPr>
              <w:t xml:space="preserve">final drawing sets and </w:t>
            </w:r>
            <w:r>
              <w:rPr>
                <w:rFonts w:asciiTheme="minorHAnsi" w:eastAsia="Calibri" w:hAnsiTheme="minorHAnsi" w:cstheme="minorHAnsi"/>
                <w:b/>
                <w:sz w:val="20"/>
                <w:szCs w:val="20"/>
              </w:rPr>
              <w:t>assess</w:t>
            </w:r>
            <w:r w:rsidRPr="00352311">
              <w:rPr>
                <w:rFonts w:asciiTheme="minorHAnsi" w:eastAsia="Calibri" w:hAnsiTheme="minorHAnsi" w:cstheme="minorHAnsi"/>
                <w:sz w:val="20"/>
                <w:szCs w:val="20"/>
              </w:rPr>
              <w:t xml:space="preserve"> for </w:t>
            </w:r>
            <w:r>
              <w:rPr>
                <w:rFonts w:asciiTheme="minorHAnsi" w:eastAsia="Calibri" w:hAnsiTheme="minorHAnsi" w:cstheme="minorHAnsi"/>
                <w:sz w:val="20"/>
                <w:szCs w:val="20"/>
              </w:rPr>
              <w:t>the appropriate the content, coordination, and organization for a design development set of drawings.</w:t>
            </w:r>
          </w:p>
        </w:tc>
      </w:tr>
    </w:tbl>
    <w:p w14:paraId="0DC5734A" w14:textId="77777777" w:rsidR="00453430" w:rsidRDefault="00453430" w:rsidP="004A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theme="minorHAnsi"/>
          <w:sz w:val="20"/>
          <w:szCs w:val="20"/>
        </w:rPr>
      </w:pPr>
    </w:p>
    <w:p w14:paraId="1E483C23" w14:textId="77777777" w:rsidR="003B7A85" w:rsidRPr="008E7589" w:rsidRDefault="003B7A85" w:rsidP="003B7A85">
      <w:pPr>
        <w:numPr>
          <w:ilvl w:val="0"/>
          <w:numId w:val="3"/>
        </w:numPr>
        <w:ind w:left="540" w:hanging="360"/>
        <w:jc w:val="both"/>
        <w:rPr>
          <w:rFonts w:asciiTheme="minorHAnsi" w:hAnsiTheme="minorHAnsi" w:cstheme="minorHAnsi"/>
          <w:b/>
          <w:color w:val="auto"/>
          <w:sz w:val="20"/>
          <w:szCs w:val="20"/>
        </w:rPr>
      </w:pPr>
      <w:r w:rsidRPr="008E7589">
        <w:rPr>
          <w:rFonts w:asciiTheme="minorHAnsi" w:eastAsia="Calibri" w:hAnsiTheme="minorHAnsi" w:cstheme="minorHAnsi"/>
          <w:b/>
          <w:color w:val="auto"/>
          <w:sz w:val="20"/>
          <w:szCs w:val="20"/>
        </w:rPr>
        <w:t>Reading and quizzes:</w:t>
      </w:r>
    </w:p>
    <w:p w14:paraId="532FD58D" w14:textId="77777777" w:rsidR="00D12C15" w:rsidRPr="008E7589" w:rsidRDefault="003B7A85" w:rsidP="00DA57C1">
      <w:pPr>
        <w:spacing w:after="120"/>
        <w:ind w:left="547"/>
        <w:jc w:val="both"/>
        <w:rPr>
          <w:rFonts w:asciiTheme="minorHAnsi" w:eastAsia="Calibri" w:hAnsiTheme="minorHAnsi" w:cstheme="minorHAnsi"/>
          <w:color w:val="auto"/>
          <w:sz w:val="20"/>
          <w:szCs w:val="20"/>
        </w:rPr>
      </w:pPr>
      <w:r w:rsidRPr="008E7589">
        <w:rPr>
          <w:rFonts w:asciiTheme="minorHAnsi" w:eastAsia="Calibri" w:hAnsiTheme="minorHAnsi" w:cstheme="minorHAnsi"/>
          <w:color w:val="auto"/>
          <w:sz w:val="20"/>
          <w:szCs w:val="20"/>
        </w:rPr>
        <w:t>Reading assignments will be given each week with short spot quizzes scheduled during the first 10 minutes of each class.  Quizzes will start and end promptly and cannot be made up is missed.</w:t>
      </w:r>
    </w:p>
    <w:p w14:paraId="7225C262" w14:textId="77777777" w:rsidR="003B7A85" w:rsidRPr="008E7589" w:rsidRDefault="003B7A85" w:rsidP="003B7A85">
      <w:pPr>
        <w:numPr>
          <w:ilvl w:val="0"/>
          <w:numId w:val="3"/>
        </w:numPr>
        <w:ind w:left="540" w:hanging="360"/>
        <w:jc w:val="both"/>
        <w:rPr>
          <w:rFonts w:asciiTheme="minorHAnsi" w:hAnsiTheme="minorHAnsi" w:cstheme="minorHAnsi"/>
          <w:b/>
          <w:color w:val="auto"/>
          <w:sz w:val="20"/>
          <w:szCs w:val="20"/>
        </w:rPr>
      </w:pPr>
      <w:r w:rsidRPr="008E7589">
        <w:rPr>
          <w:rFonts w:asciiTheme="minorHAnsi" w:hAnsiTheme="minorHAnsi" w:cstheme="minorHAnsi"/>
          <w:b/>
          <w:color w:val="auto"/>
          <w:sz w:val="20"/>
          <w:szCs w:val="20"/>
        </w:rPr>
        <w:t xml:space="preserve">Class and submittals list: </w:t>
      </w:r>
    </w:p>
    <w:p w14:paraId="2D9F1C78" w14:textId="77777777" w:rsidR="003B7A85" w:rsidRPr="008E7589" w:rsidRDefault="003B7A85" w:rsidP="00DA57C1">
      <w:pPr>
        <w:spacing w:after="120"/>
        <w:ind w:left="540"/>
        <w:jc w:val="both"/>
        <w:rPr>
          <w:rFonts w:asciiTheme="minorHAnsi" w:eastAsia="Calibri" w:hAnsiTheme="minorHAnsi" w:cstheme="minorHAnsi"/>
          <w:color w:val="auto"/>
          <w:sz w:val="20"/>
          <w:szCs w:val="20"/>
        </w:rPr>
      </w:pPr>
      <w:r w:rsidRPr="008E7589">
        <w:rPr>
          <w:rFonts w:asciiTheme="minorHAnsi" w:hAnsiTheme="minorHAnsi" w:cstheme="minorHAnsi"/>
          <w:color w:val="auto"/>
          <w:sz w:val="20"/>
          <w:szCs w:val="20"/>
        </w:rPr>
        <w:t>A complete submittals list will be provided for the semester long case study project.</w:t>
      </w:r>
    </w:p>
    <w:p w14:paraId="3368B4F3" w14:textId="6513B125" w:rsidR="003B7A85" w:rsidRPr="008E7589" w:rsidRDefault="003B7A85" w:rsidP="003B7A85">
      <w:pPr>
        <w:numPr>
          <w:ilvl w:val="0"/>
          <w:numId w:val="3"/>
        </w:numPr>
        <w:ind w:left="540" w:hanging="360"/>
        <w:jc w:val="both"/>
        <w:rPr>
          <w:rFonts w:asciiTheme="minorHAnsi" w:hAnsiTheme="minorHAnsi" w:cstheme="minorHAnsi"/>
          <w:b/>
          <w:color w:val="auto"/>
          <w:sz w:val="20"/>
          <w:szCs w:val="20"/>
        </w:rPr>
      </w:pPr>
      <w:r w:rsidRPr="008E7589">
        <w:rPr>
          <w:rFonts w:asciiTheme="minorHAnsi" w:hAnsiTheme="minorHAnsi" w:cstheme="minorHAnsi"/>
          <w:b/>
          <w:color w:val="auto"/>
          <w:sz w:val="20"/>
          <w:szCs w:val="20"/>
        </w:rPr>
        <w:t xml:space="preserve">Assignments: </w:t>
      </w:r>
    </w:p>
    <w:p w14:paraId="414DE266" w14:textId="1AF58732" w:rsidR="003B7A85" w:rsidRPr="008E7589" w:rsidRDefault="003B7A85" w:rsidP="00DA57C1">
      <w:pPr>
        <w:spacing w:after="120"/>
        <w:ind w:left="540"/>
        <w:jc w:val="both"/>
        <w:rPr>
          <w:rFonts w:asciiTheme="minorHAnsi" w:hAnsiTheme="minorHAnsi" w:cstheme="minorHAnsi"/>
          <w:color w:val="auto"/>
          <w:sz w:val="20"/>
          <w:szCs w:val="20"/>
        </w:rPr>
      </w:pPr>
      <w:r w:rsidRPr="008E7589">
        <w:rPr>
          <w:rFonts w:asciiTheme="minorHAnsi" w:hAnsiTheme="minorHAnsi" w:cstheme="minorHAnsi"/>
          <w:color w:val="auto"/>
          <w:sz w:val="20"/>
          <w:szCs w:val="20"/>
        </w:rPr>
        <w:t>Detailed assignments sheets and grading policy will be provided.</w:t>
      </w:r>
    </w:p>
    <w:p w14:paraId="3441D43C" w14:textId="77777777" w:rsidR="00DA57C1" w:rsidRPr="00A42CD3" w:rsidRDefault="00DA57C1" w:rsidP="00197FA1">
      <w:pPr>
        <w:pBdr>
          <w:bottom w:val="double" w:sz="6" w:space="1" w:color="auto"/>
        </w:pBdr>
        <w:tabs>
          <w:tab w:val="left" w:pos="1800"/>
        </w:tabs>
        <w:rPr>
          <w:rFonts w:asciiTheme="minorHAnsi" w:eastAsia="Calibri" w:hAnsiTheme="minorHAnsi" w:cstheme="minorHAnsi"/>
          <w:b/>
          <w:color w:val="000000" w:themeColor="text1"/>
          <w:sz w:val="2"/>
          <w:szCs w:val="20"/>
        </w:rPr>
      </w:pPr>
    </w:p>
    <w:p w14:paraId="66E867E8" w14:textId="4ED405A1" w:rsidR="00197FA1" w:rsidRPr="00D60ABD" w:rsidRDefault="00453430" w:rsidP="00197FA1">
      <w:pPr>
        <w:tabs>
          <w:tab w:val="left" w:pos="1800"/>
        </w:tabs>
        <w:rPr>
          <w:rFonts w:asciiTheme="minorHAnsi" w:eastAsia="Calibri" w:hAnsiTheme="minorHAnsi" w:cstheme="minorHAnsi"/>
          <w:b/>
          <w:color w:val="000000" w:themeColor="text1"/>
          <w:sz w:val="20"/>
          <w:szCs w:val="20"/>
        </w:rPr>
      </w:pPr>
      <w:r w:rsidRPr="00D60ABD">
        <w:rPr>
          <w:rFonts w:asciiTheme="minorHAnsi" w:eastAsia="Calibri" w:hAnsiTheme="minorHAnsi" w:cstheme="minorHAnsi"/>
          <w:b/>
          <w:color w:val="000000" w:themeColor="text1"/>
          <w:sz w:val="20"/>
          <w:szCs w:val="20"/>
        </w:rPr>
        <w:t>Weekly Course Outline:</w:t>
      </w:r>
      <w:r w:rsidR="00197FA1" w:rsidRPr="00D60ABD">
        <w:rPr>
          <w:rFonts w:asciiTheme="minorHAnsi" w:eastAsia="Calibri" w:hAnsiTheme="minorHAnsi" w:cstheme="minorHAnsi"/>
          <w:b/>
          <w:color w:val="000000" w:themeColor="text1"/>
          <w:sz w:val="20"/>
          <w:szCs w:val="20"/>
        </w:rPr>
        <w:t xml:space="preserve"> </w:t>
      </w:r>
      <w:r w:rsidR="00197FA1" w:rsidRPr="00D60ABD">
        <w:rPr>
          <w:rFonts w:asciiTheme="minorHAnsi" w:eastAsia="Calibri" w:hAnsiTheme="minorHAnsi" w:cstheme="minorHAnsi"/>
          <w:b/>
          <w:color w:val="000000" w:themeColor="text1"/>
          <w:sz w:val="20"/>
          <w:szCs w:val="20"/>
        </w:rPr>
        <w:tab/>
      </w:r>
      <w:r w:rsidR="00D60ABD" w:rsidRPr="00D60ABD">
        <w:rPr>
          <w:rFonts w:asciiTheme="minorHAnsi" w:eastAsia="Calibri" w:hAnsiTheme="minorHAnsi" w:cstheme="minorHAnsi"/>
          <w:b/>
          <w:color w:val="000000" w:themeColor="text1"/>
          <w:sz w:val="20"/>
          <w:szCs w:val="20"/>
        </w:rPr>
        <w:tab/>
      </w:r>
    </w:p>
    <w:p w14:paraId="17F4D84F" w14:textId="460D0A2F" w:rsidR="00A84FAE" w:rsidRPr="009C77B5" w:rsidRDefault="009C1029"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WEEK 1</w:t>
      </w:r>
      <w:r w:rsidRPr="009C77B5">
        <w:rPr>
          <w:rFonts w:asciiTheme="minorHAnsi" w:eastAsia="Calibri" w:hAnsiTheme="minorHAnsi" w:cstheme="minorHAnsi"/>
          <w:b/>
          <w:color w:val="auto"/>
          <w:sz w:val="20"/>
          <w:szCs w:val="20"/>
        </w:rPr>
        <w:tab/>
        <w:t>Day 01</w:t>
      </w:r>
      <w:r w:rsidR="002B7263" w:rsidRPr="009C77B5">
        <w:rPr>
          <w:rFonts w:asciiTheme="minorHAnsi" w:eastAsia="Calibri" w:hAnsiTheme="minorHAnsi" w:cstheme="minorHAnsi"/>
          <w:b/>
          <w:color w:val="auto"/>
          <w:sz w:val="20"/>
          <w:szCs w:val="20"/>
        </w:rPr>
        <w:t xml:space="preserve">. </w:t>
      </w:r>
      <w:r w:rsidRPr="009C77B5">
        <w:rPr>
          <w:rFonts w:asciiTheme="minorHAnsi" w:eastAsia="Calibri" w:hAnsiTheme="minorHAnsi" w:cstheme="minorHAnsi"/>
          <w:b/>
          <w:color w:val="auto"/>
          <w:sz w:val="20"/>
          <w:szCs w:val="20"/>
        </w:rPr>
        <w:tab/>
      </w:r>
      <w:r w:rsidR="00453430" w:rsidRPr="009C77B5">
        <w:rPr>
          <w:rFonts w:asciiTheme="minorHAnsi" w:eastAsia="Calibri" w:hAnsiTheme="minorHAnsi" w:cstheme="minorHAnsi"/>
          <w:b/>
          <w:color w:val="auto"/>
          <w:sz w:val="20"/>
          <w:szCs w:val="20"/>
        </w:rPr>
        <w:t>Course Introduction</w:t>
      </w:r>
    </w:p>
    <w:p w14:paraId="159E572F" w14:textId="62BE51F9" w:rsidR="00C87A01" w:rsidRPr="009C77B5" w:rsidRDefault="00487F0B"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Activity 1</w:t>
      </w:r>
      <w:r w:rsidR="00C87A01" w:rsidRPr="009C77B5">
        <w:rPr>
          <w:rFonts w:asciiTheme="minorHAnsi" w:hAnsiTheme="minorHAnsi" w:cstheme="minorHAnsi"/>
          <w:color w:val="auto"/>
          <w:sz w:val="20"/>
          <w:szCs w:val="20"/>
        </w:rPr>
        <w:t xml:space="preserve"> </w:t>
      </w:r>
      <w:r w:rsidR="00C87A01" w:rsidRPr="009C77B5">
        <w:rPr>
          <w:rFonts w:asciiTheme="minorHAnsi" w:hAnsiTheme="minorHAnsi" w:cstheme="minorHAnsi"/>
          <w:color w:val="auto"/>
          <w:sz w:val="20"/>
          <w:szCs w:val="20"/>
        </w:rPr>
        <w:tab/>
        <w:t xml:space="preserve">Learn to Read Drawings: In class observation </w:t>
      </w:r>
      <w:r w:rsidR="00BD120D" w:rsidRPr="009C77B5">
        <w:rPr>
          <w:rFonts w:asciiTheme="minorHAnsi" w:hAnsiTheme="minorHAnsi" w:cstheme="minorHAnsi"/>
          <w:color w:val="auto"/>
          <w:sz w:val="20"/>
          <w:szCs w:val="20"/>
        </w:rPr>
        <w:t>discussion</w:t>
      </w:r>
      <w:r w:rsidR="00C87A01" w:rsidRPr="009C77B5">
        <w:rPr>
          <w:rFonts w:asciiTheme="minorHAnsi" w:hAnsiTheme="minorHAnsi" w:cstheme="minorHAnsi"/>
          <w:color w:val="auto"/>
          <w:sz w:val="20"/>
          <w:szCs w:val="20"/>
        </w:rPr>
        <w:t>, review of isometric building sections showing the assembly of buildings.</w:t>
      </w:r>
      <w:r w:rsidR="00BD120D" w:rsidRPr="009C77B5">
        <w:rPr>
          <w:rFonts w:asciiTheme="minorHAnsi" w:hAnsiTheme="minorHAnsi" w:cstheme="minorHAnsi"/>
          <w:color w:val="auto"/>
          <w:sz w:val="20"/>
          <w:szCs w:val="20"/>
        </w:rPr>
        <w:t xml:space="preserve">  What do you see?</w:t>
      </w:r>
    </w:p>
    <w:p w14:paraId="7F969F92" w14:textId="4CD2BB31" w:rsidR="00C87A01" w:rsidRPr="009C77B5" w:rsidRDefault="00487F0B"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Activity 2</w:t>
      </w:r>
      <w:r w:rsidR="00C87A01" w:rsidRPr="009C77B5">
        <w:rPr>
          <w:rFonts w:asciiTheme="minorHAnsi" w:hAnsiTheme="minorHAnsi" w:cstheme="minorHAnsi"/>
          <w:color w:val="auto"/>
          <w:sz w:val="20"/>
          <w:szCs w:val="20"/>
        </w:rPr>
        <w:t xml:space="preserve"> </w:t>
      </w:r>
      <w:r w:rsidR="00C87A01" w:rsidRPr="009C77B5">
        <w:rPr>
          <w:rFonts w:asciiTheme="minorHAnsi" w:hAnsiTheme="minorHAnsi" w:cstheme="minorHAnsi"/>
          <w:color w:val="auto"/>
          <w:sz w:val="20"/>
          <w:szCs w:val="20"/>
        </w:rPr>
        <w:tab/>
        <w:t xml:space="preserve">Case Study Project:  Introduction to semester long project, deadlines and responsibilities. </w:t>
      </w:r>
    </w:p>
    <w:p w14:paraId="22F0B12D" w14:textId="6BD875F4" w:rsidR="00C87A01" w:rsidRPr="009C77B5" w:rsidRDefault="00487F0B"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C87A01" w:rsidRPr="009C77B5">
        <w:rPr>
          <w:rFonts w:asciiTheme="minorHAnsi" w:hAnsiTheme="minorHAnsi" w:cstheme="minorHAnsi"/>
          <w:color w:val="auto"/>
          <w:sz w:val="20"/>
          <w:szCs w:val="20"/>
        </w:rPr>
        <w:t>3</w:t>
      </w:r>
      <w:r w:rsidR="00C87A01" w:rsidRPr="009C77B5">
        <w:rPr>
          <w:rFonts w:asciiTheme="minorHAnsi" w:hAnsiTheme="minorHAnsi" w:cstheme="minorHAnsi"/>
          <w:color w:val="auto"/>
          <w:sz w:val="20"/>
          <w:szCs w:val="20"/>
        </w:rPr>
        <w:tab/>
        <w:t>Introduction to Revit:  Introduction to the Revit user interface, Building Information Modeling, project files and families.  Review the scavenger hunt project file.</w:t>
      </w:r>
    </w:p>
    <w:p w14:paraId="38C77982" w14:textId="5386A1F2" w:rsidR="00FE1F1C" w:rsidRPr="009C77B5" w:rsidRDefault="00FE1F1C"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487F0B">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1</w:t>
      </w:r>
      <w:r w:rsidR="00487F0B">
        <w:rPr>
          <w:rFonts w:asciiTheme="minorHAnsi" w:hAnsiTheme="minorHAnsi" w:cstheme="minorHAnsi"/>
          <w:color w:val="auto"/>
          <w:sz w:val="20"/>
          <w:szCs w:val="20"/>
        </w:rPr>
        <w:t>.1</w:t>
      </w:r>
      <w:r w:rsidRPr="009C77B5">
        <w:rPr>
          <w:rFonts w:asciiTheme="minorHAnsi" w:hAnsiTheme="minorHAnsi" w:cstheme="minorHAnsi"/>
          <w:color w:val="auto"/>
          <w:sz w:val="20"/>
          <w:szCs w:val="20"/>
        </w:rPr>
        <w:tab/>
        <w:t>Case Study Boards:  Identify three potential case study subjects, format each on an 11 x 17 sheet landscape format and pinup at start of next class</w:t>
      </w:r>
    </w:p>
    <w:p w14:paraId="3006AC35" w14:textId="49BD1467" w:rsidR="00C87A01" w:rsidRPr="009C77B5" w:rsidRDefault="00C87A01"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487F0B">
        <w:rPr>
          <w:rFonts w:asciiTheme="minorHAnsi" w:hAnsiTheme="minorHAnsi" w:cstheme="minorHAnsi"/>
          <w:color w:val="auto"/>
          <w:sz w:val="20"/>
          <w:szCs w:val="20"/>
        </w:rPr>
        <w:t xml:space="preserve"> </w:t>
      </w:r>
      <w:r w:rsidR="00FE1F1C" w:rsidRPr="009C77B5">
        <w:rPr>
          <w:rFonts w:asciiTheme="minorHAnsi" w:hAnsiTheme="minorHAnsi" w:cstheme="minorHAnsi"/>
          <w:color w:val="auto"/>
          <w:sz w:val="20"/>
          <w:szCs w:val="20"/>
        </w:rPr>
        <w:t>2</w:t>
      </w:r>
      <w:r w:rsidR="00487F0B">
        <w:rPr>
          <w:rFonts w:asciiTheme="minorHAnsi" w:hAnsiTheme="minorHAnsi" w:cstheme="minorHAnsi"/>
          <w:color w:val="auto"/>
          <w:sz w:val="20"/>
          <w:szCs w:val="20"/>
        </w:rPr>
        <w:t>.1</w:t>
      </w:r>
      <w:r w:rsidRPr="009C77B5">
        <w:rPr>
          <w:rFonts w:asciiTheme="minorHAnsi" w:hAnsiTheme="minorHAnsi" w:cstheme="minorHAnsi"/>
          <w:color w:val="auto"/>
          <w:sz w:val="20"/>
          <w:szCs w:val="20"/>
        </w:rPr>
        <w:tab/>
        <w:t>Scavenger Hunt:  Goal is to understand and describe assembly.  Find three stories.  Layout three sheets.  Work in multiple coordinated views showing plan, elevations, section and isometric.</w:t>
      </w:r>
    </w:p>
    <w:p w14:paraId="48664F16" w14:textId="619E5FFE" w:rsidR="00A84FAE" w:rsidRPr="009C77B5" w:rsidRDefault="009C1029"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lastRenderedPageBreak/>
        <w:tab/>
      </w:r>
      <w:r w:rsidR="0099125F">
        <w:rPr>
          <w:rFonts w:asciiTheme="minorHAnsi" w:eastAsia="Calibri" w:hAnsiTheme="minorHAnsi" w:cstheme="minorHAnsi"/>
          <w:b/>
          <w:color w:val="auto"/>
          <w:sz w:val="20"/>
          <w:szCs w:val="20"/>
        </w:rPr>
        <w:t>Day 02</w:t>
      </w:r>
      <w:r w:rsidRPr="009C77B5">
        <w:rPr>
          <w:rFonts w:asciiTheme="minorHAnsi" w:eastAsia="Calibri" w:hAnsiTheme="minorHAnsi" w:cstheme="minorHAnsi"/>
          <w:b/>
          <w:color w:val="auto"/>
          <w:sz w:val="20"/>
          <w:szCs w:val="20"/>
        </w:rPr>
        <w:tab/>
        <w:t>Scavenger Hunt</w:t>
      </w:r>
      <w:r w:rsidR="006E6149" w:rsidRPr="009C77B5">
        <w:rPr>
          <w:rFonts w:asciiTheme="minorHAnsi" w:eastAsia="Calibri" w:hAnsiTheme="minorHAnsi" w:cstheme="minorHAnsi"/>
          <w:b/>
          <w:color w:val="auto"/>
          <w:sz w:val="20"/>
          <w:szCs w:val="20"/>
        </w:rPr>
        <w:t xml:space="preserve"> &amp; Case Study Pinup</w:t>
      </w:r>
    </w:p>
    <w:p w14:paraId="4FEAD04C" w14:textId="3DAEEA75" w:rsidR="009C1029"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9C1029" w:rsidRPr="009C77B5">
        <w:rPr>
          <w:rFonts w:asciiTheme="minorHAnsi" w:hAnsiTheme="minorHAnsi" w:cstheme="minorHAnsi"/>
          <w:color w:val="auto"/>
          <w:sz w:val="20"/>
          <w:szCs w:val="20"/>
        </w:rPr>
        <w:t>1</w:t>
      </w:r>
      <w:r w:rsidR="009C1029" w:rsidRPr="009C77B5">
        <w:rPr>
          <w:rFonts w:asciiTheme="minorHAnsi" w:hAnsiTheme="minorHAnsi" w:cstheme="minorHAnsi"/>
          <w:color w:val="auto"/>
          <w:sz w:val="20"/>
          <w:szCs w:val="20"/>
        </w:rPr>
        <w:tab/>
        <w:t>Case Study Board Pinup: Review and discuss case study projects.  Select projects and setup teams.  Review first research assignment.</w:t>
      </w:r>
    </w:p>
    <w:p w14:paraId="1ED41E32" w14:textId="7B711E93" w:rsidR="009C1029"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Activity 2</w:t>
      </w:r>
      <w:r w:rsidR="009C1029" w:rsidRPr="009C77B5">
        <w:rPr>
          <w:rFonts w:asciiTheme="minorHAnsi" w:hAnsiTheme="minorHAnsi" w:cstheme="minorHAnsi"/>
          <w:color w:val="auto"/>
          <w:sz w:val="20"/>
          <w:szCs w:val="20"/>
        </w:rPr>
        <w:t xml:space="preserve"> </w:t>
      </w:r>
      <w:r w:rsidR="009C1029" w:rsidRPr="009C77B5">
        <w:rPr>
          <w:rFonts w:asciiTheme="minorHAnsi" w:hAnsiTheme="minorHAnsi" w:cstheme="minorHAnsi"/>
          <w:color w:val="auto"/>
          <w:sz w:val="20"/>
          <w:szCs w:val="20"/>
        </w:rPr>
        <w:tab/>
        <w:t>Scavenger Hunt:  Continue to review Revit.  What makes a good story?  Discuss inquiry methods – how is the building assembled?   How to layout a sheet.  Adding annotation and dimensions.  Naming sheets.</w:t>
      </w:r>
      <w:r w:rsidR="00F43CAA" w:rsidRPr="009C77B5">
        <w:rPr>
          <w:rFonts w:asciiTheme="minorHAnsi" w:hAnsiTheme="minorHAnsi" w:cstheme="minorHAnsi"/>
          <w:color w:val="auto"/>
          <w:sz w:val="20"/>
          <w:szCs w:val="20"/>
        </w:rPr>
        <w:t xml:space="preserve">  </w:t>
      </w:r>
      <w:r w:rsidR="009F628E" w:rsidRPr="009C77B5">
        <w:rPr>
          <w:rFonts w:asciiTheme="minorHAnsi" w:hAnsiTheme="minorHAnsi" w:cstheme="minorHAnsi"/>
          <w:color w:val="auto"/>
          <w:sz w:val="20"/>
          <w:szCs w:val="20"/>
        </w:rPr>
        <w:t>Red mark</w:t>
      </w:r>
      <w:r w:rsidR="00F43CAA" w:rsidRPr="009C77B5">
        <w:rPr>
          <w:rFonts w:asciiTheme="minorHAnsi" w:hAnsiTheme="minorHAnsi" w:cstheme="minorHAnsi"/>
          <w:color w:val="auto"/>
          <w:sz w:val="20"/>
          <w:szCs w:val="20"/>
        </w:rPr>
        <w:t xml:space="preserve"> session.</w:t>
      </w:r>
    </w:p>
    <w:p w14:paraId="3C91AEB2" w14:textId="3DD9518D" w:rsidR="00F43CAA" w:rsidRPr="009C77B5" w:rsidRDefault="009C1029"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00487F0B">
        <w:rPr>
          <w:rFonts w:asciiTheme="minorHAnsi" w:hAnsiTheme="minorHAnsi" w:cstheme="minorHAnsi"/>
          <w:color w:val="auto"/>
          <w:sz w:val="20"/>
          <w:szCs w:val="20"/>
        </w:rPr>
        <w:t>1.2</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t xml:space="preserve">Case Study </w:t>
      </w:r>
      <w:r w:rsidR="00A1622F" w:rsidRPr="009C77B5">
        <w:rPr>
          <w:rFonts w:asciiTheme="minorHAnsi" w:hAnsiTheme="minorHAnsi" w:cstheme="minorHAnsi"/>
          <w:color w:val="auto"/>
          <w:sz w:val="20"/>
          <w:szCs w:val="20"/>
        </w:rPr>
        <w:t>Research Presentation</w:t>
      </w:r>
      <w:r w:rsidRPr="009C77B5">
        <w:rPr>
          <w:rFonts w:asciiTheme="minorHAnsi" w:hAnsiTheme="minorHAnsi" w:cstheme="minorHAnsi"/>
          <w:color w:val="auto"/>
          <w:sz w:val="20"/>
          <w:szCs w:val="20"/>
        </w:rPr>
        <w:t xml:space="preserve">:  </w:t>
      </w:r>
      <w:r w:rsidR="00F43CAA" w:rsidRPr="009C77B5">
        <w:rPr>
          <w:rFonts w:asciiTheme="minorHAnsi" w:hAnsiTheme="minorHAnsi" w:cstheme="minorHAnsi"/>
          <w:color w:val="auto"/>
          <w:sz w:val="20"/>
          <w:szCs w:val="20"/>
        </w:rPr>
        <w:t>Teams to visit case study buildings before next class.  Presentation of photographs and research presentation showing additional information about building.</w:t>
      </w:r>
      <w:r w:rsidR="00886345" w:rsidRPr="009C77B5">
        <w:rPr>
          <w:rFonts w:asciiTheme="minorHAnsi" w:hAnsiTheme="minorHAnsi" w:cstheme="minorHAnsi"/>
          <w:color w:val="auto"/>
          <w:sz w:val="20"/>
          <w:szCs w:val="20"/>
        </w:rPr>
        <w:t xml:space="preserve">  Presentation in </w:t>
      </w:r>
      <w:r w:rsidR="00A1622F" w:rsidRPr="009C77B5">
        <w:rPr>
          <w:rFonts w:asciiTheme="minorHAnsi" w:hAnsiTheme="minorHAnsi" w:cstheme="minorHAnsi"/>
          <w:color w:val="auto"/>
          <w:sz w:val="20"/>
          <w:szCs w:val="20"/>
        </w:rPr>
        <w:t>PowerPoint</w:t>
      </w:r>
      <w:r w:rsidR="00886345" w:rsidRPr="009C77B5">
        <w:rPr>
          <w:rFonts w:asciiTheme="minorHAnsi" w:hAnsiTheme="minorHAnsi" w:cstheme="minorHAnsi"/>
          <w:color w:val="auto"/>
          <w:sz w:val="20"/>
          <w:szCs w:val="20"/>
        </w:rPr>
        <w:t>.</w:t>
      </w:r>
    </w:p>
    <w:p w14:paraId="60D291B1" w14:textId="10A84BF0" w:rsidR="00FE1F1C" w:rsidRPr="009C77B5" w:rsidRDefault="00FE1F1C"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2</w:t>
      </w:r>
      <w:r w:rsidR="00487F0B">
        <w:rPr>
          <w:rFonts w:asciiTheme="minorHAnsi" w:hAnsiTheme="minorHAnsi" w:cstheme="minorHAnsi"/>
          <w:color w:val="auto"/>
          <w:sz w:val="20"/>
          <w:szCs w:val="20"/>
        </w:rPr>
        <w:t>.2</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t xml:space="preserve">Scavenger Hunt:  Final presentation for scavenger hunt due next class.  </w:t>
      </w:r>
    </w:p>
    <w:p w14:paraId="1CE99783" w14:textId="3039FA26" w:rsidR="00A84FAE" w:rsidRPr="009C77B5" w:rsidRDefault="009853CC"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WEEK 2</w:t>
      </w:r>
      <w:r w:rsidRPr="009C77B5">
        <w:rPr>
          <w:rFonts w:asciiTheme="minorHAnsi" w:eastAsia="Calibri" w:hAnsiTheme="minorHAnsi" w:cstheme="minorHAnsi"/>
          <w:b/>
          <w:color w:val="auto"/>
          <w:sz w:val="20"/>
          <w:szCs w:val="20"/>
        </w:rPr>
        <w:tab/>
      </w:r>
      <w:r w:rsidR="0099125F">
        <w:rPr>
          <w:rFonts w:asciiTheme="minorHAnsi" w:eastAsia="Calibri" w:hAnsiTheme="minorHAnsi" w:cstheme="minorHAnsi"/>
          <w:b/>
          <w:color w:val="auto"/>
          <w:sz w:val="20"/>
          <w:szCs w:val="20"/>
        </w:rPr>
        <w:t>Day 03</w:t>
      </w:r>
      <w:r w:rsidRPr="009C77B5">
        <w:rPr>
          <w:rFonts w:asciiTheme="minorHAnsi" w:eastAsia="Calibri" w:hAnsiTheme="minorHAnsi" w:cstheme="minorHAnsi"/>
          <w:b/>
          <w:color w:val="auto"/>
          <w:sz w:val="20"/>
          <w:szCs w:val="20"/>
        </w:rPr>
        <w:tab/>
      </w:r>
      <w:r w:rsidR="00A1622F" w:rsidRPr="009C77B5">
        <w:rPr>
          <w:rFonts w:asciiTheme="minorHAnsi" w:eastAsia="Calibri" w:hAnsiTheme="minorHAnsi" w:cstheme="minorHAnsi"/>
          <w:b/>
          <w:color w:val="auto"/>
          <w:sz w:val="20"/>
          <w:szCs w:val="20"/>
        </w:rPr>
        <w:t>Scavenger Hunt &amp; Case Study Review</w:t>
      </w:r>
    </w:p>
    <w:p w14:paraId="39124E49" w14:textId="3464006D" w:rsidR="00886345"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886345" w:rsidRPr="009C77B5">
        <w:rPr>
          <w:rFonts w:asciiTheme="minorHAnsi" w:hAnsiTheme="minorHAnsi" w:cstheme="minorHAnsi"/>
          <w:color w:val="auto"/>
          <w:sz w:val="20"/>
          <w:szCs w:val="20"/>
        </w:rPr>
        <w:t>1</w:t>
      </w:r>
      <w:r w:rsidR="00886345" w:rsidRPr="009C77B5">
        <w:rPr>
          <w:rFonts w:asciiTheme="minorHAnsi" w:hAnsiTheme="minorHAnsi" w:cstheme="minorHAnsi"/>
          <w:color w:val="auto"/>
          <w:sz w:val="20"/>
          <w:szCs w:val="20"/>
        </w:rPr>
        <w:tab/>
        <w:t>Scavenger Hunt Final Pinup: Final Pinup.  In class student / professor grading.</w:t>
      </w:r>
    </w:p>
    <w:p w14:paraId="0E520A2F" w14:textId="198C3F45" w:rsidR="00886345"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886345" w:rsidRPr="009C77B5">
        <w:rPr>
          <w:rFonts w:asciiTheme="minorHAnsi" w:hAnsiTheme="minorHAnsi" w:cstheme="minorHAnsi"/>
          <w:color w:val="auto"/>
          <w:sz w:val="20"/>
          <w:szCs w:val="20"/>
        </w:rPr>
        <w:t>2</w:t>
      </w:r>
      <w:r w:rsidR="00886345" w:rsidRPr="009C77B5">
        <w:rPr>
          <w:rFonts w:asciiTheme="minorHAnsi" w:hAnsiTheme="minorHAnsi" w:cstheme="minorHAnsi"/>
          <w:color w:val="auto"/>
          <w:sz w:val="20"/>
          <w:szCs w:val="20"/>
        </w:rPr>
        <w:tab/>
        <w:t>Case Study Review: Team PowerPoint presentations.</w:t>
      </w:r>
    </w:p>
    <w:p w14:paraId="644B1B30" w14:textId="7942FA60" w:rsidR="00A1622F"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A1622F" w:rsidRPr="009C77B5">
        <w:rPr>
          <w:rFonts w:asciiTheme="minorHAnsi" w:hAnsiTheme="minorHAnsi" w:cstheme="minorHAnsi"/>
          <w:color w:val="auto"/>
          <w:sz w:val="20"/>
          <w:szCs w:val="20"/>
        </w:rPr>
        <w:t>3</w:t>
      </w:r>
      <w:r w:rsidR="00A1622F" w:rsidRPr="009C77B5">
        <w:rPr>
          <w:rFonts w:asciiTheme="minorHAnsi" w:hAnsiTheme="minorHAnsi" w:cstheme="minorHAnsi"/>
          <w:color w:val="auto"/>
          <w:sz w:val="20"/>
          <w:szCs w:val="20"/>
        </w:rPr>
        <w:tab/>
        <w:t xml:space="preserve">Introduction to 3D Revit Families:  Creating parametric 3d Revit families and assembling these in a project file.  In class creation of a steel column and a steel beam and assemble in position as start of connections assignment. </w:t>
      </w:r>
    </w:p>
    <w:p w14:paraId="305EFC85" w14:textId="4D594438" w:rsidR="00A1622F" w:rsidRPr="009C77B5" w:rsidRDefault="00A1622F"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00487F0B">
        <w:rPr>
          <w:rFonts w:asciiTheme="minorHAnsi" w:hAnsiTheme="minorHAnsi" w:cstheme="minorHAnsi"/>
          <w:color w:val="auto"/>
          <w:sz w:val="20"/>
          <w:szCs w:val="20"/>
        </w:rPr>
        <w:t>3.1</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t>Steel Connections:  Based on Building Construction Illustrated: 3</w:t>
      </w:r>
      <w:r w:rsidRPr="009C77B5">
        <w:rPr>
          <w:rFonts w:asciiTheme="minorHAnsi" w:hAnsiTheme="minorHAnsi" w:cstheme="minorHAnsi"/>
          <w:color w:val="auto"/>
          <w:sz w:val="20"/>
          <w:szCs w:val="20"/>
          <w:vertAlign w:val="superscript"/>
        </w:rPr>
        <w:t>rd</w:t>
      </w:r>
      <w:r w:rsidRPr="009C77B5">
        <w:rPr>
          <w:rFonts w:asciiTheme="minorHAnsi" w:hAnsiTheme="minorHAnsi" w:cstheme="minorHAnsi"/>
          <w:color w:val="auto"/>
          <w:sz w:val="20"/>
          <w:szCs w:val="20"/>
        </w:rPr>
        <w:t xml:space="preserve"> Edition: 7.24   Goal is to recreate the page including all steel pieces, assemble in place, add annotation and dimensions and present on titleblocks.  Focus of each detail study is to include multiple coordinated views (plan, elevations and section) First sheet with overall composition due for next class.  ½” or ¾” scale.</w:t>
      </w:r>
    </w:p>
    <w:p w14:paraId="52F85BE1" w14:textId="0773A692" w:rsidR="00A84FAE" w:rsidRPr="009C77B5" w:rsidRDefault="00C84116"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ab/>
        <w:t>Day 04</w:t>
      </w:r>
      <w:r w:rsidRPr="009C77B5">
        <w:rPr>
          <w:rFonts w:asciiTheme="minorHAnsi" w:eastAsia="Calibri" w:hAnsiTheme="minorHAnsi" w:cstheme="minorHAnsi"/>
          <w:b/>
          <w:color w:val="auto"/>
          <w:sz w:val="20"/>
          <w:szCs w:val="20"/>
        </w:rPr>
        <w:tab/>
      </w:r>
      <w:r w:rsidR="00F11AC7" w:rsidRPr="009C77B5">
        <w:rPr>
          <w:rFonts w:asciiTheme="minorHAnsi" w:eastAsia="Calibri" w:hAnsiTheme="minorHAnsi" w:cstheme="minorHAnsi"/>
          <w:b/>
          <w:color w:val="auto"/>
          <w:sz w:val="20"/>
          <w:szCs w:val="20"/>
        </w:rPr>
        <w:t xml:space="preserve">Steel Connections: </w:t>
      </w:r>
      <w:r w:rsidR="00947FFA" w:rsidRPr="009C77B5">
        <w:rPr>
          <w:rFonts w:asciiTheme="minorHAnsi" w:eastAsia="Calibri" w:hAnsiTheme="minorHAnsi" w:cstheme="minorHAnsi"/>
          <w:b/>
          <w:color w:val="auto"/>
          <w:sz w:val="20"/>
          <w:szCs w:val="20"/>
        </w:rPr>
        <w:t>Overall</w:t>
      </w:r>
      <w:r w:rsidR="00F11AC7" w:rsidRPr="009C77B5">
        <w:rPr>
          <w:rFonts w:asciiTheme="minorHAnsi" w:eastAsia="Calibri" w:hAnsiTheme="minorHAnsi" w:cstheme="minorHAnsi"/>
          <w:b/>
          <w:color w:val="auto"/>
          <w:sz w:val="20"/>
          <w:szCs w:val="20"/>
        </w:rPr>
        <w:t xml:space="preserve"> Studies</w:t>
      </w:r>
    </w:p>
    <w:p w14:paraId="1B99368C" w14:textId="2B687B60" w:rsidR="00A1622F"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947FFA" w:rsidRPr="009C77B5">
        <w:rPr>
          <w:rFonts w:asciiTheme="minorHAnsi" w:hAnsiTheme="minorHAnsi" w:cstheme="minorHAnsi"/>
          <w:color w:val="auto"/>
          <w:sz w:val="20"/>
          <w:szCs w:val="20"/>
        </w:rPr>
        <w:t>1</w:t>
      </w:r>
      <w:r w:rsidR="00A1622F" w:rsidRPr="009C77B5">
        <w:rPr>
          <w:rFonts w:asciiTheme="minorHAnsi" w:hAnsiTheme="minorHAnsi" w:cstheme="minorHAnsi"/>
          <w:color w:val="auto"/>
          <w:sz w:val="20"/>
          <w:szCs w:val="20"/>
        </w:rPr>
        <w:tab/>
        <w:t>A steel building from the ground up: Lecture/discussion on construction of steel frame buildings (foundations, columns and beams, floor systems, roof systems, exterior wall systems.  Review photos of construction.</w:t>
      </w:r>
    </w:p>
    <w:p w14:paraId="1FC18B30" w14:textId="1462BFE5" w:rsidR="00F97901"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Activity 2</w:t>
      </w:r>
      <w:r w:rsidR="00F97901" w:rsidRPr="009C77B5">
        <w:rPr>
          <w:rFonts w:asciiTheme="minorHAnsi" w:hAnsiTheme="minorHAnsi" w:cstheme="minorHAnsi"/>
          <w:color w:val="auto"/>
          <w:sz w:val="20"/>
          <w:szCs w:val="20"/>
        </w:rPr>
        <w:t xml:space="preserve"> </w:t>
      </w:r>
      <w:r w:rsidR="00F97901" w:rsidRPr="009C77B5">
        <w:rPr>
          <w:rFonts w:asciiTheme="minorHAnsi" w:hAnsiTheme="minorHAnsi" w:cstheme="minorHAnsi"/>
          <w:color w:val="auto"/>
          <w:sz w:val="20"/>
          <w:szCs w:val="20"/>
        </w:rPr>
        <w:tab/>
        <w:t>Continue 3D Revit Families:  Build 3D families.  Assemble project files.   Create callout views at 1 ½” and 3” = 1’-0”.  Layout detail studies on titleblocks.</w:t>
      </w:r>
    </w:p>
    <w:p w14:paraId="0DB6C244" w14:textId="77777777" w:rsidR="0073568C" w:rsidRDefault="00F97901" w:rsidP="0073568C">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0073568C">
        <w:rPr>
          <w:rFonts w:asciiTheme="minorHAnsi" w:hAnsiTheme="minorHAnsi" w:cstheme="minorHAnsi"/>
          <w:color w:val="auto"/>
          <w:sz w:val="20"/>
          <w:szCs w:val="20"/>
        </w:rPr>
        <w:t>2</w:t>
      </w:r>
      <w:r w:rsidR="00487F0B">
        <w:rPr>
          <w:rFonts w:asciiTheme="minorHAnsi" w:hAnsiTheme="minorHAnsi" w:cstheme="minorHAnsi"/>
          <w:color w:val="auto"/>
          <w:sz w:val="20"/>
          <w:szCs w:val="20"/>
        </w:rPr>
        <w:t>.</w:t>
      </w:r>
      <w:r w:rsidR="0073568C">
        <w:rPr>
          <w:rFonts w:asciiTheme="minorHAnsi" w:hAnsiTheme="minorHAnsi" w:cstheme="minorHAnsi"/>
          <w:color w:val="auto"/>
          <w:sz w:val="20"/>
          <w:szCs w:val="20"/>
        </w:rPr>
        <w:t>3</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r>
      <w:r w:rsidR="0073568C">
        <w:rPr>
          <w:rFonts w:asciiTheme="minorHAnsi" w:hAnsiTheme="minorHAnsi" w:cstheme="minorHAnsi"/>
          <w:color w:val="auto"/>
          <w:sz w:val="20"/>
          <w:szCs w:val="20"/>
        </w:rPr>
        <w:t>Scavenger Hunt</w:t>
      </w:r>
      <w:r w:rsidRPr="009C77B5">
        <w:rPr>
          <w:rFonts w:asciiTheme="minorHAnsi" w:hAnsiTheme="minorHAnsi" w:cstheme="minorHAnsi"/>
          <w:color w:val="auto"/>
          <w:sz w:val="20"/>
          <w:szCs w:val="20"/>
        </w:rPr>
        <w:t xml:space="preserve">:  </w:t>
      </w:r>
      <w:r w:rsidR="0073568C">
        <w:rPr>
          <w:rFonts w:asciiTheme="minorHAnsi" w:hAnsiTheme="minorHAnsi" w:cstheme="minorHAnsi"/>
          <w:color w:val="auto"/>
          <w:sz w:val="20"/>
          <w:szCs w:val="20"/>
        </w:rPr>
        <w:t>Best Sheet with full dimensions and annotation.</w:t>
      </w:r>
    </w:p>
    <w:p w14:paraId="29AD6784" w14:textId="476F23A1" w:rsidR="0073568C" w:rsidRPr="009C77B5" w:rsidRDefault="0073568C" w:rsidP="0073568C">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Pr>
          <w:rFonts w:asciiTheme="minorHAnsi" w:hAnsiTheme="minorHAnsi" w:cstheme="minorHAnsi"/>
          <w:color w:val="auto"/>
          <w:sz w:val="20"/>
          <w:szCs w:val="20"/>
        </w:rPr>
        <w:t xml:space="preserve"> 3.2</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t>Steel Connections:  Develop first sheets.  1 full composition.</w:t>
      </w:r>
    </w:p>
    <w:p w14:paraId="18A26946" w14:textId="77777777" w:rsidR="0073568C" w:rsidRPr="009C77B5" w:rsidRDefault="0073568C" w:rsidP="006F4391">
      <w:pPr>
        <w:spacing w:after="120"/>
        <w:ind w:left="2880" w:hanging="1440"/>
        <w:jc w:val="both"/>
        <w:rPr>
          <w:rFonts w:asciiTheme="minorHAnsi" w:hAnsiTheme="minorHAnsi" w:cstheme="minorHAnsi"/>
          <w:color w:val="auto"/>
          <w:sz w:val="20"/>
          <w:szCs w:val="20"/>
        </w:rPr>
      </w:pPr>
    </w:p>
    <w:p w14:paraId="271B15F5" w14:textId="42BA7DA9" w:rsidR="00A84FAE" w:rsidRPr="009C77B5" w:rsidRDefault="00C032F2"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 xml:space="preserve">WEEK </w:t>
      </w:r>
      <w:r w:rsidR="00F21209" w:rsidRPr="009C77B5">
        <w:rPr>
          <w:rFonts w:asciiTheme="minorHAnsi" w:eastAsia="Calibri" w:hAnsiTheme="minorHAnsi" w:cstheme="minorHAnsi"/>
          <w:b/>
          <w:color w:val="auto"/>
          <w:sz w:val="20"/>
          <w:szCs w:val="20"/>
        </w:rPr>
        <w:t>3</w:t>
      </w:r>
      <w:r w:rsidRPr="009C77B5">
        <w:rPr>
          <w:rFonts w:asciiTheme="minorHAnsi" w:eastAsia="Calibri" w:hAnsiTheme="minorHAnsi" w:cstheme="minorHAnsi"/>
          <w:b/>
          <w:color w:val="auto"/>
          <w:sz w:val="20"/>
          <w:szCs w:val="20"/>
        </w:rPr>
        <w:tab/>
        <w:t>Day 05</w:t>
      </w:r>
      <w:r w:rsidRPr="009C77B5">
        <w:rPr>
          <w:rFonts w:asciiTheme="minorHAnsi" w:eastAsia="Calibri" w:hAnsiTheme="minorHAnsi" w:cstheme="minorHAnsi"/>
          <w:b/>
          <w:color w:val="auto"/>
          <w:sz w:val="20"/>
          <w:szCs w:val="20"/>
        </w:rPr>
        <w:tab/>
        <w:t xml:space="preserve">Steel Connections: </w:t>
      </w:r>
      <w:r w:rsidR="00947FFA" w:rsidRPr="009C77B5">
        <w:rPr>
          <w:rFonts w:asciiTheme="minorHAnsi" w:eastAsia="Calibri" w:hAnsiTheme="minorHAnsi" w:cstheme="minorHAnsi"/>
          <w:b/>
          <w:color w:val="auto"/>
          <w:sz w:val="20"/>
          <w:szCs w:val="20"/>
        </w:rPr>
        <w:t>Detail Studies</w:t>
      </w:r>
    </w:p>
    <w:p w14:paraId="4706471E" w14:textId="67031100" w:rsidR="0073568C" w:rsidRPr="009C77B5" w:rsidRDefault="0073568C" w:rsidP="0073568C">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Pr="009C77B5">
        <w:rPr>
          <w:rFonts w:asciiTheme="minorHAnsi" w:hAnsiTheme="minorHAnsi" w:cstheme="minorHAnsi"/>
          <w:color w:val="auto"/>
          <w:sz w:val="20"/>
          <w:szCs w:val="20"/>
        </w:rPr>
        <w:t>1</w:t>
      </w:r>
      <w:r w:rsidRPr="009C77B5">
        <w:rPr>
          <w:rFonts w:asciiTheme="minorHAnsi" w:hAnsiTheme="minorHAnsi" w:cstheme="minorHAnsi"/>
          <w:color w:val="auto"/>
          <w:sz w:val="20"/>
          <w:szCs w:val="20"/>
        </w:rPr>
        <w:tab/>
      </w:r>
      <w:r>
        <w:rPr>
          <w:rFonts w:asciiTheme="minorHAnsi" w:hAnsiTheme="minorHAnsi" w:cstheme="minorHAnsi"/>
          <w:color w:val="auto"/>
          <w:sz w:val="20"/>
          <w:szCs w:val="20"/>
        </w:rPr>
        <w:t>Scavenger Hunt Best Sheet Pinup/Grading</w:t>
      </w:r>
      <w:r w:rsidRPr="009C77B5">
        <w:rPr>
          <w:rFonts w:asciiTheme="minorHAnsi" w:hAnsiTheme="minorHAnsi" w:cstheme="minorHAnsi"/>
          <w:color w:val="auto"/>
          <w:sz w:val="20"/>
          <w:szCs w:val="20"/>
        </w:rPr>
        <w:t>.</w:t>
      </w:r>
    </w:p>
    <w:p w14:paraId="56E32011" w14:textId="307DF8AB" w:rsidR="0073568C" w:rsidRPr="009C77B5" w:rsidRDefault="0073568C" w:rsidP="0073568C">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Activity 2</w:t>
      </w:r>
      <w:r w:rsidRPr="009C77B5">
        <w:rPr>
          <w:rFonts w:asciiTheme="minorHAnsi" w:hAnsiTheme="minorHAnsi" w:cstheme="minorHAnsi"/>
          <w:color w:val="auto"/>
          <w:sz w:val="20"/>
          <w:szCs w:val="20"/>
        </w:rPr>
        <w:tab/>
        <w:t>Connections Pinup #1: In class pinup, review and discussion.</w:t>
      </w:r>
    </w:p>
    <w:p w14:paraId="2B0247D0" w14:textId="46A8F87E" w:rsidR="00947FFA"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73568C">
        <w:rPr>
          <w:rFonts w:asciiTheme="minorHAnsi" w:hAnsiTheme="minorHAnsi" w:cstheme="minorHAnsi"/>
          <w:color w:val="auto"/>
          <w:sz w:val="20"/>
          <w:szCs w:val="20"/>
        </w:rPr>
        <w:t>3</w:t>
      </w:r>
      <w:r w:rsidR="00947FFA" w:rsidRPr="009C77B5">
        <w:rPr>
          <w:rFonts w:asciiTheme="minorHAnsi" w:hAnsiTheme="minorHAnsi" w:cstheme="minorHAnsi"/>
          <w:color w:val="auto"/>
          <w:sz w:val="20"/>
          <w:szCs w:val="20"/>
        </w:rPr>
        <w:tab/>
        <w:t>Steel Connections: Lecture/discussion – a closer look at steel assembly.</w:t>
      </w:r>
    </w:p>
    <w:p w14:paraId="2ECA013C" w14:textId="6B081889" w:rsidR="00C032F2"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73568C">
        <w:rPr>
          <w:rFonts w:asciiTheme="minorHAnsi" w:hAnsiTheme="minorHAnsi" w:cstheme="minorHAnsi"/>
          <w:color w:val="auto"/>
          <w:sz w:val="20"/>
          <w:szCs w:val="20"/>
        </w:rPr>
        <w:t>4</w:t>
      </w:r>
      <w:r w:rsidR="00C032F2" w:rsidRPr="009C77B5">
        <w:rPr>
          <w:rFonts w:asciiTheme="minorHAnsi" w:hAnsiTheme="minorHAnsi" w:cstheme="minorHAnsi"/>
          <w:color w:val="auto"/>
          <w:sz w:val="20"/>
          <w:szCs w:val="20"/>
        </w:rPr>
        <w:tab/>
      </w:r>
      <w:r w:rsidR="00947FFA" w:rsidRPr="009C77B5">
        <w:rPr>
          <w:rFonts w:asciiTheme="minorHAnsi" w:hAnsiTheme="minorHAnsi" w:cstheme="minorHAnsi"/>
          <w:color w:val="auto"/>
          <w:sz w:val="20"/>
          <w:szCs w:val="20"/>
        </w:rPr>
        <w:t>Continue 3D Revit Families:  Build 3D families.  Assemble project files.   Create callout views at 1 ½” and 3” = 1’-0”.  Layout detail studies on titleblocks</w:t>
      </w:r>
      <w:r w:rsidR="00C032F2" w:rsidRPr="009C77B5">
        <w:rPr>
          <w:rFonts w:asciiTheme="minorHAnsi" w:hAnsiTheme="minorHAnsi" w:cstheme="minorHAnsi"/>
          <w:color w:val="auto"/>
          <w:sz w:val="20"/>
          <w:szCs w:val="20"/>
        </w:rPr>
        <w:t>.</w:t>
      </w:r>
    </w:p>
    <w:p w14:paraId="0CC520ED" w14:textId="75F141BA" w:rsidR="00856029" w:rsidRPr="00C752CD" w:rsidRDefault="00856029"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 xml:space="preserve">Assignment </w:t>
      </w:r>
      <w:r w:rsidR="00487F0B">
        <w:rPr>
          <w:rFonts w:asciiTheme="minorHAnsi" w:hAnsiTheme="minorHAnsi" w:cstheme="minorHAnsi"/>
          <w:color w:val="auto"/>
          <w:sz w:val="20"/>
          <w:szCs w:val="20"/>
        </w:rPr>
        <w:t>3.3</w:t>
      </w:r>
      <w:r w:rsidRPr="009C77B5">
        <w:rPr>
          <w:rFonts w:asciiTheme="minorHAnsi" w:hAnsiTheme="minorHAnsi" w:cstheme="minorHAnsi"/>
          <w:color w:val="auto"/>
          <w:sz w:val="20"/>
          <w:szCs w:val="20"/>
        </w:rPr>
        <w:tab/>
      </w:r>
      <w:r w:rsidR="00C752CD" w:rsidRPr="00C752CD">
        <w:rPr>
          <w:rFonts w:asciiTheme="minorHAnsi" w:hAnsiTheme="minorHAnsi"/>
          <w:sz w:val="20"/>
          <w:szCs w:val="20"/>
        </w:rPr>
        <w:t xml:space="preserve">Steel Connections: Update first sheet based on </w:t>
      </w:r>
      <w:proofErr w:type="spellStart"/>
      <w:r w:rsidR="00C752CD" w:rsidRPr="00C752CD">
        <w:rPr>
          <w:rFonts w:asciiTheme="minorHAnsi" w:hAnsiTheme="minorHAnsi"/>
          <w:sz w:val="20"/>
          <w:szCs w:val="20"/>
        </w:rPr>
        <w:t>redmark</w:t>
      </w:r>
      <w:proofErr w:type="spellEnd"/>
      <w:r w:rsidR="00C752CD" w:rsidRPr="00C752CD">
        <w:rPr>
          <w:rFonts w:asciiTheme="minorHAnsi" w:hAnsiTheme="minorHAnsi"/>
          <w:sz w:val="20"/>
          <w:szCs w:val="20"/>
        </w:rPr>
        <w:t xml:space="preserve"> review.  Start 3 detail sheets.</w:t>
      </w:r>
    </w:p>
    <w:p w14:paraId="552627E0" w14:textId="5BBED33C" w:rsidR="00A84FAE" w:rsidRPr="009C77B5" w:rsidRDefault="00947FFA"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ab/>
        <w:t>Day 06</w:t>
      </w:r>
      <w:r w:rsidRPr="009C77B5">
        <w:rPr>
          <w:rFonts w:asciiTheme="minorHAnsi" w:eastAsia="Calibri" w:hAnsiTheme="minorHAnsi" w:cstheme="minorHAnsi"/>
          <w:b/>
          <w:color w:val="auto"/>
          <w:sz w:val="20"/>
          <w:szCs w:val="20"/>
        </w:rPr>
        <w:tab/>
        <w:t>Steel Connections: Detail Studies</w:t>
      </w:r>
    </w:p>
    <w:p w14:paraId="2532FB5C" w14:textId="5B2BF96E" w:rsidR="00947FFA"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947FFA" w:rsidRPr="009C77B5">
        <w:rPr>
          <w:rFonts w:asciiTheme="minorHAnsi" w:hAnsiTheme="minorHAnsi" w:cstheme="minorHAnsi"/>
          <w:color w:val="auto"/>
          <w:sz w:val="20"/>
          <w:szCs w:val="20"/>
        </w:rPr>
        <w:t>1</w:t>
      </w:r>
      <w:r w:rsidR="00947FFA" w:rsidRPr="009C77B5">
        <w:rPr>
          <w:rFonts w:asciiTheme="minorHAnsi" w:hAnsiTheme="minorHAnsi" w:cstheme="minorHAnsi"/>
          <w:color w:val="auto"/>
          <w:sz w:val="20"/>
          <w:szCs w:val="20"/>
        </w:rPr>
        <w:tab/>
        <w:t>Connections Pinup #1: In class pinup, review and discussion.</w:t>
      </w:r>
    </w:p>
    <w:p w14:paraId="2FE1C00E" w14:textId="4A5FE048" w:rsidR="00947FFA"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487F0B">
        <w:rPr>
          <w:rFonts w:asciiTheme="minorHAnsi" w:hAnsiTheme="minorHAnsi" w:cstheme="minorHAnsi"/>
          <w:color w:val="auto"/>
          <w:sz w:val="20"/>
          <w:szCs w:val="20"/>
        </w:rPr>
        <w:t>2</w:t>
      </w:r>
      <w:r w:rsidR="00947FFA" w:rsidRPr="009C77B5">
        <w:rPr>
          <w:rFonts w:asciiTheme="minorHAnsi" w:hAnsiTheme="minorHAnsi" w:cstheme="minorHAnsi"/>
          <w:color w:val="auto"/>
          <w:sz w:val="20"/>
          <w:szCs w:val="20"/>
        </w:rPr>
        <w:t xml:space="preserve"> </w:t>
      </w:r>
      <w:r w:rsidR="00947FFA" w:rsidRPr="009C77B5">
        <w:rPr>
          <w:rFonts w:asciiTheme="minorHAnsi" w:hAnsiTheme="minorHAnsi" w:cstheme="minorHAnsi"/>
          <w:color w:val="auto"/>
          <w:sz w:val="20"/>
          <w:szCs w:val="20"/>
        </w:rPr>
        <w:tab/>
        <w:t>Steel Connections: Lecture/discussion – a closer look at steel assembly.</w:t>
      </w:r>
    </w:p>
    <w:p w14:paraId="0291A571" w14:textId="498920E7" w:rsidR="00947FFA"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947FFA" w:rsidRPr="009C77B5">
        <w:rPr>
          <w:rFonts w:asciiTheme="minorHAnsi" w:hAnsiTheme="minorHAnsi" w:cstheme="minorHAnsi"/>
          <w:color w:val="auto"/>
          <w:sz w:val="20"/>
          <w:szCs w:val="20"/>
        </w:rPr>
        <w:t>3</w:t>
      </w:r>
      <w:r w:rsidR="00947FFA" w:rsidRPr="009C77B5">
        <w:rPr>
          <w:rFonts w:asciiTheme="minorHAnsi" w:hAnsiTheme="minorHAnsi" w:cstheme="minorHAnsi"/>
          <w:color w:val="auto"/>
          <w:sz w:val="20"/>
          <w:szCs w:val="20"/>
        </w:rPr>
        <w:tab/>
        <w:t>Continue 3D Revit Families:  Build 3D families.  Assemble project files.   Create callout views at 1 ½” and 3” = 1’-0”.  Layout detail studies on titleblocks.</w:t>
      </w:r>
    </w:p>
    <w:p w14:paraId="5A15F241" w14:textId="454FAED8" w:rsidR="00856029" w:rsidRPr="009C77B5" w:rsidRDefault="00452B65"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00487F0B">
        <w:rPr>
          <w:rFonts w:asciiTheme="minorHAnsi" w:hAnsiTheme="minorHAnsi" w:cstheme="minorHAnsi"/>
          <w:color w:val="auto"/>
          <w:sz w:val="20"/>
          <w:szCs w:val="20"/>
        </w:rPr>
        <w:t>3.4</w:t>
      </w:r>
      <w:r w:rsidRPr="009C77B5">
        <w:rPr>
          <w:rFonts w:asciiTheme="minorHAnsi" w:hAnsiTheme="minorHAnsi" w:cstheme="minorHAnsi"/>
          <w:color w:val="auto"/>
          <w:sz w:val="20"/>
          <w:szCs w:val="20"/>
        </w:rPr>
        <w:tab/>
        <w:t xml:space="preserve">Steel Connections:  Develop </w:t>
      </w:r>
      <w:r w:rsidR="00856029" w:rsidRPr="009C77B5">
        <w:rPr>
          <w:rFonts w:asciiTheme="minorHAnsi" w:hAnsiTheme="minorHAnsi" w:cstheme="minorHAnsi"/>
          <w:color w:val="auto"/>
          <w:sz w:val="20"/>
          <w:szCs w:val="20"/>
        </w:rPr>
        <w:t>4 sheets.  1 full composition and 3 detail sheets.</w:t>
      </w:r>
    </w:p>
    <w:p w14:paraId="01312403" w14:textId="2F1F3847" w:rsidR="00A84FAE" w:rsidRPr="009C77B5" w:rsidRDefault="00D66D62"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lastRenderedPageBreak/>
        <w:t xml:space="preserve">WEEK </w:t>
      </w:r>
      <w:r w:rsidR="00F21209" w:rsidRPr="009C77B5">
        <w:rPr>
          <w:rFonts w:asciiTheme="minorHAnsi" w:eastAsia="Calibri" w:hAnsiTheme="minorHAnsi" w:cstheme="minorHAnsi"/>
          <w:b/>
          <w:color w:val="auto"/>
          <w:sz w:val="20"/>
          <w:szCs w:val="20"/>
        </w:rPr>
        <w:t>4</w:t>
      </w:r>
      <w:r w:rsidRPr="009C77B5">
        <w:rPr>
          <w:rFonts w:asciiTheme="minorHAnsi" w:eastAsia="Calibri" w:hAnsiTheme="minorHAnsi" w:cstheme="minorHAnsi"/>
          <w:b/>
          <w:color w:val="auto"/>
          <w:sz w:val="20"/>
          <w:szCs w:val="20"/>
        </w:rPr>
        <w:tab/>
        <w:t>Day 07</w:t>
      </w:r>
      <w:r w:rsidRPr="009C77B5">
        <w:rPr>
          <w:rFonts w:asciiTheme="minorHAnsi" w:eastAsia="Calibri" w:hAnsiTheme="minorHAnsi" w:cstheme="minorHAnsi"/>
          <w:b/>
          <w:color w:val="auto"/>
          <w:sz w:val="20"/>
          <w:szCs w:val="20"/>
        </w:rPr>
        <w:tab/>
        <w:t>Steel Connections: Detail Studies</w:t>
      </w:r>
    </w:p>
    <w:p w14:paraId="021E8457" w14:textId="6AFB5900" w:rsidR="00C12ADC" w:rsidRPr="009C77B5" w:rsidRDefault="00487F0B" w:rsidP="00C12ADC">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D66D62" w:rsidRPr="009C77B5">
        <w:rPr>
          <w:rFonts w:asciiTheme="minorHAnsi" w:hAnsiTheme="minorHAnsi" w:cstheme="minorHAnsi"/>
          <w:color w:val="auto"/>
          <w:sz w:val="20"/>
          <w:szCs w:val="20"/>
        </w:rPr>
        <w:t>1</w:t>
      </w:r>
      <w:r w:rsidR="00D66D62" w:rsidRPr="009C77B5">
        <w:rPr>
          <w:rFonts w:asciiTheme="minorHAnsi" w:hAnsiTheme="minorHAnsi" w:cstheme="minorHAnsi"/>
          <w:color w:val="auto"/>
          <w:sz w:val="20"/>
          <w:szCs w:val="20"/>
        </w:rPr>
        <w:tab/>
        <w:t>Connections Pinup #2: In class pinup, review and discussion. In class grading.</w:t>
      </w:r>
      <w:r w:rsidR="00C12ADC" w:rsidRPr="00C12ADC">
        <w:rPr>
          <w:rFonts w:asciiTheme="minorHAnsi" w:hAnsiTheme="minorHAnsi" w:cstheme="minorHAnsi"/>
          <w:color w:val="auto"/>
          <w:sz w:val="20"/>
          <w:szCs w:val="20"/>
        </w:rPr>
        <w:t xml:space="preserve"> </w:t>
      </w:r>
    </w:p>
    <w:p w14:paraId="66E9CCAB" w14:textId="47923967" w:rsidR="00C12ADC" w:rsidRPr="009C77B5" w:rsidRDefault="00C12ADC" w:rsidP="00C12ADC">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D66D62" w:rsidRPr="009C77B5">
        <w:rPr>
          <w:rFonts w:asciiTheme="minorHAnsi" w:hAnsiTheme="minorHAnsi" w:cstheme="minorHAnsi"/>
          <w:color w:val="auto"/>
          <w:sz w:val="20"/>
          <w:szCs w:val="20"/>
        </w:rPr>
        <w:t>2</w:t>
      </w:r>
      <w:r w:rsidR="00D66D62" w:rsidRPr="009C77B5">
        <w:rPr>
          <w:rFonts w:asciiTheme="minorHAnsi" w:hAnsiTheme="minorHAnsi" w:cstheme="minorHAnsi"/>
          <w:color w:val="auto"/>
          <w:sz w:val="20"/>
          <w:szCs w:val="20"/>
        </w:rPr>
        <w:tab/>
        <w:t>Steel Connections: Lecture/discussion – a closer look at steel assembly.</w:t>
      </w:r>
      <w:r w:rsidRPr="00C12ADC">
        <w:rPr>
          <w:rFonts w:asciiTheme="minorHAnsi" w:hAnsiTheme="minorHAnsi" w:cstheme="minorHAnsi"/>
          <w:color w:val="auto"/>
          <w:sz w:val="20"/>
          <w:szCs w:val="20"/>
        </w:rPr>
        <w:t xml:space="preserve"> </w:t>
      </w:r>
    </w:p>
    <w:p w14:paraId="506BACA4" w14:textId="4FB10D8B" w:rsidR="00D66D62" w:rsidRPr="009C77B5" w:rsidRDefault="00C12ADC" w:rsidP="00C12ADC">
      <w:pPr>
        <w:spacing w:before="240"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D66D62" w:rsidRPr="009C77B5">
        <w:rPr>
          <w:rFonts w:asciiTheme="minorHAnsi" w:hAnsiTheme="minorHAnsi" w:cstheme="minorHAnsi"/>
          <w:color w:val="auto"/>
          <w:sz w:val="20"/>
          <w:szCs w:val="20"/>
        </w:rPr>
        <w:t>3</w:t>
      </w:r>
      <w:r w:rsidR="00D66D62" w:rsidRPr="009C77B5">
        <w:rPr>
          <w:rFonts w:asciiTheme="minorHAnsi" w:hAnsiTheme="minorHAnsi" w:cstheme="minorHAnsi"/>
          <w:color w:val="auto"/>
          <w:sz w:val="20"/>
          <w:szCs w:val="20"/>
        </w:rPr>
        <w:tab/>
        <w:t>Continue 3D Revit Families:  Build 3D families.  Assemble project files.   Create callout views at 1 ½” and 3” = 1’-0”.  Layout detail studies on titleblocks.</w:t>
      </w:r>
    </w:p>
    <w:p w14:paraId="14FAF7C2" w14:textId="30ADB985" w:rsidR="00197FA1" w:rsidRPr="009C77B5" w:rsidRDefault="00197FA1"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3</w:t>
      </w:r>
      <w:r w:rsidR="00487F0B">
        <w:rPr>
          <w:rFonts w:asciiTheme="minorHAnsi" w:hAnsiTheme="minorHAnsi" w:cstheme="minorHAnsi"/>
          <w:color w:val="auto"/>
          <w:sz w:val="20"/>
          <w:szCs w:val="20"/>
        </w:rPr>
        <w:t>.5</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t>Steel Connections:  Final study due in two classes.</w:t>
      </w:r>
    </w:p>
    <w:p w14:paraId="7FD35839" w14:textId="478C0FDB" w:rsidR="00D66D62" w:rsidRPr="009C77B5" w:rsidRDefault="00197FA1" w:rsidP="006F4391">
      <w:pPr>
        <w:spacing w:after="120"/>
        <w:ind w:left="2880" w:hanging="1440"/>
        <w:jc w:val="both"/>
        <w:rPr>
          <w:rFonts w:asciiTheme="minorHAnsi" w:eastAsia="Calibr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00EC42A8" w:rsidRPr="009C77B5">
        <w:rPr>
          <w:rFonts w:asciiTheme="minorHAnsi" w:hAnsiTheme="minorHAnsi" w:cstheme="minorHAnsi"/>
          <w:color w:val="auto"/>
          <w:sz w:val="20"/>
          <w:szCs w:val="20"/>
        </w:rPr>
        <w:t>1</w:t>
      </w:r>
      <w:r w:rsidR="00487F0B">
        <w:rPr>
          <w:rFonts w:asciiTheme="minorHAnsi" w:hAnsiTheme="minorHAnsi" w:cstheme="minorHAnsi"/>
          <w:color w:val="auto"/>
          <w:sz w:val="20"/>
          <w:szCs w:val="20"/>
        </w:rPr>
        <w:t>.3</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t xml:space="preserve">Case Study Development:  All students must be prepared to begin drawing their case study buildings during next class.  Teams/individuals must know plan dimensions, location of structure, </w:t>
      </w:r>
      <w:r w:rsidR="00701CE6" w:rsidRPr="009C77B5">
        <w:rPr>
          <w:rFonts w:asciiTheme="minorHAnsi" w:hAnsiTheme="minorHAnsi" w:cstheme="minorHAnsi"/>
          <w:color w:val="auto"/>
          <w:sz w:val="20"/>
          <w:szCs w:val="20"/>
        </w:rPr>
        <w:t>and floor</w:t>
      </w:r>
      <w:r w:rsidRPr="009C77B5">
        <w:rPr>
          <w:rFonts w:asciiTheme="minorHAnsi" w:hAnsiTheme="minorHAnsi" w:cstheme="minorHAnsi"/>
          <w:color w:val="auto"/>
          <w:sz w:val="20"/>
          <w:szCs w:val="20"/>
        </w:rPr>
        <w:t xml:space="preserve"> to floors</w:t>
      </w:r>
      <w:r w:rsidR="00701CE6" w:rsidRPr="009C77B5">
        <w:rPr>
          <w:rFonts w:asciiTheme="minorHAnsi" w:hAnsiTheme="minorHAnsi" w:cstheme="minorHAnsi"/>
          <w:color w:val="auto"/>
          <w:sz w:val="20"/>
          <w:szCs w:val="20"/>
        </w:rPr>
        <w:t xml:space="preserve"> spacing</w:t>
      </w:r>
      <w:r w:rsidRPr="009C77B5">
        <w:rPr>
          <w:rFonts w:asciiTheme="minorHAnsi" w:hAnsiTheme="minorHAnsi" w:cstheme="minorHAnsi"/>
          <w:color w:val="auto"/>
          <w:sz w:val="20"/>
          <w:szCs w:val="20"/>
        </w:rPr>
        <w:t>.</w:t>
      </w:r>
      <w:r w:rsidR="00D66D62" w:rsidRPr="009C77B5">
        <w:rPr>
          <w:rFonts w:asciiTheme="minorHAnsi" w:eastAsia="Calibri" w:hAnsiTheme="minorHAnsi" w:cstheme="minorHAnsi"/>
          <w:color w:val="auto"/>
          <w:sz w:val="20"/>
          <w:szCs w:val="20"/>
        </w:rPr>
        <w:tab/>
      </w:r>
    </w:p>
    <w:p w14:paraId="03FE221A" w14:textId="75288911" w:rsidR="00A84FAE" w:rsidRPr="009C77B5" w:rsidRDefault="00C45F49"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ab/>
        <w:t>Day 08</w:t>
      </w:r>
      <w:r w:rsidRPr="009C77B5">
        <w:rPr>
          <w:rFonts w:asciiTheme="minorHAnsi" w:eastAsia="Calibri" w:hAnsiTheme="minorHAnsi" w:cstheme="minorHAnsi"/>
          <w:b/>
          <w:color w:val="auto"/>
          <w:sz w:val="20"/>
          <w:szCs w:val="20"/>
        </w:rPr>
        <w:tab/>
        <w:t>Case Study Development</w:t>
      </w:r>
      <w:r w:rsidR="001739DC" w:rsidRPr="009C77B5">
        <w:rPr>
          <w:rFonts w:asciiTheme="minorHAnsi" w:eastAsia="Calibri" w:hAnsiTheme="minorHAnsi" w:cstheme="minorHAnsi"/>
          <w:b/>
          <w:color w:val="auto"/>
          <w:sz w:val="20"/>
          <w:szCs w:val="20"/>
        </w:rPr>
        <w:t>- Structural layout</w:t>
      </w:r>
    </w:p>
    <w:p w14:paraId="4A00948A" w14:textId="5EEAF8D5" w:rsidR="00197FA1"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197FA1" w:rsidRPr="009C77B5">
        <w:rPr>
          <w:rFonts w:asciiTheme="minorHAnsi" w:hAnsiTheme="minorHAnsi" w:cstheme="minorHAnsi"/>
          <w:color w:val="auto"/>
          <w:sz w:val="20"/>
          <w:szCs w:val="20"/>
        </w:rPr>
        <w:t>1</w:t>
      </w:r>
      <w:r w:rsidR="00197FA1" w:rsidRPr="009C77B5">
        <w:rPr>
          <w:rFonts w:asciiTheme="minorHAnsi" w:hAnsiTheme="minorHAnsi" w:cstheme="minorHAnsi"/>
          <w:color w:val="auto"/>
          <w:sz w:val="20"/>
          <w:szCs w:val="20"/>
        </w:rPr>
        <w:tab/>
        <w:t>Start Case Study Project File:  Create individual case study project files.  Create grids and levels, select titleblock size and layout sheets.</w:t>
      </w:r>
    </w:p>
    <w:p w14:paraId="134F53C4" w14:textId="4A9C95BA" w:rsidR="00197FA1"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197FA1" w:rsidRPr="009C77B5">
        <w:rPr>
          <w:rFonts w:asciiTheme="minorHAnsi" w:hAnsiTheme="minorHAnsi" w:cstheme="minorHAnsi"/>
          <w:color w:val="auto"/>
          <w:sz w:val="20"/>
          <w:szCs w:val="20"/>
        </w:rPr>
        <w:t>2</w:t>
      </w:r>
      <w:r w:rsidR="00197FA1" w:rsidRPr="009C77B5">
        <w:rPr>
          <w:rFonts w:asciiTheme="minorHAnsi" w:hAnsiTheme="minorHAnsi" w:cstheme="minorHAnsi"/>
          <w:color w:val="auto"/>
          <w:sz w:val="20"/>
          <w:szCs w:val="20"/>
        </w:rPr>
        <w:tab/>
        <w:t>Discussion of case studies:  Map out case study goals &amp; focus, set deadlines, define research, assign team responsibilities.  Review required drawings list and presentation requirements and schedule of graded deadlines.</w:t>
      </w:r>
    </w:p>
    <w:p w14:paraId="5EC2FCF7" w14:textId="09816048" w:rsidR="00C45F49" w:rsidRPr="009C77B5" w:rsidRDefault="00C45F49"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00487F0B">
        <w:rPr>
          <w:rFonts w:asciiTheme="minorHAnsi" w:hAnsiTheme="minorHAnsi" w:cstheme="minorHAnsi"/>
          <w:color w:val="auto"/>
          <w:sz w:val="20"/>
          <w:szCs w:val="20"/>
        </w:rPr>
        <w:t>4.1</w:t>
      </w:r>
      <w:r w:rsidRPr="009C77B5">
        <w:rPr>
          <w:rFonts w:asciiTheme="minorHAnsi" w:hAnsiTheme="minorHAnsi" w:cstheme="minorHAnsi"/>
          <w:color w:val="auto"/>
          <w:sz w:val="20"/>
          <w:szCs w:val="20"/>
        </w:rPr>
        <w:tab/>
        <w:t>Field Trip:  Meet at Home Depot – next class.</w:t>
      </w:r>
    </w:p>
    <w:p w14:paraId="25E35611" w14:textId="3B98EF7E" w:rsidR="00A84FAE" w:rsidRPr="009C77B5" w:rsidRDefault="00C45F49"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 xml:space="preserve">WEEK </w:t>
      </w:r>
      <w:r w:rsidR="00F21209" w:rsidRPr="009C77B5">
        <w:rPr>
          <w:rFonts w:asciiTheme="minorHAnsi" w:eastAsia="Calibri" w:hAnsiTheme="minorHAnsi" w:cstheme="minorHAnsi"/>
          <w:b/>
          <w:color w:val="auto"/>
          <w:sz w:val="20"/>
          <w:szCs w:val="20"/>
        </w:rPr>
        <w:t>5</w:t>
      </w:r>
      <w:r w:rsidRPr="009C77B5">
        <w:rPr>
          <w:rFonts w:asciiTheme="minorHAnsi" w:eastAsia="Calibri" w:hAnsiTheme="minorHAnsi" w:cstheme="minorHAnsi"/>
          <w:b/>
          <w:color w:val="auto"/>
          <w:sz w:val="20"/>
          <w:szCs w:val="20"/>
        </w:rPr>
        <w:tab/>
        <w:t>Day 09</w:t>
      </w:r>
      <w:r w:rsidRPr="009C77B5">
        <w:rPr>
          <w:rFonts w:asciiTheme="minorHAnsi" w:eastAsia="Calibri" w:hAnsiTheme="minorHAnsi" w:cstheme="minorHAnsi"/>
          <w:b/>
          <w:color w:val="auto"/>
          <w:sz w:val="20"/>
          <w:szCs w:val="20"/>
        </w:rPr>
        <w:tab/>
        <w:t>Field Trip</w:t>
      </w:r>
      <w:r w:rsidR="00701CE6" w:rsidRPr="009C77B5">
        <w:rPr>
          <w:rFonts w:asciiTheme="minorHAnsi" w:eastAsia="Calibri" w:hAnsiTheme="minorHAnsi" w:cstheme="minorHAnsi"/>
          <w:b/>
          <w:color w:val="auto"/>
          <w:sz w:val="20"/>
          <w:szCs w:val="20"/>
        </w:rPr>
        <w:t xml:space="preserve"> #1</w:t>
      </w:r>
    </w:p>
    <w:p w14:paraId="05D0F419" w14:textId="601FA491" w:rsidR="00A84FAE"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C45F49" w:rsidRPr="009C77B5">
        <w:rPr>
          <w:rFonts w:asciiTheme="minorHAnsi" w:hAnsiTheme="minorHAnsi" w:cstheme="minorHAnsi"/>
          <w:color w:val="auto"/>
          <w:sz w:val="20"/>
          <w:szCs w:val="20"/>
        </w:rPr>
        <w:t xml:space="preserve">1 </w:t>
      </w:r>
      <w:r w:rsidR="00C45F49" w:rsidRPr="009C77B5">
        <w:rPr>
          <w:rFonts w:asciiTheme="minorHAnsi" w:hAnsiTheme="minorHAnsi" w:cstheme="minorHAnsi"/>
          <w:color w:val="auto"/>
          <w:sz w:val="20"/>
          <w:szCs w:val="20"/>
        </w:rPr>
        <w:tab/>
        <w:t>Observe and learn</w:t>
      </w:r>
    </w:p>
    <w:p w14:paraId="3C310FF7" w14:textId="3CE0212B" w:rsidR="00A84FAE" w:rsidRPr="009C77B5" w:rsidRDefault="00C45F49"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00487F0B">
        <w:rPr>
          <w:rFonts w:asciiTheme="minorHAnsi" w:hAnsiTheme="minorHAnsi" w:cstheme="minorHAnsi"/>
          <w:color w:val="auto"/>
          <w:sz w:val="20"/>
          <w:szCs w:val="20"/>
        </w:rPr>
        <w:t>4.2</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r>
      <w:r w:rsidR="009C3F08">
        <w:rPr>
          <w:rFonts w:asciiTheme="minorHAnsi" w:hAnsiTheme="minorHAnsi" w:cstheme="minorHAnsi"/>
          <w:color w:val="auto"/>
          <w:sz w:val="20"/>
          <w:szCs w:val="20"/>
        </w:rPr>
        <w:t xml:space="preserve">Field Trip #1 – Home Depot. </w:t>
      </w:r>
      <w:r w:rsidRPr="009C77B5">
        <w:rPr>
          <w:rFonts w:asciiTheme="minorHAnsi" w:hAnsiTheme="minorHAnsi" w:cstheme="minorHAnsi"/>
          <w:color w:val="auto"/>
          <w:sz w:val="20"/>
          <w:szCs w:val="20"/>
        </w:rPr>
        <w:t>Visual Vocabulary:  Select three items from the field trip tour and research their use and purpose.  What are they for?  How are they assembled?  What other pieces</w:t>
      </w:r>
      <w:r w:rsidR="00F21209" w:rsidRPr="009C77B5">
        <w:rPr>
          <w:rFonts w:asciiTheme="minorHAnsi" w:hAnsiTheme="minorHAnsi" w:cstheme="minorHAnsi"/>
          <w:color w:val="auto"/>
          <w:sz w:val="20"/>
          <w:szCs w:val="20"/>
        </w:rPr>
        <w:t xml:space="preserve"> do they work with?  Combine your photographs with your research to create a visual vocabulary / specification.</w:t>
      </w:r>
      <w:r w:rsidR="00A93C23" w:rsidRPr="009C77B5">
        <w:rPr>
          <w:rFonts w:asciiTheme="minorHAnsi" w:hAnsiTheme="minorHAnsi" w:cstheme="minorHAnsi"/>
          <w:color w:val="auto"/>
          <w:sz w:val="20"/>
          <w:szCs w:val="20"/>
        </w:rPr>
        <w:t xml:space="preserve">  </w:t>
      </w:r>
    </w:p>
    <w:p w14:paraId="01B7A9A9" w14:textId="6D1AE390" w:rsidR="00701CE6" w:rsidRPr="009C77B5" w:rsidRDefault="00F04E21"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ab/>
        <w:t>Day 10</w:t>
      </w:r>
      <w:r w:rsidRPr="009C77B5">
        <w:rPr>
          <w:rFonts w:asciiTheme="minorHAnsi" w:eastAsia="Calibri" w:hAnsiTheme="minorHAnsi" w:cstheme="minorHAnsi"/>
          <w:b/>
          <w:color w:val="auto"/>
          <w:sz w:val="20"/>
          <w:szCs w:val="20"/>
        </w:rPr>
        <w:tab/>
        <w:t>Field Trip</w:t>
      </w:r>
      <w:r w:rsidR="00005200" w:rsidRPr="009C77B5">
        <w:rPr>
          <w:rFonts w:asciiTheme="minorHAnsi" w:eastAsia="Calibri" w:hAnsiTheme="minorHAnsi" w:cstheme="minorHAnsi"/>
          <w:b/>
          <w:color w:val="auto"/>
          <w:sz w:val="20"/>
          <w:szCs w:val="20"/>
        </w:rPr>
        <w:t xml:space="preserve"> #1 Presentations</w:t>
      </w:r>
      <w:r w:rsidR="00974D61" w:rsidRPr="009C77B5">
        <w:rPr>
          <w:rFonts w:asciiTheme="minorHAnsi" w:eastAsia="Calibri" w:hAnsiTheme="minorHAnsi" w:cstheme="minorHAnsi"/>
          <w:b/>
          <w:color w:val="auto"/>
          <w:sz w:val="20"/>
          <w:szCs w:val="20"/>
        </w:rPr>
        <w:t xml:space="preserve"> &amp; Intro to Steel Façade Systems</w:t>
      </w:r>
    </w:p>
    <w:p w14:paraId="7E02B429" w14:textId="1E5CDBBE" w:rsidR="009A1929"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Activity 1</w:t>
      </w:r>
      <w:r w:rsidR="009A1929" w:rsidRPr="009C77B5">
        <w:rPr>
          <w:rFonts w:asciiTheme="minorHAnsi" w:hAnsiTheme="minorHAnsi" w:cstheme="minorHAnsi"/>
          <w:color w:val="auto"/>
          <w:sz w:val="20"/>
          <w:szCs w:val="20"/>
        </w:rPr>
        <w:t xml:space="preserve"> </w:t>
      </w:r>
      <w:r w:rsidR="009A1929" w:rsidRPr="009C77B5">
        <w:rPr>
          <w:rFonts w:asciiTheme="minorHAnsi" w:hAnsiTheme="minorHAnsi" w:cstheme="minorHAnsi"/>
          <w:color w:val="auto"/>
          <w:sz w:val="20"/>
          <w:szCs w:val="20"/>
        </w:rPr>
        <w:tab/>
        <w:t>Visual Vocabulary Presentations</w:t>
      </w:r>
    </w:p>
    <w:p w14:paraId="48C67803" w14:textId="36A6216B" w:rsidR="009A1929"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9A1929" w:rsidRPr="009C77B5">
        <w:rPr>
          <w:rFonts w:asciiTheme="minorHAnsi" w:hAnsiTheme="minorHAnsi" w:cstheme="minorHAnsi"/>
          <w:color w:val="auto"/>
          <w:sz w:val="20"/>
          <w:szCs w:val="20"/>
        </w:rPr>
        <w:t>2</w:t>
      </w:r>
      <w:r w:rsidR="009A1929" w:rsidRPr="009C77B5">
        <w:rPr>
          <w:rFonts w:asciiTheme="minorHAnsi" w:hAnsiTheme="minorHAnsi" w:cstheme="minorHAnsi"/>
          <w:color w:val="auto"/>
          <w:sz w:val="20"/>
          <w:szCs w:val="20"/>
        </w:rPr>
        <w:tab/>
        <w:t xml:space="preserve">Façade Modeling Assignment:  </w:t>
      </w:r>
      <w:r w:rsidR="00974D61" w:rsidRPr="009C77B5">
        <w:rPr>
          <w:rFonts w:asciiTheme="minorHAnsi" w:hAnsiTheme="minorHAnsi" w:cstheme="minorHAnsi"/>
          <w:color w:val="auto"/>
          <w:sz w:val="20"/>
          <w:szCs w:val="20"/>
        </w:rPr>
        <w:t>Steel</w:t>
      </w:r>
      <w:r w:rsidR="009A1929" w:rsidRPr="009C77B5">
        <w:rPr>
          <w:rFonts w:asciiTheme="minorHAnsi" w:hAnsiTheme="minorHAnsi" w:cstheme="minorHAnsi"/>
          <w:color w:val="auto"/>
          <w:sz w:val="20"/>
          <w:szCs w:val="20"/>
        </w:rPr>
        <w:t xml:space="preserve"> Facades</w:t>
      </w:r>
      <w:r w:rsidR="00974D61" w:rsidRPr="009C77B5">
        <w:rPr>
          <w:rFonts w:asciiTheme="minorHAnsi" w:hAnsiTheme="minorHAnsi" w:cstheme="minorHAnsi"/>
          <w:color w:val="auto"/>
          <w:sz w:val="20"/>
          <w:szCs w:val="20"/>
        </w:rPr>
        <w:t xml:space="preserve"> Systems</w:t>
      </w:r>
      <w:r w:rsidR="009A1929" w:rsidRPr="009C77B5">
        <w:rPr>
          <w:rFonts w:asciiTheme="minorHAnsi" w:hAnsiTheme="minorHAnsi" w:cstheme="minorHAnsi"/>
          <w:color w:val="auto"/>
          <w:sz w:val="20"/>
          <w:szCs w:val="20"/>
        </w:rPr>
        <w:t xml:space="preserve">: </w:t>
      </w:r>
      <w:r w:rsidR="00974D61" w:rsidRPr="009C77B5">
        <w:rPr>
          <w:rFonts w:asciiTheme="minorHAnsi" w:hAnsiTheme="minorHAnsi" w:cstheme="minorHAnsi"/>
          <w:color w:val="auto"/>
          <w:sz w:val="20"/>
          <w:szCs w:val="20"/>
        </w:rPr>
        <w:t>Lecture discussion of façade systems.  Begin to develop</w:t>
      </w:r>
      <w:r w:rsidR="009A1929" w:rsidRPr="009C77B5">
        <w:rPr>
          <w:rFonts w:asciiTheme="minorHAnsi" w:hAnsiTheme="minorHAnsi" w:cstheme="minorHAnsi"/>
          <w:color w:val="auto"/>
          <w:sz w:val="20"/>
          <w:szCs w:val="20"/>
        </w:rPr>
        <w:t xml:space="preserve"> 3D families to model precast concrete facades and develop 3D families to study connections to a steel frame building.</w:t>
      </w:r>
    </w:p>
    <w:p w14:paraId="716B3A76" w14:textId="72E61AA4" w:rsidR="00F04E21" w:rsidRPr="009C77B5" w:rsidRDefault="00F04E21"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00487F0B">
        <w:rPr>
          <w:rFonts w:asciiTheme="minorHAnsi" w:hAnsiTheme="minorHAnsi" w:cstheme="minorHAnsi"/>
          <w:color w:val="auto"/>
          <w:sz w:val="20"/>
          <w:szCs w:val="20"/>
        </w:rPr>
        <w:t>5.1</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r>
      <w:r w:rsidR="00487F0B">
        <w:rPr>
          <w:rFonts w:asciiTheme="minorHAnsi" w:hAnsiTheme="minorHAnsi" w:cstheme="minorHAnsi"/>
          <w:color w:val="auto"/>
          <w:sz w:val="20"/>
          <w:szCs w:val="20"/>
        </w:rPr>
        <w:t>Metal</w:t>
      </w:r>
      <w:r w:rsidR="00974D61" w:rsidRPr="009C77B5">
        <w:rPr>
          <w:rFonts w:asciiTheme="minorHAnsi" w:hAnsiTheme="minorHAnsi" w:cstheme="minorHAnsi"/>
          <w:color w:val="auto"/>
          <w:sz w:val="20"/>
          <w:szCs w:val="20"/>
        </w:rPr>
        <w:t xml:space="preserve"> Panel </w:t>
      </w:r>
      <w:r w:rsidR="00487F0B">
        <w:rPr>
          <w:rFonts w:asciiTheme="minorHAnsi" w:hAnsiTheme="minorHAnsi" w:cstheme="minorHAnsi"/>
          <w:color w:val="auto"/>
          <w:sz w:val="20"/>
          <w:szCs w:val="20"/>
        </w:rPr>
        <w:t xml:space="preserve">&amp; Rain Screen </w:t>
      </w:r>
      <w:r w:rsidR="00974D61" w:rsidRPr="009C77B5">
        <w:rPr>
          <w:rFonts w:asciiTheme="minorHAnsi" w:hAnsiTheme="minorHAnsi" w:cstheme="minorHAnsi"/>
          <w:color w:val="auto"/>
          <w:sz w:val="20"/>
          <w:szCs w:val="20"/>
        </w:rPr>
        <w:t>Façade Systems</w:t>
      </w:r>
      <w:r w:rsidRPr="009C77B5">
        <w:rPr>
          <w:rFonts w:asciiTheme="minorHAnsi" w:hAnsiTheme="minorHAnsi" w:cstheme="minorHAnsi"/>
          <w:color w:val="auto"/>
          <w:sz w:val="20"/>
          <w:szCs w:val="20"/>
        </w:rPr>
        <w:t xml:space="preserve">:  </w:t>
      </w:r>
      <w:r w:rsidR="004779CC" w:rsidRPr="009C77B5">
        <w:rPr>
          <w:rFonts w:asciiTheme="minorHAnsi" w:hAnsiTheme="minorHAnsi" w:cstheme="minorHAnsi"/>
          <w:color w:val="auto"/>
          <w:sz w:val="20"/>
          <w:szCs w:val="20"/>
        </w:rPr>
        <w:t xml:space="preserve">Working with a façade develop a </w:t>
      </w:r>
      <w:r w:rsidR="004406EE" w:rsidRPr="009C77B5">
        <w:rPr>
          <w:rFonts w:asciiTheme="minorHAnsi" w:hAnsiTheme="minorHAnsi" w:cstheme="minorHAnsi"/>
          <w:color w:val="auto"/>
          <w:sz w:val="20"/>
          <w:szCs w:val="20"/>
        </w:rPr>
        <w:t xml:space="preserve">steel </w:t>
      </w:r>
      <w:r w:rsidR="004779CC" w:rsidRPr="009C77B5">
        <w:rPr>
          <w:rFonts w:asciiTheme="minorHAnsi" w:hAnsiTheme="minorHAnsi" w:cstheme="minorHAnsi"/>
          <w:color w:val="auto"/>
          <w:sz w:val="20"/>
          <w:szCs w:val="20"/>
        </w:rPr>
        <w:t>panel layout. Develop 3D families for precast panels and steel connections needed to connect / support panel to a steel frame structure.</w:t>
      </w:r>
      <w:r w:rsidR="004406EE" w:rsidRPr="009C77B5">
        <w:rPr>
          <w:rFonts w:asciiTheme="minorHAnsi" w:hAnsiTheme="minorHAnsi" w:cstheme="minorHAnsi"/>
          <w:color w:val="auto"/>
          <w:sz w:val="20"/>
          <w:szCs w:val="20"/>
        </w:rPr>
        <w:t xml:space="preserve"> Layout sheets.</w:t>
      </w:r>
      <w:r w:rsidR="0026327A" w:rsidRPr="009C77B5">
        <w:rPr>
          <w:rFonts w:asciiTheme="minorHAnsi" w:hAnsiTheme="minorHAnsi" w:cstheme="minorHAnsi"/>
          <w:color w:val="auto"/>
          <w:sz w:val="20"/>
          <w:szCs w:val="20"/>
        </w:rPr>
        <w:t xml:space="preserve">  Begin research.</w:t>
      </w:r>
    </w:p>
    <w:p w14:paraId="2398E2C3" w14:textId="00990CC1" w:rsidR="004406EE" w:rsidRPr="009C77B5" w:rsidRDefault="004406EE"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WEEK 6</w:t>
      </w:r>
      <w:r w:rsidRPr="009C77B5">
        <w:rPr>
          <w:rFonts w:asciiTheme="minorHAnsi" w:eastAsia="Calibri" w:hAnsiTheme="minorHAnsi" w:cstheme="minorHAnsi"/>
          <w:b/>
          <w:color w:val="auto"/>
          <w:sz w:val="20"/>
          <w:szCs w:val="20"/>
        </w:rPr>
        <w:tab/>
        <w:t>Day 11</w:t>
      </w:r>
      <w:r w:rsidRPr="009C77B5">
        <w:rPr>
          <w:rFonts w:asciiTheme="minorHAnsi" w:eastAsia="Calibri" w:hAnsiTheme="minorHAnsi" w:cstheme="minorHAnsi"/>
          <w:b/>
          <w:color w:val="auto"/>
          <w:sz w:val="20"/>
          <w:szCs w:val="20"/>
        </w:rPr>
        <w:tab/>
      </w:r>
      <w:r w:rsidR="000E12A5" w:rsidRPr="009C77B5">
        <w:rPr>
          <w:rFonts w:asciiTheme="minorHAnsi" w:hAnsiTheme="minorHAnsi" w:cstheme="minorHAnsi"/>
          <w:b/>
          <w:color w:val="auto"/>
          <w:sz w:val="20"/>
          <w:szCs w:val="20"/>
        </w:rPr>
        <w:t>Metal</w:t>
      </w:r>
      <w:r w:rsidRPr="009C77B5">
        <w:rPr>
          <w:rFonts w:asciiTheme="minorHAnsi" w:hAnsiTheme="minorHAnsi" w:cstheme="minorHAnsi"/>
          <w:b/>
          <w:color w:val="auto"/>
          <w:sz w:val="20"/>
          <w:szCs w:val="20"/>
        </w:rPr>
        <w:t xml:space="preserve"> Panel </w:t>
      </w:r>
      <w:r w:rsidR="00487F0B">
        <w:rPr>
          <w:rFonts w:asciiTheme="minorHAnsi" w:hAnsiTheme="minorHAnsi" w:cstheme="minorHAnsi"/>
          <w:b/>
          <w:color w:val="auto"/>
          <w:sz w:val="20"/>
          <w:szCs w:val="20"/>
        </w:rPr>
        <w:t xml:space="preserve">&amp; Rain Screen </w:t>
      </w:r>
      <w:r w:rsidRPr="009C77B5">
        <w:rPr>
          <w:rFonts w:asciiTheme="minorHAnsi" w:hAnsiTheme="minorHAnsi" w:cstheme="minorHAnsi"/>
          <w:b/>
          <w:color w:val="auto"/>
          <w:sz w:val="20"/>
          <w:szCs w:val="20"/>
        </w:rPr>
        <w:t>Façade Systems</w:t>
      </w:r>
    </w:p>
    <w:p w14:paraId="3B4009FD" w14:textId="52C7B6CF" w:rsidR="004406EE"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4406EE" w:rsidRPr="009C77B5">
        <w:rPr>
          <w:rFonts w:asciiTheme="minorHAnsi" w:hAnsiTheme="minorHAnsi" w:cstheme="minorHAnsi"/>
          <w:color w:val="auto"/>
          <w:sz w:val="20"/>
          <w:szCs w:val="20"/>
        </w:rPr>
        <w:t>1</w:t>
      </w:r>
      <w:r w:rsidR="004406EE" w:rsidRPr="009C77B5">
        <w:rPr>
          <w:rFonts w:asciiTheme="minorHAnsi" w:hAnsiTheme="minorHAnsi" w:cstheme="minorHAnsi"/>
          <w:color w:val="auto"/>
          <w:sz w:val="20"/>
          <w:szCs w:val="20"/>
        </w:rPr>
        <w:tab/>
      </w:r>
      <w:r w:rsidR="000E12A5" w:rsidRPr="009C77B5">
        <w:rPr>
          <w:rFonts w:asciiTheme="minorHAnsi" w:hAnsiTheme="minorHAnsi" w:cstheme="minorHAnsi"/>
          <w:color w:val="auto"/>
          <w:sz w:val="20"/>
          <w:szCs w:val="20"/>
        </w:rPr>
        <w:t>Metal</w:t>
      </w:r>
      <w:r w:rsidR="004406EE" w:rsidRPr="009C77B5">
        <w:rPr>
          <w:rFonts w:asciiTheme="minorHAnsi" w:hAnsiTheme="minorHAnsi" w:cstheme="minorHAnsi"/>
          <w:color w:val="auto"/>
          <w:sz w:val="20"/>
          <w:szCs w:val="20"/>
        </w:rPr>
        <w:t xml:space="preserve"> Panel Façade Systems:  Review of </w:t>
      </w:r>
      <w:r w:rsidR="000E12A5" w:rsidRPr="009C77B5">
        <w:rPr>
          <w:rFonts w:asciiTheme="minorHAnsi" w:hAnsiTheme="minorHAnsi" w:cstheme="minorHAnsi"/>
          <w:color w:val="auto"/>
          <w:sz w:val="20"/>
          <w:szCs w:val="20"/>
        </w:rPr>
        <w:t>metal panel</w:t>
      </w:r>
      <w:r w:rsidR="004406EE" w:rsidRPr="009C77B5">
        <w:rPr>
          <w:rFonts w:asciiTheme="minorHAnsi" w:hAnsiTheme="minorHAnsi" w:cstheme="minorHAnsi"/>
          <w:color w:val="auto"/>
          <w:sz w:val="20"/>
          <w:szCs w:val="20"/>
        </w:rPr>
        <w:t xml:space="preserve"> façade construction methods.  </w:t>
      </w:r>
      <w:r w:rsidR="0026327A" w:rsidRPr="009C77B5">
        <w:rPr>
          <w:rFonts w:asciiTheme="minorHAnsi" w:hAnsiTheme="minorHAnsi" w:cstheme="minorHAnsi"/>
          <w:color w:val="auto"/>
          <w:sz w:val="20"/>
          <w:szCs w:val="20"/>
        </w:rPr>
        <w:t xml:space="preserve">Students must be prepared to discuss their research on steel panel systems and identify manufacturers.  </w:t>
      </w:r>
      <w:r w:rsidR="004406EE" w:rsidRPr="009C77B5">
        <w:rPr>
          <w:rFonts w:asciiTheme="minorHAnsi" w:hAnsiTheme="minorHAnsi" w:cstheme="minorHAnsi"/>
          <w:color w:val="auto"/>
          <w:sz w:val="20"/>
          <w:szCs w:val="20"/>
        </w:rPr>
        <w:t>Continue to layout façade panels and develop wall sections – layout on sheets.  Review of detail items and development of custom Revit families.</w:t>
      </w:r>
    </w:p>
    <w:p w14:paraId="0CF224ED" w14:textId="75BCF871" w:rsidR="004406EE" w:rsidRPr="009C77B5" w:rsidRDefault="004406EE"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5</w:t>
      </w:r>
      <w:r w:rsidR="00487F0B">
        <w:rPr>
          <w:rFonts w:asciiTheme="minorHAnsi" w:hAnsiTheme="minorHAnsi" w:cstheme="minorHAnsi"/>
          <w:color w:val="auto"/>
          <w:sz w:val="20"/>
          <w:szCs w:val="20"/>
        </w:rPr>
        <w:t>.2</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r>
      <w:r w:rsidR="000E12A5" w:rsidRPr="009C77B5">
        <w:rPr>
          <w:rFonts w:asciiTheme="minorHAnsi" w:hAnsiTheme="minorHAnsi" w:cstheme="minorHAnsi"/>
          <w:color w:val="auto"/>
          <w:sz w:val="20"/>
          <w:szCs w:val="20"/>
        </w:rPr>
        <w:t>Metal</w:t>
      </w:r>
      <w:r w:rsidRPr="009C77B5">
        <w:rPr>
          <w:rFonts w:asciiTheme="minorHAnsi" w:hAnsiTheme="minorHAnsi" w:cstheme="minorHAnsi"/>
          <w:color w:val="auto"/>
          <w:sz w:val="20"/>
          <w:szCs w:val="20"/>
        </w:rPr>
        <w:t xml:space="preserve"> Panel </w:t>
      </w:r>
      <w:r w:rsidR="00487F0B">
        <w:rPr>
          <w:rFonts w:asciiTheme="minorHAnsi" w:hAnsiTheme="minorHAnsi" w:cstheme="minorHAnsi"/>
          <w:color w:val="auto"/>
          <w:sz w:val="20"/>
          <w:szCs w:val="20"/>
        </w:rPr>
        <w:t xml:space="preserve">&amp; Rain Screen </w:t>
      </w:r>
      <w:r w:rsidRPr="009C77B5">
        <w:rPr>
          <w:rFonts w:asciiTheme="minorHAnsi" w:hAnsiTheme="minorHAnsi" w:cstheme="minorHAnsi"/>
          <w:color w:val="auto"/>
          <w:sz w:val="20"/>
          <w:szCs w:val="20"/>
        </w:rPr>
        <w:t>Façade Systems:  Continue to develop 3D families.  Identify all necessary detail views in plan (inside/outside corners, typical panel joint, and windows) and section.  Layout Sheets.</w:t>
      </w:r>
    </w:p>
    <w:p w14:paraId="22CBFCC3" w14:textId="5FFA2183" w:rsidR="004406EE" w:rsidRPr="009C77B5" w:rsidRDefault="004406EE"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ab/>
        <w:t>Day 12</w:t>
      </w:r>
      <w:r w:rsidRPr="009C77B5">
        <w:rPr>
          <w:rFonts w:asciiTheme="minorHAnsi" w:eastAsia="Calibri" w:hAnsiTheme="minorHAnsi" w:cstheme="minorHAnsi"/>
          <w:b/>
          <w:color w:val="auto"/>
          <w:sz w:val="20"/>
          <w:szCs w:val="20"/>
        </w:rPr>
        <w:tab/>
      </w:r>
      <w:r w:rsidR="000E12A5" w:rsidRPr="009C77B5">
        <w:rPr>
          <w:rFonts w:asciiTheme="minorHAnsi" w:hAnsiTheme="minorHAnsi" w:cstheme="minorHAnsi"/>
          <w:b/>
          <w:color w:val="auto"/>
          <w:sz w:val="20"/>
          <w:szCs w:val="20"/>
        </w:rPr>
        <w:t>Metal</w:t>
      </w:r>
      <w:r w:rsidRPr="009C77B5">
        <w:rPr>
          <w:rFonts w:asciiTheme="minorHAnsi" w:hAnsiTheme="minorHAnsi" w:cstheme="minorHAnsi"/>
          <w:b/>
          <w:color w:val="auto"/>
          <w:sz w:val="20"/>
          <w:szCs w:val="20"/>
        </w:rPr>
        <w:t xml:space="preserve"> Panel Façade Systems</w:t>
      </w:r>
    </w:p>
    <w:p w14:paraId="06AC941E" w14:textId="4BC06826" w:rsidR="004406EE"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4406EE" w:rsidRPr="009C77B5">
        <w:rPr>
          <w:rFonts w:asciiTheme="minorHAnsi" w:hAnsiTheme="minorHAnsi" w:cstheme="minorHAnsi"/>
          <w:color w:val="auto"/>
          <w:sz w:val="20"/>
          <w:szCs w:val="20"/>
        </w:rPr>
        <w:t>1</w:t>
      </w:r>
      <w:r w:rsidR="004406EE" w:rsidRPr="009C77B5">
        <w:rPr>
          <w:rFonts w:asciiTheme="minorHAnsi" w:hAnsiTheme="minorHAnsi" w:cstheme="minorHAnsi"/>
          <w:color w:val="auto"/>
          <w:sz w:val="20"/>
          <w:szCs w:val="20"/>
        </w:rPr>
        <w:tab/>
        <w:t>Façade Modeling Assignment:  Continue to develop steel panel systems.</w:t>
      </w:r>
    </w:p>
    <w:p w14:paraId="25BAFD1F" w14:textId="12461EEF" w:rsidR="004406EE" w:rsidRPr="009C77B5" w:rsidRDefault="004406EE"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00487F0B">
        <w:rPr>
          <w:rFonts w:asciiTheme="minorHAnsi" w:hAnsiTheme="minorHAnsi" w:cstheme="minorHAnsi"/>
          <w:color w:val="auto"/>
          <w:sz w:val="20"/>
          <w:szCs w:val="20"/>
        </w:rPr>
        <w:t>5.3</w:t>
      </w:r>
      <w:r w:rsidRPr="009C77B5">
        <w:rPr>
          <w:rFonts w:asciiTheme="minorHAnsi" w:hAnsiTheme="minorHAnsi" w:cstheme="minorHAnsi"/>
          <w:color w:val="auto"/>
          <w:sz w:val="20"/>
          <w:szCs w:val="20"/>
        </w:rPr>
        <w:tab/>
      </w:r>
      <w:r w:rsidR="000E12A5" w:rsidRPr="009C77B5">
        <w:rPr>
          <w:rFonts w:asciiTheme="minorHAnsi" w:hAnsiTheme="minorHAnsi" w:cstheme="minorHAnsi"/>
          <w:color w:val="auto"/>
          <w:sz w:val="20"/>
          <w:szCs w:val="20"/>
        </w:rPr>
        <w:t>Metal</w:t>
      </w:r>
      <w:r w:rsidRPr="009C77B5">
        <w:rPr>
          <w:rFonts w:asciiTheme="minorHAnsi" w:hAnsiTheme="minorHAnsi" w:cstheme="minorHAnsi"/>
          <w:color w:val="auto"/>
          <w:sz w:val="20"/>
          <w:szCs w:val="20"/>
        </w:rPr>
        <w:t xml:space="preserve"> Panel Façade Systems:  </w:t>
      </w:r>
      <w:r w:rsidR="0026327A" w:rsidRPr="009C77B5">
        <w:rPr>
          <w:rFonts w:asciiTheme="minorHAnsi" w:hAnsiTheme="minorHAnsi" w:cstheme="minorHAnsi"/>
          <w:color w:val="auto"/>
          <w:sz w:val="20"/>
          <w:szCs w:val="20"/>
        </w:rPr>
        <w:t>Complete Steel Panel Studies.  Presentations and drawings are due in two weeks along with window system studies.</w:t>
      </w:r>
    </w:p>
    <w:p w14:paraId="73E61868" w14:textId="7547D66E" w:rsidR="004406EE" w:rsidRPr="009C77B5" w:rsidRDefault="004406EE"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lastRenderedPageBreak/>
        <w:t>WEEK 7</w:t>
      </w:r>
      <w:r w:rsidRPr="009C77B5">
        <w:rPr>
          <w:rFonts w:asciiTheme="minorHAnsi" w:eastAsia="Calibri" w:hAnsiTheme="minorHAnsi" w:cstheme="minorHAnsi"/>
          <w:b/>
          <w:color w:val="auto"/>
          <w:sz w:val="20"/>
          <w:szCs w:val="20"/>
        </w:rPr>
        <w:tab/>
        <w:t>Day 13</w:t>
      </w:r>
      <w:r w:rsidRPr="009C77B5">
        <w:rPr>
          <w:rFonts w:asciiTheme="minorHAnsi" w:eastAsia="Calibri" w:hAnsiTheme="minorHAnsi" w:cstheme="minorHAnsi"/>
          <w:b/>
          <w:color w:val="auto"/>
          <w:sz w:val="20"/>
          <w:szCs w:val="20"/>
        </w:rPr>
        <w:tab/>
      </w:r>
      <w:r w:rsidRPr="009C77B5">
        <w:rPr>
          <w:rFonts w:asciiTheme="minorHAnsi" w:hAnsiTheme="minorHAnsi" w:cstheme="minorHAnsi"/>
          <w:b/>
          <w:color w:val="auto"/>
          <w:sz w:val="20"/>
          <w:szCs w:val="20"/>
        </w:rPr>
        <w:t>Window Systems</w:t>
      </w:r>
    </w:p>
    <w:p w14:paraId="089594DB" w14:textId="35902B19" w:rsidR="004406EE"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4406EE" w:rsidRPr="009C77B5">
        <w:rPr>
          <w:rFonts w:asciiTheme="minorHAnsi" w:hAnsiTheme="minorHAnsi" w:cstheme="minorHAnsi"/>
          <w:color w:val="auto"/>
          <w:sz w:val="20"/>
          <w:szCs w:val="20"/>
        </w:rPr>
        <w:t>1</w:t>
      </w:r>
      <w:r w:rsidR="004406EE" w:rsidRPr="009C77B5">
        <w:rPr>
          <w:rFonts w:asciiTheme="minorHAnsi" w:hAnsiTheme="minorHAnsi" w:cstheme="minorHAnsi"/>
          <w:color w:val="auto"/>
          <w:sz w:val="20"/>
          <w:szCs w:val="20"/>
        </w:rPr>
        <w:tab/>
        <w:t>Window Systems:  Lecture/ discussion of windows systems and window details</w:t>
      </w:r>
    </w:p>
    <w:p w14:paraId="6D7C4A88" w14:textId="0E037445" w:rsidR="004406EE"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4406EE" w:rsidRPr="009C77B5">
        <w:rPr>
          <w:rFonts w:asciiTheme="minorHAnsi" w:hAnsiTheme="minorHAnsi" w:cstheme="minorHAnsi"/>
          <w:color w:val="auto"/>
          <w:sz w:val="20"/>
          <w:szCs w:val="20"/>
        </w:rPr>
        <w:t>2</w:t>
      </w:r>
      <w:r w:rsidR="004406EE" w:rsidRPr="009C77B5">
        <w:rPr>
          <w:rFonts w:asciiTheme="minorHAnsi" w:hAnsiTheme="minorHAnsi" w:cstheme="minorHAnsi"/>
          <w:color w:val="auto"/>
          <w:sz w:val="20"/>
          <w:szCs w:val="20"/>
        </w:rPr>
        <w:tab/>
        <w:t>Family Development:  Working with existing window families.  Developing your own 3D window families.  Layout on detail sheets.  Window schedules.</w:t>
      </w:r>
    </w:p>
    <w:p w14:paraId="0F24E105" w14:textId="37020D06" w:rsidR="0026327A" w:rsidRPr="009C77B5" w:rsidRDefault="0026327A"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00487F0B">
        <w:rPr>
          <w:rFonts w:asciiTheme="minorHAnsi" w:hAnsiTheme="minorHAnsi" w:cstheme="minorHAnsi"/>
          <w:color w:val="auto"/>
          <w:sz w:val="20"/>
          <w:szCs w:val="20"/>
        </w:rPr>
        <w:t>6.1</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t xml:space="preserve">Window Systems:  Complete layout of window studies on titleblocks.  Begin to add annotation and dimensions.  Conduct research into window manufacturers and locate details. </w:t>
      </w:r>
    </w:p>
    <w:p w14:paraId="77A3CA6E" w14:textId="4FEB0201" w:rsidR="004406EE" w:rsidRPr="00C12ADC" w:rsidRDefault="004406EE" w:rsidP="00C12ADC">
      <w:pPr>
        <w:tabs>
          <w:tab w:val="left" w:pos="1440"/>
          <w:tab w:val="left" w:pos="2880"/>
        </w:tabs>
        <w:spacing w:before="240" w:after="200"/>
        <w:jc w:val="both"/>
        <w:rPr>
          <w:rFonts w:asciiTheme="minorHAnsi" w:hAnsiTheme="minorHAnsi" w:cstheme="minorHAnsi"/>
          <w:b/>
          <w:color w:val="auto"/>
          <w:sz w:val="20"/>
          <w:szCs w:val="20"/>
        </w:rPr>
      </w:pPr>
      <w:r w:rsidRPr="00C12ADC">
        <w:rPr>
          <w:rFonts w:asciiTheme="minorHAnsi" w:eastAsia="Calibri" w:hAnsiTheme="minorHAnsi" w:cstheme="minorHAnsi"/>
          <w:b/>
          <w:color w:val="auto"/>
          <w:sz w:val="20"/>
          <w:szCs w:val="20"/>
        </w:rPr>
        <w:tab/>
        <w:t>Day 14</w:t>
      </w:r>
      <w:r w:rsidRPr="00C12ADC">
        <w:rPr>
          <w:rFonts w:asciiTheme="minorHAnsi" w:eastAsia="Calibri" w:hAnsiTheme="minorHAnsi" w:cstheme="minorHAnsi"/>
          <w:b/>
          <w:color w:val="auto"/>
          <w:sz w:val="20"/>
          <w:szCs w:val="20"/>
        </w:rPr>
        <w:tab/>
      </w:r>
      <w:r w:rsidRPr="00C12ADC">
        <w:rPr>
          <w:rFonts w:asciiTheme="minorHAnsi" w:hAnsiTheme="minorHAnsi" w:cstheme="minorHAnsi"/>
          <w:b/>
          <w:color w:val="auto"/>
          <w:sz w:val="20"/>
          <w:szCs w:val="20"/>
        </w:rPr>
        <w:t>Window Systems</w:t>
      </w:r>
    </w:p>
    <w:p w14:paraId="6199D133" w14:textId="6A06C99B" w:rsidR="004406EE"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4406EE" w:rsidRPr="009C77B5">
        <w:rPr>
          <w:rFonts w:asciiTheme="minorHAnsi" w:hAnsiTheme="minorHAnsi" w:cstheme="minorHAnsi"/>
          <w:color w:val="auto"/>
          <w:sz w:val="20"/>
          <w:szCs w:val="20"/>
        </w:rPr>
        <w:t>1</w:t>
      </w:r>
      <w:r w:rsidR="004406EE" w:rsidRPr="009C77B5">
        <w:rPr>
          <w:rFonts w:asciiTheme="minorHAnsi" w:hAnsiTheme="minorHAnsi" w:cstheme="minorHAnsi"/>
          <w:color w:val="auto"/>
          <w:sz w:val="20"/>
          <w:szCs w:val="20"/>
        </w:rPr>
        <w:tab/>
        <w:t xml:space="preserve">Window Systems: Continue to develop window details.  Develop layouts to include 3D isometrics, section and plan details.  Add annotation and dimensions. </w:t>
      </w:r>
    </w:p>
    <w:p w14:paraId="64FB7973" w14:textId="623A56A6" w:rsidR="004406EE" w:rsidRPr="009C77B5" w:rsidRDefault="004406EE"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00487F0B">
        <w:rPr>
          <w:rFonts w:asciiTheme="minorHAnsi" w:hAnsiTheme="minorHAnsi" w:cstheme="minorHAnsi"/>
          <w:color w:val="auto"/>
          <w:sz w:val="20"/>
          <w:szCs w:val="20"/>
        </w:rPr>
        <w:t>6.2</w:t>
      </w:r>
      <w:r w:rsidRPr="009C77B5">
        <w:rPr>
          <w:rFonts w:asciiTheme="minorHAnsi" w:hAnsiTheme="minorHAnsi" w:cstheme="minorHAnsi"/>
          <w:color w:val="auto"/>
          <w:sz w:val="20"/>
          <w:szCs w:val="20"/>
        </w:rPr>
        <w:tab/>
      </w:r>
      <w:r w:rsidR="0026327A" w:rsidRPr="009C77B5">
        <w:rPr>
          <w:rFonts w:asciiTheme="minorHAnsi" w:hAnsiTheme="minorHAnsi" w:cstheme="minorHAnsi"/>
          <w:color w:val="auto"/>
          <w:sz w:val="20"/>
          <w:szCs w:val="20"/>
        </w:rPr>
        <w:t>Window</w:t>
      </w:r>
      <w:r w:rsidRPr="009C77B5">
        <w:rPr>
          <w:rFonts w:asciiTheme="minorHAnsi" w:hAnsiTheme="minorHAnsi" w:cstheme="minorHAnsi"/>
          <w:color w:val="auto"/>
          <w:sz w:val="20"/>
          <w:szCs w:val="20"/>
        </w:rPr>
        <w:t xml:space="preserve"> Systems:  </w:t>
      </w:r>
      <w:r w:rsidR="0026327A" w:rsidRPr="009C77B5">
        <w:rPr>
          <w:rFonts w:asciiTheme="minorHAnsi" w:hAnsiTheme="minorHAnsi" w:cstheme="minorHAnsi"/>
          <w:color w:val="auto"/>
          <w:sz w:val="20"/>
          <w:szCs w:val="20"/>
        </w:rPr>
        <w:t>Final presentation of window system studies are due in two classes along with steel panel systems.</w:t>
      </w:r>
    </w:p>
    <w:p w14:paraId="4EF51343" w14:textId="73AF9D05" w:rsidR="00845D14" w:rsidRPr="009C77B5" w:rsidRDefault="00845D14"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00487F0B">
        <w:rPr>
          <w:rFonts w:asciiTheme="minorHAnsi" w:hAnsiTheme="minorHAnsi" w:cstheme="minorHAnsi"/>
          <w:color w:val="auto"/>
          <w:sz w:val="20"/>
          <w:szCs w:val="20"/>
        </w:rPr>
        <w:t>1.4</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t>Mid-Semester Case Study Review next session</w:t>
      </w:r>
    </w:p>
    <w:p w14:paraId="37B436F1" w14:textId="5A357589" w:rsidR="00845D14" w:rsidRPr="009C77B5" w:rsidRDefault="00845D14"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WEEK 08</w:t>
      </w:r>
      <w:r w:rsidRPr="009C77B5">
        <w:rPr>
          <w:rFonts w:asciiTheme="minorHAnsi" w:eastAsia="Calibri" w:hAnsiTheme="minorHAnsi" w:cstheme="minorHAnsi"/>
          <w:b/>
          <w:color w:val="auto"/>
          <w:sz w:val="20"/>
          <w:szCs w:val="20"/>
        </w:rPr>
        <w:tab/>
        <w:t>Day 15</w:t>
      </w:r>
      <w:r w:rsidRPr="009C77B5">
        <w:rPr>
          <w:rFonts w:asciiTheme="minorHAnsi" w:eastAsia="Calibri" w:hAnsiTheme="minorHAnsi" w:cstheme="minorHAnsi"/>
          <w:b/>
          <w:color w:val="auto"/>
          <w:sz w:val="20"/>
          <w:szCs w:val="20"/>
        </w:rPr>
        <w:tab/>
        <w:t>Mid-Semester Presentations &amp; Pinup</w:t>
      </w:r>
    </w:p>
    <w:p w14:paraId="17AC8FEC" w14:textId="762B08F7" w:rsidR="00845D14"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845D14" w:rsidRPr="009C77B5">
        <w:rPr>
          <w:rFonts w:asciiTheme="minorHAnsi" w:hAnsiTheme="minorHAnsi" w:cstheme="minorHAnsi"/>
          <w:color w:val="auto"/>
          <w:sz w:val="20"/>
          <w:szCs w:val="20"/>
        </w:rPr>
        <w:t>1</w:t>
      </w:r>
      <w:r w:rsidR="00845D14" w:rsidRPr="009C77B5">
        <w:rPr>
          <w:rFonts w:asciiTheme="minorHAnsi" w:hAnsiTheme="minorHAnsi" w:cstheme="minorHAnsi"/>
          <w:color w:val="auto"/>
          <w:sz w:val="20"/>
          <w:szCs w:val="20"/>
        </w:rPr>
        <w:tab/>
        <w:t>Pinup and Review of Team Case Studies and Individual Drawings.</w:t>
      </w:r>
    </w:p>
    <w:p w14:paraId="52E3CB6A" w14:textId="1438983F" w:rsidR="00156F04" w:rsidRPr="008F5B01" w:rsidRDefault="00156F04" w:rsidP="006F4391">
      <w:pPr>
        <w:tabs>
          <w:tab w:val="left" w:pos="1440"/>
          <w:tab w:val="left" w:pos="2880"/>
        </w:tabs>
        <w:spacing w:before="240" w:after="200"/>
        <w:jc w:val="both"/>
        <w:rPr>
          <w:rFonts w:asciiTheme="minorHAnsi" w:hAnsiTheme="minorHAnsi" w:cstheme="minorHAnsi"/>
          <w:b/>
          <w:color w:val="auto"/>
          <w:sz w:val="20"/>
          <w:szCs w:val="20"/>
        </w:rPr>
      </w:pPr>
      <w:r w:rsidRPr="008F5B01">
        <w:rPr>
          <w:rFonts w:asciiTheme="minorHAnsi" w:eastAsia="Calibri" w:hAnsiTheme="minorHAnsi" w:cstheme="minorHAnsi"/>
          <w:b/>
          <w:color w:val="auto"/>
          <w:sz w:val="20"/>
          <w:szCs w:val="20"/>
        </w:rPr>
        <w:tab/>
        <w:t xml:space="preserve">Day </w:t>
      </w:r>
      <w:r w:rsidR="004406EE" w:rsidRPr="008F5B01">
        <w:rPr>
          <w:rFonts w:asciiTheme="minorHAnsi" w:eastAsia="Calibri" w:hAnsiTheme="minorHAnsi" w:cstheme="minorHAnsi"/>
          <w:b/>
          <w:color w:val="auto"/>
          <w:sz w:val="20"/>
          <w:szCs w:val="20"/>
        </w:rPr>
        <w:t>1</w:t>
      </w:r>
      <w:r w:rsidR="00845D14" w:rsidRPr="008F5B01">
        <w:rPr>
          <w:rFonts w:asciiTheme="minorHAnsi" w:eastAsia="Calibri" w:hAnsiTheme="minorHAnsi" w:cstheme="minorHAnsi"/>
          <w:b/>
          <w:color w:val="auto"/>
          <w:sz w:val="20"/>
          <w:szCs w:val="20"/>
        </w:rPr>
        <w:t>6</w:t>
      </w:r>
      <w:r w:rsidRPr="008F5B01">
        <w:rPr>
          <w:rFonts w:asciiTheme="minorHAnsi" w:eastAsia="Calibri" w:hAnsiTheme="minorHAnsi" w:cstheme="minorHAnsi"/>
          <w:b/>
          <w:color w:val="auto"/>
          <w:sz w:val="20"/>
          <w:szCs w:val="20"/>
        </w:rPr>
        <w:tab/>
        <w:t>Field Trip #2</w:t>
      </w:r>
    </w:p>
    <w:p w14:paraId="07FF8AC9" w14:textId="68CF5CE1" w:rsidR="00156F04"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156F04" w:rsidRPr="009C77B5">
        <w:rPr>
          <w:rFonts w:asciiTheme="minorHAnsi" w:hAnsiTheme="minorHAnsi" w:cstheme="minorHAnsi"/>
          <w:color w:val="auto"/>
          <w:sz w:val="20"/>
          <w:szCs w:val="20"/>
        </w:rPr>
        <w:t>1</w:t>
      </w:r>
      <w:r w:rsidR="00156F04" w:rsidRPr="009C77B5">
        <w:rPr>
          <w:rFonts w:asciiTheme="minorHAnsi" w:hAnsiTheme="minorHAnsi" w:cstheme="minorHAnsi"/>
          <w:color w:val="auto"/>
          <w:sz w:val="20"/>
          <w:szCs w:val="20"/>
        </w:rPr>
        <w:tab/>
        <w:t>Observe and learn</w:t>
      </w:r>
      <w:r w:rsidR="000E12A5" w:rsidRPr="009C77B5">
        <w:rPr>
          <w:rFonts w:asciiTheme="minorHAnsi" w:hAnsiTheme="minorHAnsi" w:cstheme="minorHAnsi"/>
          <w:color w:val="auto"/>
          <w:sz w:val="20"/>
          <w:szCs w:val="20"/>
        </w:rPr>
        <w:t>: Walking tour of buildings under construction</w:t>
      </w:r>
    </w:p>
    <w:p w14:paraId="04E4D732" w14:textId="49E4ADF1" w:rsidR="00742854" w:rsidRPr="009C77B5" w:rsidRDefault="00156F04"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 xml:space="preserve">Assignment </w:t>
      </w:r>
      <w:r w:rsidR="00487F0B">
        <w:rPr>
          <w:rFonts w:asciiTheme="minorHAnsi" w:hAnsiTheme="minorHAnsi" w:cstheme="minorHAnsi"/>
          <w:color w:val="auto"/>
          <w:sz w:val="20"/>
          <w:szCs w:val="20"/>
        </w:rPr>
        <w:t>7.1</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r>
      <w:r w:rsidR="009C3F08">
        <w:rPr>
          <w:rFonts w:asciiTheme="minorHAnsi" w:hAnsiTheme="minorHAnsi" w:cstheme="minorHAnsi"/>
          <w:color w:val="auto"/>
          <w:sz w:val="20"/>
          <w:szCs w:val="20"/>
        </w:rPr>
        <w:t xml:space="preserve">Field Trip #2 Site Visit: </w:t>
      </w:r>
      <w:r w:rsidRPr="009C77B5">
        <w:rPr>
          <w:rFonts w:asciiTheme="minorHAnsi" w:hAnsiTheme="minorHAnsi" w:cstheme="minorHAnsi"/>
          <w:color w:val="auto"/>
          <w:sz w:val="20"/>
          <w:szCs w:val="20"/>
        </w:rPr>
        <w:t xml:space="preserve">Document three assemblies through </w:t>
      </w:r>
      <w:r w:rsidR="00742854" w:rsidRPr="009C77B5">
        <w:rPr>
          <w:rFonts w:asciiTheme="minorHAnsi" w:hAnsiTheme="minorHAnsi" w:cstheme="minorHAnsi"/>
          <w:color w:val="auto"/>
          <w:sz w:val="20"/>
          <w:szCs w:val="20"/>
        </w:rPr>
        <w:t>photographs</w:t>
      </w:r>
      <w:r w:rsidRPr="009C77B5">
        <w:rPr>
          <w:rFonts w:asciiTheme="minorHAnsi" w:hAnsiTheme="minorHAnsi" w:cstheme="minorHAnsi"/>
          <w:color w:val="auto"/>
          <w:sz w:val="20"/>
          <w:szCs w:val="20"/>
        </w:rPr>
        <w:t xml:space="preserve">, sketches and annotations to describe the assembly of some building components observed during the field trip.  </w:t>
      </w:r>
      <w:r w:rsidR="00742854" w:rsidRPr="009C77B5">
        <w:rPr>
          <w:rFonts w:asciiTheme="minorHAnsi" w:hAnsiTheme="minorHAnsi" w:cstheme="minorHAnsi"/>
          <w:color w:val="auto"/>
          <w:sz w:val="20"/>
          <w:szCs w:val="20"/>
        </w:rPr>
        <w:t>Documentation should be supplemented by research – site all sources.</w:t>
      </w:r>
    </w:p>
    <w:p w14:paraId="3C8D503B" w14:textId="4FE46A46" w:rsidR="00156F04" w:rsidRPr="009C77B5" w:rsidRDefault="00845D14"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WEEK 9</w:t>
      </w:r>
      <w:r w:rsidR="00156F04" w:rsidRPr="009C77B5">
        <w:rPr>
          <w:rFonts w:asciiTheme="minorHAnsi" w:eastAsia="Calibri" w:hAnsiTheme="minorHAnsi" w:cstheme="minorHAnsi"/>
          <w:b/>
          <w:color w:val="auto"/>
          <w:sz w:val="20"/>
          <w:szCs w:val="20"/>
        </w:rPr>
        <w:tab/>
        <w:t xml:space="preserve">Day </w:t>
      </w:r>
      <w:r w:rsidRPr="009C77B5">
        <w:rPr>
          <w:rFonts w:asciiTheme="minorHAnsi" w:eastAsia="Calibri" w:hAnsiTheme="minorHAnsi" w:cstheme="minorHAnsi"/>
          <w:b/>
          <w:color w:val="auto"/>
          <w:sz w:val="20"/>
          <w:szCs w:val="20"/>
        </w:rPr>
        <w:t>17</w:t>
      </w:r>
      <w:r w:rsidR="00156F04" w:rsidRPr="009C77B5">
        <w:rPr>
          <w:rFonts w:asciiTheme="minorHAnsi" w:eastAsia="Calibri" w:hAnsiTheme="minorHAnsi" w:cstheme="minorHAnsi"/>
          <w:b/>
          <w:color w:val="auto"/>
          <w:sz w:val="20"/>
          <w:szCs w:val="20"/>
        </w:rPr>
        <w:tab/>
        <w:t>Field Trip #2</w:t>
      </w:r>
      <w:r w:rsidR="00E668E0" w:rsidRPr="009C77B5">
        <w:rPr>
          <w:rFonts w:asciiTheme="minorHAnsi" w:eastAsia="Calibri" w:hAnsiTheme="minorHAnsi" w:cstheme="minorHAnsi"/>
          <w:b/>
          <w:color w:val="auto"/>
          <w:sz w:val="20"/>
          <w:szCs w:val="20"/>
        </w:rPr>
        <w:t xml:space="preserve"> Presentation – Metal Panel and Window Study Pinup</w:t>
      </w:r>
    </w:p>
    <w:p w14:paraId="7E94CB8A" w14:textId="7B0493AA" w:rsidR="004406EE"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4406EE" w:rsidRPr="009C77B5">
        <w:rPr>
          <w:rFonts w:asciiTheme="minorHAnsi" w:hAnsiTheme="minorHAnsi" w:cstheme="minorHAnsi"/>
          <w:color w:val="auto"/>
          <w:sz w:val="20"/>
          <w:szCs w:val="20"/>
        </w:rPr>
        <w:t xml:space="preserve">1: </w:t>
      </w:r>
      <w:r w:rsidR="004406EE" w:rsidRPr="009C77B5">
        <w:rPr>
          <w:rFonts w:asciiTheme="minorHAnsi" w:hAnsiTheme="minorHAnsi" w:cstheme="minorHAnsi"/>
          <w:color w:val="auto"/>
          <w:sz w:val="20"/>
          <w:szCs w:val="20"/>
        </w:rPr>
        <w:tab/>
        <w:t>Field Trip Observation Presentations</w:t>
      </w:r>
    </w:p>
    <w:p w14:paraId="3E2DB994" w14:textId="5A884F95" w:rsidR="0089621A"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4406EE" w:rsidRPr="009C77B5">
        <w:rPr>
          <w:rFonts w:asciiTheme="minorHAnsi" w:hAnsiTheme="minorHAnsi" w:cstheme="minorHAnsi"/>
          <w:color w:val="auto"/>
          <w:sz w:val="20"/>
          <w:szCs w:val="20"/>
        </w:rPr>
        <w:t xml:space="preserve">2: </w:t>
      </w:r>
      <w:r w:rsidR="004406EE" w:rsidRPr="009C77B5">
        <w:rPr>
          <w:rFonts w:asciiTheme="minorHAnsi" w:hAnsiTheme="minorHAnsi" w:cstheme="minorHAnsi"/>
          <w:color w:val="auto"/>
          <w:sz w:val="20"/>
          <w:szCs w:val="20"/>
        </w:rPr>
        <w:tab/>
      </w:r>
      <w:r w:rsidR="000E12A5" w:rsidRPr="009C77B5">
        <w:rPr>
          <w:rFonts w:asciiTheme="minorHAnsi" w:hAnsiTheme="minorHAnsi" w:cstheme="minorHAnsi"/>
          <w:color w:val="auto"/>
          <w:sz w:val="20"/>
          <w:szCs w:val="20"/>
        </w:rPr>
        <w:t>Metal</w:t>
      </w:r>
      <w:r w:rsidR="0026327A" w:rsidRPr="009C77B5">
        <w:rPr>
          <w:rFonts w:asciiTheme="minorHAnsi" w:hAnsiTheme="minorHAnsi" w:cstheme="minorHAnsi"/>
          <w:color w:val="auto"/>
          <w:sz w:val="20"/>
          <w:szCs w:val="20"/>
        </w:rPr>
        <w:t xml:space="preserve"> Panel &amp; </w:t>
      </w:r>
      <w:r w:rsidR="004406EE" w:rsidRPr="009C77B5">
        <w:rPr>
          <w:rFonts w:asciiTheme="minorHAnsi" w:hAnsiTheme="minorHAnsi" w:cstheme="minorHAnsi"/>
          <w:color w:val="auto"/>
          <w:sz w:val="20"/>
          <w:szCs w:val="20"/>
        </w:rPr>
        <w:t>Window Study Pinup Presentation</w:t>
      </w:r>
    </w:p>
    <w:p w14:paraId="6EE35E39" w14:textId="11DF73B3" w:rsidR="000D77EC" w:rsidRPr="009C77B5" w:rsidRDefault="0089621A" w:rsidP="006F4391">
      <w:pPr>
        <w:spacing w:after="120"/>
        <w:ind w:left="2880" w:hanging="1440"/>
        <w:jc w:val="both"/>
        <w:rPr>
          <w:rFonts w:asciiTheme="minorHAnsi" w:eastAsia="Calibri" w:hAnsiTheme="minorHAnsi" w:cstheme="minorHAnsi"/>
          <w:color w:val="auto"/>
          <w:sz w:val="20"/>
          <w:szCs w:val="20"/>
        </w:rPr>
      </w:pPr>
      <w:r w:rsidRPr="009C77B5">
        <w:rPr>
          <w:rFonts w:asciiTheme="minorHAnsi" w:hAnsiTheme="minorHAnsi" w:cstheme="minorHAnsi"/>
          <w:color w:val="auto"/>
          <w:sz w:val="20"/>
          <w:szCs w:val="20"/>
        </w:rPr>
        <w:t xml:space="preserve">Assignment </w:t>
      </w:r>
      <w:r w:rsidR="00F77C25">
        <w:rPr>
          <w:rFonts w:asciiTheme="minorHAnsi" w:hAnsiTheme="minorHAnsi" w:cstheme="minorHAnsi"/>
          <w:color w:val="auto"/>
          <w:sz w:val="20"/>
          <w:szCs w:val="20"/>
        </w:rPr>
        <w:t>8.1</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t>Read</w:t>
      </w:r>
      <w:r w:rsidR="00F77C25">
        <w:rPr>
          <w:rFonts w:asciiTheme="minorHAnsi" w:hAnsiTheme="minorHAnsi" w:cstheme="minorHAnsi"/>
          <w:color w:val="auto"/>
          <w:sz w:val="20"/>
          <w:szCs w:val="20"/>
        </w:rPr>
        <w:t xml:space="preserve"> about Curtain Wall</w:t>
      </w:r>
      <w:r w:rsidRPr="009C77B5">
        <w:rPr>
          <w:rFonts w:asciiTheme="minorHAnsi" w:hAnsiTheme="minorHAnsi" w:cstheme="minorHAnsi"/>
          <w:color w:val="auto"/>
          <w:sz w:val="20"/>
          <w:szCs w:val="20"/>
        </w:rPr>
        <w:t>: Building Construction Illustrated: 3</w:t>
      </w:r>
      <w:r w:rsidRPr="009C77B5">
        <w:rPr>
          <w:rFonts w:asciiTheme="minorHAnsi" w:hAnsiTheme="minorHAnsi" w:cstheme="minorHAnsi"/>
          <w:color w:val="auto"/>
          <w:sz w:val="20"/>
          <w:szCs w:val="20"/>
          <w:vertAlign w:val="superscript"/>
        </w:rPr>
        <w:t>rd</w:t>
      </w:r>
      <w:r w:rsidRPr="009C77B5">
        <w:rPr>
          <w:rFonts w:asciiTheme="minorHAnsi" w:hAnsiTheme="minorHAnsi" w:cstheme="minorHAnsi"/>
          <w:color w:val="auto"/>
          <w:sz w:val="20"/>
          <w:szCs w:val="20"/>
        </w:rPr>
        <w:t xml:space="preserve"> Edition: 8.30-8.33</w:t>
      </w:r>
    </w:p>
    <w:p w14:paraId="09A3C71B" w14:textId="5D7C4F4F" w:rsidR="00CB51F2" w:rsidRPr="009C77B5" w:rsidRDefault="00CB51F2"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ab/>
        <w:t>Day 1</w:t>
      </w:r>
      <w:r w:rsidR="00845D14" w:rsidRPr="009C77B5">
        <w:rPr>
          <w:rFonts w:asciiTheme="minorHAnsi" w:eastAsia="Calibri" w:hAnsiTheme="minorHAnsi" w:cstheme="minorHAnsi"/>
          <w:b/>
          <w:color w:val="auto"/>
          <w:sz w:val="20"/>
          <w:szCs w:val="20"/>
        </w:rPr>
        <w:t>8</w:t>
      </w:r>
      <w:r w:rsidRPr="009C77B5">
        <w:rPr>
          <w:rFonts w:asciiTheme="minorHAnsi" w:eastAsia="Calibri" w:hAnsiTheme="minorHAnsi" w:cstheme="minorHAnsi"/>
          <w:b/>
          <w:color w:val="auto"/>
          <w:sz w:val="20"/>
          <w:szCs w:val="20"/>
        </w:rPr>
        <w:tab/>
      </w:r>
      <w:r w:rsidR="000D77EC" w:rsidRPr="009C77B5">
        <w:rPr>
          <w:rFonts w:asciiTheme="minorHAnsi" w:eastAsia="Calibri" w:hAnsiTheme="minorHAnsi" w:cstheme="minorHAnsi"/>
          <w:b/>
          <w:color w:val="auto"/>
          <w:sz w:val="20"/>
          <w:szCs w:val="20"/>
        </w:rPr>
        <w:t xml:space="preserve">Glazed </w:t>
      </w:r>
      <w:r w:rsidRPr="009C77B5">
        <w:rPr>
          <w:rFonts w:asciiTheme="minorHAnsi" w:hAnsiTheme="minorHAnsi" w:cstheme="minorHAnsi"/>
          <w:b/>
          <w:color w:val="auto"/>
          <w:sz w:val="20"/>
          <w:szCs w:val="20"/>
        </w:rPr>
        <w:t>Curtain Wall Systems</w:t>
      </w:r>
    </w:p>
    <w:p w14:paraId="6B1A0D6E" w14:textId="71383F61" w:rsidR="00CB51F2"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487F0B">
        <w:rPr>
          <w:rFonts w:asciiTheme="minorHAnsi" w:hAnsiTheme="minorHAnsi" w:cstheme="minorHAnsi"/>
          <w:color w:val="auto"/>
          <w:sz w:val="20"/>
          <w:szCs w:val="20"/>
        </w:rPr>
        <w:t>1</w:t>
      </w:r>
      <w:r w:rsidR="00CB51F2" w:rsidRPr="009C77B5">
        <w:rPr>
          <w:rFonts w:asciiTheme="minorHAnsi" w:hAnsiTheme="minorHAnsi" w:cstheme="minorHAnsi"/>
          <w:color w:val="auto"/>
          <w:sz w:val="20"/>
          <w:szCs w:val="20"/>
        </w:rPr>
        <w:t xml:space="preserve"> </w:t>
      </w:r>
      <w:r w:rsidR="00CB51F2" w:rsidRPr="009C77B5">
        <w:rPr>
          <w:rFonts w:asciiTheme="minorHAnsi" w:hAnsiTheme="minorHAnsi" w:cstheme="minorHAnsi"/>
          <w:color w:val="auto"/>
          <w:sz w:val="20"/>
          <w:szCs w:val="20"/>
        </w:rPr>
        <w:tab/>
      </w:r>
      <w:r w:rsidR="00C06035" w:rsidRPr="009C77B5">
        <w:rPr>
          <w:rFonts w:asciiTheme="minorHAnsi" w:hAnsiTheme="minorHAnsi" w:cstheme="minorHAnsi"/>
          <w:color w:val="auto"/>
          <w:sz w:val="20"/>
          <w:szCs w:val="20"/>
        </w:rPr>
        <w:t>Glazed Curtain Wall Systems</w:t>
      </w:r>
      <w:r w:rsidR="00CB51F2" w:rsidRPr="009C77B5">
        <w:rPr>
          <w:rFonts w:asciiTheme="minorHAnsi" w:hAnsiTheme="minorHAnsi" w:cstheme="minorHAnsi"/>
          <w:color w:val="auto"/>
          <w:sz w:val="20"/>
          <w:szCs w:val="20"/>
        </w:rPr>
        <w:t xml:space="preserve">:  Lecture/ discussion </w:t>
      </w:r>
      <w:r w:rsidR="00C06035" w:rsidRPr="009C77B5">
        <w:rPr>
          <w:rFonts w:asciiTheme="minorHAnsi" w:hAnsiTheme="minorHAnsi" w:cstheme="minorHAnsi"/>
          <w:color w:val="auto"/>
          <w:sz w:val="20"/>
          <w:szCs w:val="20"/>
        </w:rPr>
        <w:t>including Stick System, Unit System, Unit and Mullion System, Column Cover and Spandrel Systems</w:t>
      </w:r>
    </w:p>
    <w:p w14:paraId="62EDFCDB" w14:textId="15E472BD" w:rsidR="00C06035"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C06035" w:rsidRPr="009C77B5">
        <w:rPr>
          <w:rFonts w:asciiTheme="minorHAnsi" w:hAnsiTheme="minorHAnsi" w:cstheme="minorHAnsi"/>
          <w:color w:val="auto"/>
          <w:sz w:val="20"/>
          <w:szCs w:val="20"/>
        </w:rPr>
        <w:t>2</w:t>
      </w:r>
      <w:r w:rsidR="00C06035" w:rsidRPr="009C77B5">
        <w:rPr>
          <w:rFonts w:asciiTheme="minorHAnsi" w:hAnsiTheme="minorHAnsi" w:cstheme="minorHAnsi"/>
          <w:color w:val="auto"/>
          <w:sz w:val="20"/>
          <w:szCs w:val="20"/>
        </w:rPr>
        <w:tab/>
        <w:t>Glazed Curtain Wall Systems:  Using curtain wall tools in Revit. Developing your own 3D window families.  Creating walls, adding grids, mullions and panels.</w:t>
      </w:r>
    </w:p>
    <w:p w14:paraId="5F0A4256" w14:textId="781271EE" w:rsidR="00C06035"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0D77EC" w:rsidRPr="009C77B5">
        <w:rPr>
          <w:rFonts w:asciiTheme="minorHAnsi" w:hAnsiTheme="minorHAnsi" w:cstheme="minorHAnsi"/>
          <w:color w:val="auto"/>
          <w:sz w:val="20"/>
          <w:szCs w:val="20"/>
        </w:rPr>
        <w:t>3</w:t>
      </w:r>
      <w:r w:rsidR="00C06035" w:rsidRPr="009C77B5">
        <w:rPr>
          <w:rFonts w:asciiTheme="minorHAnsi" w:hAnsiTheme="minorHAnsi" w:cstheme="minorHAnsi"/>
          <w:color w:val="auto"/>
          <w:sz w:val="20"/>
          <w:szCs w:val="20"/>
        </w:rPr>
        <w:tab/>
        <w:t>Family Development:  Use both existing curtain wall tools and your own 3D window families to create details.  Layout on detail sheets.  Window schedules.</w:t>
      </w:r>
    </w:p>
    <w:p w14:paraId="36689F8B" w14:textId="1ABF6426" w:rsidR="00CB51F2" w:rsidRPr="009C77B5" w:rsidRDefault="00CB51F2"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00F77C25">
        <w:rPr>
          <w:rFonts w:asciiTheme="minorHAnsi" w:hAnsiTheme="minorHAnsi" w:cstheme="minorHAnsi"/>
          <w:color w:val="auto"/>
          <w:sz w:val="20"/>
          <w:szCs w:val="20"/>
        </w:rPr>
        <w:t>8.2</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r>
      <w:r w:rsidR="00C06035" w:rsidRPr="009C77B5">
        <w:rPr>
          <w:rFonts w:asciiTheme="minorHAnsi" w:hAnsiTheme="minorHAnsi" w:cstheme="minorHAnsi"/>
          <w:color w:val="auto"/>
          <w:sz w:val="20"/>
          <w:szCs w:val="20"/>
        </w:rPr>
        <w:t>Glazed Curtain Walls:  Based on Building Construction Illustrated: 3</w:t>
      </w:r>
      <w:r w:rsidR="00C06035" w:rsidRPr="009C77B5">
        <w:rPr>
          <w:rFonts w:asciiTheme="minorHAnsi" w:hAnsiTheme="minorHAnsi" w:cstheme="minorHAnsi"/>
          <w:color w:val="auto"/>
          <w:sz w:val="20"/>
          <w:szCs w:val="20"/>
          <w:vertAlign w:val="superscript"/>
        </w:rPr>
        <w:t>rd</w:t>
      </w:r>
      <w:r w:rsidR="00C06035" w:rsidRPr="009C77B5">
        <w:rPr>
          <w:rFonts w:asciiTheme="minorHAnsi" w:hAnsiTheme="minorHAnsi" w:cstheme="minorHAnsi"/>
          <w:color w:val="auto"/>
          <w:sz w:val="20"/>
          <w:szCs w:val="20"/>
        </w:rPr>
        <w:t xml:space="preserve"> Edition: 8.31   Goal is to recreate the page showing glazed curtain wall systems including Stick System, Unit System, Unit and Mullion System, Column Cover and Spandrel Systems.  </w:t>
      </w:r>
      <w:r w:rsidR="000D77EC" w:rsidRPr="009C77B5">
        <w:rPr>
          <w:rFonts w:asciiTheme="minorHAnsi" w:hAnsiTheme="minorHAnsi" w:cstheme="minorHAnsi"/>
          <w:color w:val="auto"/>
          <w:sz w:val="20"/>
          <w:szCs w:val="20"/>
        </w:rPr>
        <w:t>Each</w:t>
      </w:r>
      <w:r w:rsidR="00C06035" w:rsidRPr="009C77B5">
        <w:rPr>
          <w:rFonts w:asciiTheme="minorHAnsi" w:hAnsiTheme="minorHAnsi" w:cstheme="minorHAnsi"/>
          <w:color w:val="auto"/>
          <w:sz w:val="20"/>
          <w:szCs w:val="20"/>
        </w:rPr>
        <w:t xml:space="preserve"> detail study is to include multiple coordinated views (plan, elevations and section) First sheet with overall composition due for next class.  ½” or ¾” scale.  Final drawings will include annotation and dimensions.</w:t>
      </w:r>
      <w:r w:rsidR="000D77EC" w:rsidRPr="009C77B5">
        <w:rPr>
          <w:rFonts w:asciiTheme="minorHAnsi" w:hAnsiTheme="minorHAnsi" w:cstheme="minorHAnsi"/>
          <w:color w:val="auto"/>
          <w:sz w:val="20"/>
          <w:szCs w:val="20"/>
        </w:rPr>
        <w:t xml:space="preserve">  Complete thorough research of one of the systems, locate </w:t>
      </w:r>
      <w:r w:rsidR="006A7D76" w:rsidRPr="009C77B5">
        <w:rPr>
          <w:rFonts w:asciiTheme="minorHAnsi" w:hAnsiTheme="minorHAnsi" w:cstheme="minorHAnsi"/>
          <w:color w:val="auto"/>
          <w:sz w:val="20"/>
          <w:szCs w:val="20"/>
        </w:rPr>
        <w:t>manufacturers’</w:t>
      </w:r>
      <w:r w:rsidR="000D77EC" w:rsidRPr="009C77B5">
        <w:rPr>
          <w:rFonts w:asciiTheme="minorHAnsi" w:hAnsiTheme="minorHAnsi" w:cstheme="minorHAnsi"/>
          <w:color w:val="auto"/>
          <w:sz w:val="20"/>
          <w:szCs w:val="20"/>
        </w:rPr>
        <w:t xml:space="preserve"> details.</w:t>
      </w:r>
    </w:p>
    <w:p w14:paraId="66BD68CB" w14:textId="7E4CA5A9" w:rsidR="00CB51F2" w:rsidRPr="009C77B5" w:rsidRDefault="00D661EB"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 xml:space="preserve">WEEK </w:t>
      </w:r>
      <w:r w:rsidR="00845D14" w:rsidRPr="009C77B5">
        <w:rPr>
          <w:rFonts w:asciiTheme="minorHAnsi" w:eastAsia="Calibri" w:hAnsiTheme="minorHAnsi" w:cstheme="minorHAnsi"/>
          <w:b/>
          <w:color w:val="auto"/>
          <w:sz w:val="20"/>
          <w:szCs w:val="20"/>
        </w:rPr>
        <w:t>10</w:t>
      </w:r>
      <w:r w:rsidR="00CB51F2" w:rsidRPr="009C77B5">
        <w:rPr>
          <w:rFonts w:asciiTheme="minorHAnsi" w:eastAsia="Calibri" w:hAnsiTheme="minorHAnsi" w:cstheme="minorHAnsi"/>
          <w:b/>
          <w:color w:val="auto"/>
          <w:sz w:val="20"/>
          <w:szCs w:val="20"/>
        </w:rPr>
        <w:tab/>
        <w:t>Day 1</w:t>
      </w:r>
      <w:r w:rsidR="00845D14" w:rsidRPr="009C77B5">
        <w:rPr>
          <w:rFonts w:asciiTheme="minorHAnsi" w:eastAsia="Calibri" w:hAnsiTheme="minorHAnsi" w:cstheme="minorHAnsi"/>
          <w:b/>
          <w:color w:val="auto"/>
          <w:sz w:val="20"/>
          <w:szCs w:val="20"/>
        </w:rPr>
        <w:t>9</w:t>
      </w:r>
      <w:r w:rsidR="00CB51F2" w:rsidRPr="009C77B5">
        <w:rPr>
          <w:rFonts w:asciiTheme="minorHAnsi" w:eastAsia="Calibri" w:hAnsiTheme="minorHAnsi" w:cstheme="minorHAnsi"/>
          <w:b/>
          <w:color w:val="auto"/>
          <w:sz w:val="20"/>
          <w:szCs w:val="20"/>
        </w:rPr>
        <w:tab/>
      </w:r>
      <w:r w:rsidR="000D77EC" w:rsidRPr="009C77B5">
        <w:rPr>
          <w:rFonts w:asciiTheme="minorHAnsi" w:eastAsia="Calibri" w:hAnsiTheme="minorHAnsi" w:cstheme="minorHAnsi"/>
          <w:b/>
          <w:color w:val="auto"/>
          <w:sz w:val="20"/>
          <w:szCs w:val="20"/>
        </w:rPr>
        <w:t xml:space="preserve">Glazed </w:t>
      </w:r>
      <w:r w:rsidR="00CB51F2" w:rsidRPr="009C77B5">
        <w:rPr>
          <w:rFonts w:asciiTheme="minorHAnsi" w:eastAsia="Calibri" w:hAnsiTheme="minorHAnsi" w:cstheme="minorHAnsi"/>
          <w:b/>
          <w:color w:val="auto"/>
          <w:sz w:val="20"/>
          <w:szCs w:val="20"/>
        </w:rPr>
        <w:t xml:space="preserve">Curtain Wall </w:t>
      </w:r>
      <w:r w:rsidR="00CB51F2" w:rsidRPr="009C77B5">
        <w:rPr>
          <w:rFonts w:asciiTheme="minorHAnsi" w:hAnsiTheme="minorHAnsi" w:cstheme="minorHAnsi"/>
          <w:b/>
          <w:color w:val="auto"/>
          <w:sz w:val="20"/>
          <w:szCs w:val="20"/>
        </w:rPr>
        <w:t>Systems</w:t>
      </w:r>
    </w:p>
    <w:p w14:paraId="0B6A10A9" w14:textId="67ED48FA" w:rsidR="00CB51F2"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CB51F2" w:rsidRPr="009C77B5">
        <w:rPr>
          <w:rFonts w:asciiTheme="minorHAnsi" w:hAnsiTheme="minorHAnsi" w:cstheme="minorHAnsi"/>
          <w:color w:val="auto"/>
          <w:sz w:val="20"/>
          <w:szCs w:val="20"/>
        </w:rPr>
        <w:t xml:space="preserve">1 </w:t>
      </w:r>
      <w:r w:rsidR="00CB51F2" w:rsidRPr="009C77B5">
        <w:rPr>
          <w:rFonts w:asciiTheme="minorHAnsi" w:hAnsiTheme="minorHAnsi" w:cstheme="minorHAnsi"/>
          <w:color w:val="auto"/>
          <w:sz w:val="20"/>
          <w:szCs w:val="20"/>
        </w:rPr>
        <w:tab/>
      </w:r>
      <w:r w:rsidR="000D77EC" w:rsidRPr="009C77B5">
        <w:rPr>
          <w:rFonts w:asciiTheme="minorHAnsi" w:hAnsiTheme="minorHAnsi" w:cstheme="minorHAnsi"/>
          <w:color w:val="auto"/>
          <w:sz w:val="20"/>
          <w:szCs w:val="20"/>
        </w:rPr>
        <w:t xml:space="preserve">Glazed Curtain Wall </w:t>
      </w:r>
      <w:r w:rsidR="00CB51F2" w:rsidRPr="009C77B5">
        <w:rPr>
          <w:rFonts w:asciiTheme="minorHAnsi" w:hAnsiTheme="minorHAnsi" w:cstheme="minorHAnsi"/>
          <w:color w:val="auto"/>
          <w:sz w:val="20"/>
          <w:szCs w:val="20"/>
        </w:rPr>
        <w:t xml:space="preserve">Systems: Continue to develop details.  Develop layouts to include 3D isometrics, section and plan details.  Add annotation and dimensions. </w:t>
      </w:r>
    </w:p>
    <w:p w14:paraId="7F0DDFDC" w14:textId="1636C150" w:rsidR="00CB51F2" w:rsidRPr="009C77B5" w:rsidRDefault="00CB51F2"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lastRenderedPageBreak/>
        <w:t>Assignment</w:t>
      </w:r>
      <w:r w:rsidR="00C12ADC">
        <w:rPr>
          <w:rFonts w:asciiTheme="minorHAnsi" w:hAnsiTheme="minorHAnsi" w:cstheme="minorHAnsi"/>
          <w:color w:val="auto"/>
          <w:sz w:val="20"/>
          <w:szCs w:val="20"/>
        </w:rPr>
        <w:t xml:space="preserve"> </w:t>
      </w:r>
      <w:r w:rsidR="00C27A40" w:rsidRPr="009C77B5">
        <w:rPr>
          <w:rFonts w:asciiTheme="minorHAnsi" w:hAnsiTheme="minorHAnsi" w:cstheme="minorHAnsi"/>
          <w:color w:val="auto"/>
          <w:sz w:val="20"/>
          <w:szCs w:val="20"/>
        </w:rPr>
        <w:t>8</w:t>
      </w:r>
      <w:r w:rsidR="00F77C25">
        <w:rPr>
          <w:rFonts w:asciiTheme="minorHAnsi" w:hAnsiTheme="minorHAnsi" w:cstheme="minorHAnsi"/>
          <w:color w:val="auto"/>
          <w:sz w:val="20"/>
          <w:szCs w:val="20"/>
        </w:rPr>
        <w:t>.3</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r>
      <w:r w:rsidR="006A7D76" w:rsidRPr="009C77B5">
        <w:rPr>
          <w:rFonts w:asciiTheme="minorHAnsi" w:hAnsiTheme="minorHAnsi" w:cstheme="minorHAnsi"/>
          <w:color w:val="auto"/>
          <w:sz w:val="20"/>
          <w:szCs w:val="20"/>
        </w:rPr>
        <w:t>Glazed Curtain Walls:</w:t>
      </w:r>
      <w:r w:rsidRPr="009C77B5">
        <w:rPr>
          <w:rFonts w:asciiTheme="minorHAnsi" w:hAnsiTheme="minorHAnsi" w:cstheme="minorHAnsi"/>
          <w:color w:val="auto"/>
          <w:sz w:val="20"/>
          <w:szCs w:val="20"/>
        </w:rPr>
        <w:t xml:space="preserve">  </w:t>
      </w:r>
      <w:r w:rsidR="006A7D76" w:rsidRPr="009C77B5">
        <w:rPr>
          <w:rFonts w:asciiTheme="minorHAnsi" w:hAnsiTheme="minorHAnsi" w:cstheme="minorHAnsi"/>
          <w:color w:val="auto"/>
          <w:sz w:val="20"/>
          <w:szCs w:val="20"/>
        </w:rPr>
        <w:t>Focus on one of the sub-types and develop detailed drawings at 1 ½”.  Coordinated Isometrics, plans, elevations and sections.</w:t>
      </w:r>
    </w:p>
    <w:p w14:paraId="3A4C3AAC" w14:textId="04FB80EA" w:rsidR="006A7D76" w:rsidRPr="009C77B5" w:rsidRDefault="006A7D76"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ab/>
        <w:t xml:space="preserve">Day </w:t>
      </w:r>
      <w:r w:rsidR="00845D14" w:rsidRPr="009C77B5">
        <w:rPr>
          <w:rFonts w:asciiTheme="minorHAnsi" w:eastAsia="Calibri" w:hAnsiTheme="minorHAnsi" w:cstheme="minorHAnsi"/>
          <w:b/>
          <w:color w:val="auto"/>
          <w:sz w:val="20"/>
          <w:szCs w:val="20"/>
        </w:rPr>
        <w:t>20</w:t>
      </w:r>
      <w:r w:rsidRPr="009C77B5">
        <w:rPr>
          <w:rFonts w:asciiTheme="minorHAnsi" w:eastAsia="Calibri" w:hAnsiTheme="minorHAnsi" w:cstheme="minorHAnsi"/>
          <w:b/>
          <w:color w:val="auto"/>
          <w:sz w:val="20"/>
          <w:szCs w:val="20"/>
        </w:rPr>
        <w:tab/>
        <w:t xml:space="preserve">Glazed </w:t>
      </w:r>
      <w:r w:rsidRPr="009C77B5">
        <w:rPr>
          <w:rFonts w:asciiTheme="minorHAnsi" w:hAnsiTheme="minorHAnsi" w:cstheme="minorHAnsi"/>
          <w:b/>
          <w:color w:val="auto"/>
          <w:sz w:val="20"/>
          <w:szCs w:val="20"/>
        </w:rPr>
        <w:t>Curtain Wall Systems</w:t>
      </w:r>
    </w:p>
    <w:p w14:paraId="1973B6D2" w14:textId="2349B24A" w:rsidR="006A7D76"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487F0B">
        <w:rPr>
          <w:rFonts w:asciiTheme="minorHAnsi" w:hAnsiTheme="minorHAnsi" w:cstheme="minorHAnsi"/>
          <w:color w:val="auto"/>
          <w:sz w:val="20"/>
          <w:szCs w:val="20"/>
        </w:rPr>
        <w:t>1</w:t>
      </w:r>
      <w:r w:rsidR="006A7D76" w:rsidRPr="009C77B5">
        <w:rPr>
          <w:rFonts w:asciiTheme="minorHAnsi" w:hAnsiTheme="minorHAnsi" w:cstheme="minorHAnsi"/>
          <w:color w:val="auto"/>
          <w:sz w:val="20"/>
          <w:szCs w:val="20"/>
        </w:rPr>
        <w:t xml:space="preserve"> </w:t>
      </w:r>
      <w:r w:rsidR="006A7D76" w:rsidRPr="009C77B5">
        <w:rPr>
          <w:rFonts w:asciiTheme="minorHAnsi" w:hAnsiTheme="minorHAnsi" w:cstheme="minorHAnsi"/>
          <w:color w:val="auto"/>
          <w:sz w:val="20"/>
          <w:szCs w:val="20"/>
        </w:rPr>
        <w:tab/>
        <w:t xml:space="preserve">Glazed Curtain Wall Systems:  Pinup and discussion.  Continue development of drawings. </w:t>
      </w:r>
      <w:r w:rsidR="006A0117" w:rsidRPr="009C77B5">
        <w:rPr>
          <w:rFonts w:asciiTheme="minorHAnsi" w:hAnsiTheme="minorHAnsi" w:cstheme="minorHAnsi"/>
          <w:color w:val="auto"/>
          <w:sz w:val="20"/>
          <w:szCs w:val="20"/>
        </w:rPr>
        <w:t xml:space="preserve"> Review of research.</w:t>
      </w:r>
    </w:p>
    <w:p w14:paraId="6ABD8CBB" w14:textId="7A43B256" w:rsidR="00845D14" w:rsidRPr="009C77B5" w:rsidRDefault="00845D14"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C12ADC">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8</w:t>
      </w:r>
      <w:r w:rsidR="00F77C25">
        <w:rPr>
          <w:rFonts w:asciiTheme="minorHAnsi" w:hAnsiTheme="minorHAnsi" w:cstheme="minorHAnsi"/>
          <w:color w:val="auto"/>
          <w:sz w:val="20"/>
          <w:szCs w:val="20"/>
        </w:rPr>
        <w:t>.4</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t>Glazed Curtain Walls:  Continue development.  Add detail items, annotation and dimensions.</w:t>
      </w:r>
    </w:p>
    <w:p w14:paraId="3E1AC39A" w14:textId="6CB48BFD" w:rsidR="006A7D76" w:rsidRPr="009C77B5" w:rsidRDefault="00D661EB"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WEEK 11</w:t>
      </w:r>
      <w:r w:rsidR="006A7D76" w:rsidRPr="009C77B5">
        <w:rPr>
          <w:rFonts w:asciiTheme="minorHAnsi" w:eastAsia="Calibri" w:hAnsiTheme="minorHAnsi" w:cstheme="minorHAnsi"/>
          <w:b/>
          <w:color w:val="auto"/>
          <w:sz w:val="20"/>
          <w:szCs w:val="20"/>
        </w:rPr>
        <w:tab/>
        <w:t>Day 2</w:t>
      </w:r>
      <w:r w:rsidR="00845D14" w:rsidRPr="009C77B5">
        <w:rPr>
          <w:rFonts w:asciiTheme="minorHAnsi" w:eastAsia="Calibri" w:hAnsiTheme="minorHAnsi" w:cstheme="minorHAnsi"/>
          <w:b/>
          <w:color w:val="auto"/>
          <w:sz w:val="20"/>
          <w:szCs w:val="20"/>
        </w:rPr>
        <w:t>1</w:t>
      </w:r>
      <w:r w:rsidR="006A7D76" w:rsidRPr="009C77B5">
        <w:rPr>
          <w:rFonts w:asciiTheme="minorHAnsi" w:eastAsia="Calibri" w:hAnsiTheme="minorHAnsi" w:cstheme="minorHAnsi"/>
          <w:b/>
          <w:color w:val="auto"/>
          <w:sz w:val="20"/>
          <w:szCs w:val="20"/>
        </w:rPr>
        <w:t xml:space="preserve">. </w:t>
      </w:r>
      <w:r w:rsidR="006A7D76" w:rsidRPr="009C77B5">
        <w:rPr>
          <w:rFonts w:asciiTheme="minorHAnsi" w:eastAsia="Calibri" w:hAnsiTheme="minorHAnsi" w:cstheme="minorHAnsi"/>
          <w:b/>
          <w:color w:val="auto"/>
          <w:sz w:val="20"/>
          <w:szCs w:val="20"/>
        </w:rPr>
        <w:tab/>
        <w:t xml:space="preserve">Glazed Curtain Wall </w:t>
      </w:r>
      <w:r w:rsidR="006A7D76" w:rsidRPr="009C77B5">
        <w:rPr>
          <w:rFonts w:asciiTheme="minorHAnsi" w:hAnsiTheme="minorHAnsi" w:cstheme="minorHAnsi"/>
          <w:b/>
          <w:color w:val="auto"/>
          <w:sz w:val="20"/>
          <w:szCs w:val="20"/>
        </w:rPr>
        <w:t>Systems</w:t>
      </w:r>
      <w:r w:rsidR="00845D14" w:rsidRPr="009C77B5">
        <w:rPr>
          <w:rFonts w:asciiTheme="minorHAnsi" w:hAnsiTheme="minorHAnsi" w:cstheme="minorHAnsi"/>
          <w:b/>
          <w:color w:val="auto"/>
          <w:sz w:val="20"/>
          <w:szCs w:val="20"/>
        </w:rPr>
        <w:t xml:space="preserve"> Pinup &amp; Review</w:t>
      </w:r>
    </w:p>
    <w:p w14:paraId="23CEAE3C" w14:textId="0FB81D46" w:rsidR="006A7D76"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6A7D76" w:rsidRPr="009C77B5">
        <w:rPr>
          <w:rFonts w:asciiTheme="minorHAnsi" w:hAnsiTheme="minorHAnsi" w:cstheme="minorHAnsi"/>
          <w:color w:val="auto"/>
          <w:sz w:val="20"/>
          <w:szCs w:val="20"/>
        </w:rPr>
        <w:t xml:space="preserve">1: </w:t>
      </w:r>
      <w:r w:rsidR="006A7D76" w:rsidRPr="009C77B5">
        <w:rPr>
          <w:rFonts w:asciiTheme="minorHAnsi" w:hAnsiTheme="minorHAnsi" w:cstheme="minorHAnsi"/>
          <w:color w:val="auto"/>
          <w:sz w:val="20"/>
          <w:szCs w:val="20"/>
        </w:rPr>
        <w:tab/>
        <w:t xml:space="preserve">Glazed Curtain Wall Systems: Final Pinup and discussion. </w:t>
      </w:r>
    </w:p>
    <w:p w14:paraId="4AFEEB9E" w14:textId="349D92AF" w:rsidR="006A7D76" w:rsidRPr="009C77B5" w:rsidRDefault="006A7D76"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D70F21" w:rsidRPr="009C77B5">
        <w:rPr>
          <w:rFonts w:asciiTheme="minorHAnsi" w:hAnsiTheme="minorHAnsi" w:cstheme="minorHAnsi"/>
          <w:color w:val="auto"/>
          <w:sz w:val="20"/>
          <w:szCs w:val="20"/>
        </w:rPr>
        <w:t xml:space="preserve"> 9</w:t>
      </w:r>
      <w:r w:rsidR="00F77C25">
        <w:rPr>
          <w:rFonts w:asciiTheme="minorHAnsi" w:hAnsiTheme="minorHAnsi" w:cstheme="minorHAnsi"/>
          <w:color w:val="auto"/>
          <w:sz w:val="20"/>
          <w:szCs w:val="20"/>
        </w:rPr>
        <w:t>.1</w:t>
      </w:r>
      <w:r w:rsidRPr="009C77B5">
        <w:rPr>
          <w:rFonts w:asciiTheme="minorHAnsi" w:hAnsiTheme="minorHAnsi" w:cstheme="minorHAnsi"/>
          <w:color w:val="auto"/>
          <w:sz w:val="20"/>
          <w:szCs w:val="20"/>
        </w:rPr>
        <w:tab/>
      </w:r>
      <w:r w:rsidR="006A0117" w:rsidRPr="009C77B5">
        <w:rPr>
          <w:rFonts w:asciiTheme="minorHAnsi" w:hAnsiTheme="minorHAnsi" w:cstheme="minorHAnsi"/>
          <w:color w:val="auto"/>
          <w:sz w:val="20"/>
          <w:szCs w:val="20"/>
        </w:rPr>
        <w:t>Reading on stairs and codes for egress and occupancy</w:t>
      </w:r>
    </w:p>
    <w:p w14:paraId="3C966FED" w14:textId="3206D57A" w:rsidR="006A7D76" w:rsidRPr="009C77B5" w:rsidRDefault="006A7D76"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ab/>
        <w:t xml:space="preserve">Day 22 </w:t>
      </w:r>
      <w:r w:rsidRPr="009C77B5">
        <w:rPr>
          <w:rFonts w:asciiTheme="minorHAnsi" w:eastAsia="Calibri" w:hAnsiTheme="minorHAnsi" w:cstheme="minorHAnsi"/>
          <w:b/>
          <w:color w:val="auto"/>
          <w:sz w:val="20"/>
          <w:szCs w:val="20"/>
        </w:rPr>
        <w:tab/>
        <w:t>Stair Systems</w:t>
      </w:r>
    </w:p>
    <w:p w14:paraId="7250B62E" w14:textId="1D7D39DA" w:rsidR="006A7D76"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487F0B">
        <w:rPr>
          <w:rFonts w:asciiTheme="minorHAnsi" w:hAnsiTheme="minorHAnsi" w:cstheme="minorHAnsi"/>
          <w:color w:val="auto"/>
          <w:sz w:val="20"/>
          <w:szCs w:val="20"/>
        </w:rPr>
        <w:t>1</w:t>
      </w:r>
      <w:r w:rsidR="006A7D76" w:rsidRPr="009C77B5">
        <w:rPr>
          <w:rFonts w:asciiTheme="minorHAnsi" w:hAnsiTheme="minorHAnsi" w:cstheme="minorHAnsi"/>
          <w:color w:val="auto"/>
          <w:sz w:val="20"/>
          <w:szCs w:val="20"/>
        </w:rPr>
        <w:t xml:space="preserve"> </w:t>
      </w:r>
      <w:r w:rsidR="006A7D76" w:rsidRPr="009C77B5">
        <w:rPr>
          <w:rFonts w:asciiTheme="minorHAnsi" w:hAnsiTheme="minorHAnsi" w:cstheme="minorHAnsi"/>
          <w:color w:val="auto"/>
          <w:sz w:val="20"/>
          <w:szCs w:val="20"/>
        </w:rPr>
        <w:tab/>
        <w:t xml:space="preserve">Stair Studies: Using case study </w:t>
      </w:r>
      <w:r w:rsidR="00845D14" w:rsidRPr="009C77B5">
        <w:rPr>
          <w:rFonts w:asciiTheme="minorHAnsi" w:hAnsiTheme="minorHAnsi" w:cstheme="minorHAnsi"/>
          <w:color w:val="auto"/>
          <w:sz w:val="20"/>
          <w:szCs w:val="20"/>
        </w:rPr>
        <w:t>subject develop both monumental and fire stairs.</w:t>
      </w:r>
      <w:r w:rsidR="006A7D76" w:rsidRPr="009C77B5">
        <w:rPr>
          <w:rFonts w:asciiTheme="minorHAnsi" w:hAnsiTheme="minorHAnsi" w:cstheme="minorHAnsi"/>
          <w:color w:val="auto"/>
          <w:sz w:val="20"/>
          <w:szCs w:val="20"/>
        </w:rPr>
        <w:t xml:space="preserve"> </w:t>
      </w:r>
    </w:p>
    <w:p w14:paraId="1D69FB46" w14:textId="55C512A6" w:rsidR="006A7D76" w:rsidRPr="009C77B5" w:rsidRDefault="006A7D76"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Assignment</w:t>
      </w:r>
      <w:r w:rsidR="00D70F21" w:rsidRPr="009C77B5">
        <w:rPr>
          <w:rFonts w:asciiTheme="minorHAnsi" w:hAnsiTheme="minorHAnsi" w:cstheme="minorHAnsi"/>
          <w:color w:val="auto"/>
          <w:sz w:val="20"/>
          <w:szCs w:val="20"/>
        </w:rPr>
        <w:t xml:space="preserve"> </w:t>
      </w:r>
      <w:r w:rsidR="006A0117" w:rsidRPr="009C77B5">
        <w:rPr>
          <w:rFonts w:asciiTheme="minorHAnsi" w:hAnsiTheme="minorHAnsi" w:cstheme="minorHAnsi"/>
          <w:color w:val="auto"/>
          <w:sz w:val="20"/>
          <w:szCs w:val="20"/>
        </w:rPr>
        <w:t>9</w:t>
      </w:r>
      <w:r w:rsidR="00F77C25">
        <w:rPr>
          <w:rFonts w:asciiTheme="minorHAnsi" w:hAnsiTheme="minorHAnsi" w:cstheme="minorHAnsi"/>
          <w:color w:val="auto"/>
          <w:sz w:val="20"/>
          <w:szCs w:val="20"/>
        </w:rPr>
        <w:t>.2</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r>
      <w:r w:rsidR="00845D14" w:rsidRPr="009C77B5">
        <w:rPr>
          <w:rFonts w:asciiTheme="minorHAnsi" w:hAnsiTheme="minorHAnsi" w:cstheme="minorHAnsi"/>
          <w:color w:val="auto"/>
          <w:sz w:val="20"/>
          <w:szCs w:val="20"/>
        </w:rPr>
        <w:t>Integrate stairs into case study drawings.  Develop Stair Detail Sheets</w:t>
      </w:r>
    </w:p>
    <w:p w14:paraId="38428F61" w14:textId="4FE0CA4F" w:rsidR="006A7D76" w:rsidRPr="009C77B5" w:rsidRDefault="00D661EB"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WEEK 12</w:t>
      </w:r>
      <w:r w:rsidRPr="009C77B5">
        <w:rPr>
          <w:rFonts w:asciiTheme="minorHAnsi" w:eastAsia="Calibri" w:hAnsiTheme="minorHAnsi" w:cstheme="minorHAnsi"/>
          <w:b/>
          <w:color w:val="auto"/>
          <w:sz w:val="20"/>
          <w:szCs w:val="20"/>
        </w:rPr>
        <w:tab/>
      </w:r>
      <w:r w:rsidR="006A7D76" w:rsidRPr="009C77B5">
        <w:rPr>
          <w:rFonts w:asciiTheme="minorHAnsi" w:eastAsia="Calibri" w:hAnsiTheme="minorHAnsi" w:cstheme="minorHAnsi"/>
          <w:b/>
          <w:color w:val="auto"/>
          <w:sz w:val="20"/>
          <w:szCs w:val="20"/>
        </w:rPr>
        <w:t xml:space="preserve">Day 23 </w:t>
      </w:r>
      <w:r w:rsidR="006A7D76" w:rsidRPr="009C77B5">
        <w:rPr>
          <w:rFonts w:asciiTheme="minorHAnsi" w:eastAsia="Calibri" w:hAnsiTheme="minorHAnsi" w:cstheme="minorHAnsi"/>
          <w:b/>
          <w:color w:val="auto"/>
          <w:sz w:val="20"/>
          <w:szCs w:val="20"/>
        </w:rPr>
        <w:tab/>
      </w:r>
      <w:r w:rsidR="00845D14" w:rsidRPr="009C77B5">
        <w:rPr>
          <w:rFonts w:asciiTheme="minorHAnsi" w:eastAsia="Calibri" w:hAnsiTheme="minorHAnsi" w:cstheme="minorHAnsi"/>
          <w:b/>
          <w:color w:val="auto"/>
          <w:sz w:val="20"/>
          <w:szCs w:val="20"/>
        </w:rPr>
        <w:t>Stair Systems</w:t>
      </w:r>
    </w:p>
    <w:p w14:paraId="6C83564D" w14:textId="56A6E5E2" w:rsidR="006A7D76"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6A7D76" w:rsidRPr="009C77B5">
        <w:rPr>
          <w:rFonts w:asciiTheme="minorHAnsi" w:hAnsiTheme="minorHAnsi" w:cstheme="minorHAnsi"/>
          <w:color w:val="auto"/>
          <w:sz w:val="20"/>
          <w:szCs w:val="20"/>
        </w:rPr>
        <w:t>1</w:t>
      </w:r>
      <w:r w:rsidR="006A7D76" w:rsidRPr="009C77B5">
        <w:rPr>
          <w:rFonts w:asciiTheme="minorHAnsi" w:hAnsiTheme="minorHAnsi" w:cstheme="minorHAnsi"/>
          <w:color w:val="auto"/>
          <w:sz w:val="20"/>
          <w:szCs w:val="20"/>
        </w:rPr>
        <w:tab/>
      </w:r>
      <w:r w:rsidR="00845D14" w:rsidRPr="009C77B5">
        <w:rPr>
          <w:rFonts w:asciiTheme="minorHAnsi" w:hAnsiTheme="minorHAnsi" w:cstheme="minorHAnsi"/>
          <w:color w:val="auto"/>
          <w:sz w:val="20"/>
          <w:szCs w:val="20"/>
        </w:rPr>
        <w:t xml:space="preserve">Stair Studies &amp; Egress:  </w:t>
      </w:r>
      <w:r w:rsidR="006A0117" w:rsidRPr="009C77B5">
        <w:rPr>
          <w:rFonts w:asciiTheme="minorHAnsi" w:hAnsiTheme="minorHAnsi" w:cstheme="minorHAnsi"/>
          <w:color w:val="auto"/>
          <w:sz w:val="20"/>
          <w:szCs w:val="20"/>
        </w:rPr>
        <w:t xml:space="preserve">Pinup Review.  Continue development. </w:t>
      </w:r>
    </w:p>
    <w:p w14:paraId="0592BA04" w14:textId="731750FB" w:rsidR="006A7D76" w:rsidRPr="009C77B5" w:rsidRDefault="006A7D76"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 xml:space="preserve">Assignment </w:t>
      </w:r>
      <w:r w:rsidR="006A0117" w:rsidRPr="009C77B5">
        <w:rPr>
          <w:rFonts w:asciiTheme="minorHAnsi" w:hAnsiTheme="minorHAnsi" w:cstheme="minorHAnsi"/>
          <w:color w:val="auto"/>
          <w:sz w:val="20"/>
          <w:szCs w:val="20"/>
        </w:rPr>
        <w:t>9</w:t>
      </w:r>
      <w:r w:rsidR="00F77C25">
        <w:rPr>
          <w:rFonts w:asciiTheme="minorHAnsi" w:hAnsiTheme="minorHAnsi" w:cstheme="minorHAnsi"/>
          <w:color w:val="auto"/>
          <w:sz w:val="20"/>
          <w:szCs w:val="20"/>
        </w:rPr>
        <w:t>.3</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r>
      <w:r w:rsidR="00D70F21" w:rsidRPr="009C77B5">
        <w:rPr>
          <w:rFonts w:asciiTheme="minorHAnsi" w:hAnsiTheme="minorHAnsi" w:cstheme="minorHAnsi"/>
          <w:color w:val="auto"/>
          <w:sz w:val="20"/>
          <w:szCs w:val="20"/>
        </w:rPr>
        <w:t>Stair Studies:  Due for final review next class</w:t>
      </w:r>
      <w:r w:rsidRPr="009C77B5">
        <w:rPr>
          <w:rFonts w:asciiTheme="minorHAnsi" w:hAnsiTheme="minorHAnsi" w:cstheme="minorHAnsi"/>
          <w:color w:val="auto"/>
          <w:sz w:val="20"/>
          <w:szCs w:val="20"/>
        </w:rPr>
        <w:t xml:space="preserve"> </w:t>
      </w:r>
    </w:p>
    <w:p w14:paraId="68F6F09C" w14:textId="00238215" w:rsidR="006A7D76" w:rsidRPr="009C77B5" w:rsidRDefault="006A7D76"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ab/>
        <w:t xml:space="preserve">Day 24 </w:t>
      </w:r>
      <w:r w:rsidRPr="009C77B5">
        <w:rPr>
          <w:rFonts w:asciiTheme="minorHAnsi" w:eastAsia="Calibri" w:hAnsiTheme="minorHAnsi" w:cstheme="minorHAnsi"/>
          <w:b/>
          <w:color w:val="auto"/>
          <w:sz w:val="20"/>
          <w:szCs w:val="20"/>
        </w:rPr>
        <w:tab/>
      </w:r>
      <w:r w:rsidR="00D70F21" w:rsidRPr="009C77B5">
        <w:rPr>
          <w:rFonts w:asciiTheme="minorHAnsi" w:eastAsia="Calibri" w:hAnsiTheme="minorHAnsi" w:cstheme="minorHAnsi"/>
          <w:b/>
          <w:color w:val="auto"/>
          <w:sz w:val="20"/>
          <w:szCs w:val="20"/>
        </w:rPr>
        <w:t>Stair Systems Pinup and Review</w:t>
      </w:r>
    </w:p>
    <w:p w14:paraId="192358A9" w14:textId="3C9F16B4" w:rsidR="00D70F21"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D70F21" w:rsidRPr="009C77B5">
        <w:rPr>
          <w:rFonts w:asciiTheme="minorHAnsi" w:hAnsiTheme="minorHAnsi" w:cstheme="minorHAnsi"/>
          <w:color w:val="auto"/>
          <w:sz w:val="20"/>
          <w:szCs w:val="20"/>
        </w:rPr>
        <w:t>1</w:t>
      </w:r>
      <w:r w:rsidR="00D70F21" w:rsidRPr="009C77B5">
        <w:rPr>
          <w:rFonts w:asciiTheme="minorHAnsi" w:hAnsiTheme="minorHAnsi" w:cstheme="minorHAnsi"/>
          <w:color w:val="auto"/>
          <w:sz w:val="20"/>
          <w:szCs w:val="20"/>
        </w:rPr>
        <w:tab/>
        <w:t xml:space="preserve">Stair Studies:  Pinup and grading </w:t>
      </w:r>
    </w:p>
    <w:p w14:paraId="24BAE9F1" w14:textId="72412BDD" w:rsidR="006A7D76" w:rsidRPr="009C77B5" w:rsidRDefault="006A7D76"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 xml:space="preserve">Assignment </w:t>
      </w:r>
      <w:r w:rsidR="00D70F21" w:rsidRPr="009C77B5">
        <w:rPr>
          <w:rFonts w:asciiTheme="minorHAnsi" w:hAnsiTheme="minorHAnsi" w:cstheme="minorHAnsi"/>
          <w:color w:val="auto"/>
          <w:sz w:val="20"/>
          <w:szCs w:val="20"/>
        </w:rPr>
        <w:t>10</w:t>
      </w:r>
      <w:r w:rsidR="00F77C25">
        <w:rPr>
          <w:rFonts w:asciiTheme="minorHAnsi" w:hAnsiTheme="minorHAnsi" w:cstheme="minorHAnsi"/>
          <w:color w:val="auto"/>
          <w:sz w:val="20"/>
          <w:szCs w:val="20"/>
        </w:rPr>
        <w:t>.1</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r>
      <w:r w:rsidR="00D70F21" w:rsidRPr="009C77B5">
        <w:rPr>
          <w:rFonts w:asciiTheme="minorHAnsi" w:hAnsiTheme="minorHAnsi" w:cstheme="minorHAnsi"/>
          <w:color w:val="auto"/>
          <w:sz w:val="20"/>
          <w:szCs w:val="20"/>
        </w:rPr>
        <w:t>Reading on roof systems</w:t>
      </w:r>
    </w:p>
    <w:p w14:paraId="31AD761A" w14:textId="2DDF9984" w:rsidR="006A7D76" w:rsidRPr="009C77B5" w:rsidRDefault="006A7D76"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WEEK 13</w:t>
      </w:r>
      <w:r w:rsidRPr="009C77B5">
        <w:rPr>
          <w:rFonts w:asciiTheme="minorHAnsi" w:eastAsia="Calibri" w:hAnsiTheme="minorHAnsi" w:cstheme="minorHAnsi"/>
          <w:b/>
          <w:color w:val="auto"/>
          <w:sz w:val="20"/>
          <w:szCs w:val="20"/>
        </w:rPr>
        <w:tab/>
        <w:t xml:space="preserve">Day 25 </w:t>
      </w:r>
      <w:r w:rsidRPr="009C77B5">
        <w:rPr>
          <w:rFonts w:asciiTheme="minorHAnsi" w:eastAsia="Calibri" w:hAnsiTheme="minorHAnsi" w:cstheme="minorHAnsi"/>
          <w:b/>
          <w:color w:val="auto"/>
          <w:sz w:val="20"/>
          <w:szCs w:val="20"/>
        </w:rPr>
        <w:tab/>
      </w:r>
      <w:r w:rsidR="00D661EB" w:rsidRPr="009C77B5">
        <w:rPr>
          <w:rFonts w:asciiTheme="minorHAnsi" w:eastAsia="Calibri" w:hAnsiTheme="minorHAnsi" w:cstheme="minorHAnsi"/>
          <w:b/>
          <w:color w:val="auto"/>
          <w:sz w:val="20"/>
          <w:szCs w:val="20"/>
        </w:rPr>
        <w:t xml:space="preserve">Foundation &amp; </w:t>
      </w:r>
      <w:r w:rsidR="00D70F21" w:rsidRPr="009C77B5">
        <w:rPr>
          <w:rFonts w:asciiTheme="minorHAnsi" w:eastAsia="Calibri" w:hAnsiTheme="minorHAnsi" w:cstheme="minorHAnsi"/>
          <w:b/>
          <w:color w:val="auto"/>
          <w:sz w:val="20"/>
          <w:szCs w:val="20"/>
        </w:rPr>
        <w:t>Roof Systems</w:t>
      </w:r>
    </w:p>
    <w:p w14:paraId="74AF0E63" w14:textId="3B9ACC5E" w:rsidR="00D70F21"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487F0B">
        <w:rPr>
          <w:rFonts w:asciiTheme="minorHAnsi" w:hAnsiTheme="minorHAnsi" w:cstheme="minorHAnsi"/>
          <w:color w:val="auto"/>
          <w:sz w:val="20"/>
          <w:szCs w:val="20"/>
        </w:rPr>
        <w:t>1</w:t>
      </w:r>
      <w:r w:rsidR="00D70F21" w:rsidRPr="009C77B5">
        <w:rPr>
          <w:rFonts w:asciiTheme="minorHAnsi" w:hAnsiTheme="minorHAnsi" w:cstheme="minorHAnsi"/>
          <w:color w:val="auto"/>
          <w:sz w:val="20"/>
          <w:szCs w:val="20"/>
        </w:rPr>
        <w:t xml:space="preserve"> </w:t>
      </w:r>
      <w:r w:rsidR="00D70F21" w:rsidRPr="009C77B5">
        <w:rPr>
          <w:rFonts w:asciiTheme="minorHAnsi" w:hAnsiTheme="minorHAnsi" w:cstheme="minorHAnsi"/>
          <w:color w:val="auto"/>
          <w:sz w:val="20"/>
          <w:szCs w:val="20"/>
        </w:rPr>
        <w:tab/>
      </w:r>
      <w:r w:rsidR="00D661EB" w:rsidRPr="009C77B5">
        <w:rPr>
          <w:rFonts w:asciiTheme="minorHAnsi" w:hAnsiTheme="minorHAnsi" w:cstheme="minorHAnsi"/>
          <w:color w:val="auto"/>
          <w:sz w:val="20"/>
          <w:szCs w:val="20"/>
        </w:rPr>
        <w:t xml:space="preserve">Foundation &amp; </w:t>
      </w:r>
      <w:r w:rsidR="00D70F21" w:rsidRPr="009C77B5">
        <w:rPr>
          <w:rFonts w:asciiTheme="minorHAnsi" w:hAnsiTheme="minorHAnsi" w:cstheme="minorHAnsi"/>
          <w:color w:val="auto"/>
          <w:sz w:val="20"/>
          <w:szCs w:val="20"/>
        </w:rPr>
        <w:t>Roof Systems:  Lecture/ discussion.</w:t>
      </w:r>
    </w:p>
    <w:p w14:paraId="7AC7DAA1" w14:textId="203B81AF" w:rsidR="00D70F21"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D70F21" w:rsidRPr="009C77B5">
        <w:rPr>
          <w:rFonts w:asciiTheme="minorHAnsi" w:hAnsiTheme="minorHAnsi" w:cstheme="minorHAnsi"/>
          <w:color w:val="auto"/>
          <w:sz w:val="20"/>
          <w:szCs w:val="20"/>
        </w:rPr>
        <w:t>2</w:t>
      </w:r>
      <w:r w:rsidR="00D70F21" w:rsidRPr="009C77B5">
        <w:rPr>
          <w:rFonts w:asciiTheme="minorHAnsi" w:hAnsiTheme="minorHAnsi" w:cstheme="minorHAnsi"/>
          <w:color w:val="auto"/>
          <w:sz w:val="20"/>
          <w:szCs w:val="20"/>
        </w:rPr>
        <w:tab/>
        <w:t xml:space="preserve">Develop roof plan for case study project.  Integrate roof details into wall sections. </w:t>
      </w:r>
    </w:p>
    <w:p w14:paraId="07A8CD44" w14:textId="703B2229" w:rsidR="006A7D76" w:rsidRPr="009C77B5" w:rsidRDefault="006A7D76" w:rsidP="006F4391">
      <w:pPr>
        <w:spacing w:after="120"/>
        <w:ind w:left="2880" w:hanging="1440"/>
        <w:jc w:val="both"/>
        <w:rPr>
          <w:rFonts w:asciiTheme="minorHAnsi" w:hAnsiTheme="minorHAnsi" w:cstheme="minorHAnsi"/>
          <w:color w:val="auto"/>
          <w:sz w:val="20"/>
          <w:szCs w:val="20"/>
        </w:rPr>
      </w:pPr>
      <w:r w:rsidRPr="009C77B5">
        <w:rPr>
          <w:rFonts w:asciiTheme="minorHAnsi" w:hAnsiTheme="minorHAnsi" w:cstheme="minorHAnsi"/>
          <w:color w:val="auto"/>
          <w:sz w:val="20"/>
          <w:szCs w:val="20"/>
        </w:rPr>
        <w:t xml:space="preserve">Assignment </w:t>
      </w:r>
      <w:r w:rsidR="00D70F21" w:rsidRPr="009C77B5">
        <w:rPr>
          <w:rFonts w:asciiTheme="minorHAnsi" w:hAnsiTheme="minorHAnsi" w:cstheme="minorHAnsi"/>
          <w:color w:val="auto"/>
          <w:sz w:val="20"/>
          <w:szCs w:val="20"/>
        </w:rPr>
        <w:t>10</w:t>
      </w:r>
      <w:r w:rsidR="00F77C25">
        <w:rPr>
          <w:rFonts w:asciiTheme="minorHAnsi" w:hAnsiTheme="minorHAnsi" w:cstheme="minorHAnsi"/>
          <w:color w:val="auto"/>
          <w:sz w:val="20"/>
          <w:szCs w:val="20"/>
        </w:rPr>
        <w:t>.2</w:t>
      </w:r>
      <w:r w:rsidRPr="009C77B5">
        <w:rPr>
          <w:rFonts w:asciiTheme="minorHAnsi" w:hAnsiTheme="minorHAnsi" w:cstheme="minorHAnsi"/>
          <w:color w:val="auto"/>
          <w:sz w:val="20"/>
          <w:szCs w:val="20"/>
        </w:rPr>
        <w:t xml:space="preserve"> </w:t>
      </w:r>
      <w:r w:rsidRPr="009C77B5">
        <w:rPr>
          <w:rFonts w:asciiTheme="minorHAnsi" w:hAnsiTheme="minorHAnsi" w:cstheme="minorHAnsi"/>
          <w:color w:val="auto"/>
          <w:sz w:val="20"/>
          <w:szCs w:val="20"/>
        </w:rPr>
        <w:tab/>
      </w:r>
      <w:r w:rsidR="00D70F21" w:rsidRPr="009C77B5">
        <w:rPr>
          <w:rFonts w:asciiTheme="minorHAnsi" w:hAnsiTheme="minorHAnsi" w:cstheme="minorHAnsi"/>
          <w:color w:val="auto"/>
          <w:sz w:val="20"/>
          <w:szCs w:val="20"/>
        </w:rPr>
        <w:t>Develop Roof Drawings:  Pinup for discussion next class</w:t>
      </w:r>
    </w:p>
    <w:p w14:paraId="71D751F0" w14:textId="2EE848BF" w:rsidR="006A7D76" w:rsidRPr="006F4391" w:rsidRDefault="006A7D76" w:rsidP="006F4391">
      <w:pPr>
        <w:tabs>
          <w:tab w:val="left" w:pos="1440"/>
          <w:tab w:val="left" w:pos="2880"/>
        </w:tabs>
        <w:spacing w:before="240" w:after="200"/>
        <w:jc w:val="both"/>
        <w:rPr>
          <w:rFonts w:asciiTheme="minorHAnsi" w:hAnsiTheme="minorHAnsi" w:cstheme="minorHAnsi"/>
          <w:b/>
          <w:color w:val="auto"/>
          <w:sz w:val="20"/>
          <w:szCs w:val="20"/>
        </w:rPr>
      </w:pPr>
      <w:r w:rsidRPr="006F4391">
        <w:rPr>
          <w:rFonts w:asciiTheme="minorHAnsi" w:eastAsia="Calibri" w:hAnsiTheme="minorHAnsi" w:cstheme="minorHAnsi"/>
          <w:b/>
          <w:color w:val="auto"/>
          <w:sz w:val="20"/>
          <w:szCs w:val="20"/>
        </w:rPr>
        <w:tab/>
        <w:t>Day 26</w:t>
      </w:r>
      <w:r w:rsidR="00487F0B">
        <w:rPr>
          <w:rFonts w:asciiTheme="minorHAnsi" w:eastAsia="Calibri" w:hAnsiTheme="minorHAnsi" w:cstheme="minorHAnsi"/>
          <w:b/>
          <w:color w:val="auto"/>
          <w:sz w:val="20"/>
          <w:szCs w:val="20"/>
        </w:rPr>
        <w:t xml:space="preserve"> </w:t>
      </w:r>
      <w:r w:rsidR="00D661EB" w:rsidRPr="006F4391">
        <w:rPr>
          <w:rFonts w:asciiTheme="minorHAnsi" w:eastAsia="Calibri" w:hAnsiTheme="minorHAnsi" w:cstheme="minorHAnsi"/>
          <w:b/>
          <w:color w:val="auto"/>
          <w:sz w:val="20"/>
          <w:szCs w:val="20"/>
        </w:rPr>
        <w:t xml:space="preserve">Foundation &amp; </w:t>
      </w:r>
      <w:r w:rsidR="00D70F21" w:rsidRPr="006F4391">
        <w:rPr>
          <w:rFonts w:asciiTheme="minorHAnsi" w:eastAsia="Calibri" w:hAnsiTheme="minorHAnsi" w:cstheme="minorHAnsi"/>
          <w:b/>
          <w:color w:val="auto"/>
          <w:sz w:val="20"/>
          <w:szCs w:val="20"/>
        </w:rPr>
        <w:t>Roof Systems</w:t>
      </w:r>
    </w:p>
    <w:p w14:paraId="6C6F52C7" w14:textId="61BA638B" w:rsidR="006A7D76"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6A7D76" w:rsidRPr="009C77B5">
        <w:rPr>
          <w:rFonts w:asciiTheme="minorHAnsi" w:hAnsiTheme="minorHAnsi" w:cstheme="minorHAnsi"/>
          <w:color w:val="auto"/>
          <w:sz w:val="20"/>
          <w:szCs w:val="20"/>
        </w:rPr>
        <w:t>1</w:t>
      </w:r>
      <w:r w:rsidR="006A7D76" w:rsidRPr="009C77B5">
        <w:rPr>
          <w:rFonts w:asciiTheme="minorHAnsi" w:hAnsiTheme="minorHAnsi" w:cstheme="minorHAnsi"/>
          <w:color w:val="auto"/>
          <w:sz w:val="20"/>
          <w:szCs w:val="20"/>
        </w:rPr>
        <w:tab/>
      </w:r>
      <w:r w:rsidR="00D661EB" w:rsidRPr="009C77B5">
        <w:rPr>
          <w:rFonts w:asciiTheme="minorHAnsi" w:hAnsiTheme="minorHAnsi" w:cstheme="minorHAnsi"/>
          <w:color w:val="auto"/>
          <w:sz w:val="20"/>
          <w:szCs w:val="20"/>
        </w:rPr>
        <w:t xml:space="preserve">Foundation &amp; </w:t>
      </w:r>
      <w:r w:rsidR="00D70F21" w:rsidRPr="009C77B5">
        <w:rPr>
          <w:rFonts w:asciiTheme="minorHAnsi" w:hAnsiTheme="minorHAnsi" w:cstheme="minorHAnsi"/>
          <w:color w:val="auto"/>
          <w:sz w:val="20"/>
          <w:szCs w:val="20"/>
        </w:rPr>
        <w:t xml:space="preserve">Roof Systems: Continue to develop </w:t>
      </w:r>
      <w:r w:rsidR="00D661EB" w:rsidRPr="009C77B5">
        <w:rPr>
          <w:rFonts w:asciiTheme="minorHAnsi" w:hAnsiTheme="minorHAnsi" w:cstheme="minorHAnsi"/>
          <w:color w:val="auto"/>
          <w:sz w:val="20"/>
          <w:szCs w:val="20"/>
        </w:rPr>
        <w:t xml:space="preserve">foundation and </w:t>
      </w:r>
      <w:r w:rsidR="00D70F21" w:rsidRPr="009C77B5">
        <w:rPr>
          <w:rFonts w:asciiTheme="minorHAnsi" w:hAnsiTheme="minorHAnsi" w:cstheme="minorHAnsi"/>
          <w:color w:val="auto"/>
          <w:sz w:val="20"/>
          <w:szCs w:val="20"/>
        </w:rPr>
        <w:t>roof systems</w:t>
      </w:r>
      <w:r w:rsidR="006A7D76" w:rsidRPr="009C77B5">
        <w:rPr>
          <w:rFonts w:asciiTheme="minorHAnsi" w:hAnsiTheme="minorHAnsi" w:cstheme="minorHAnsi"/>
          <w:color w:val="auto"/>
          <w:sz w:val="20"/>
          <w:szCs w:val="20"/>
        </w:rPr>
        <w:t xml:space="preserve"> </w:t>
      </w:r>
    </w:p>
    <w:p w14:paraId="5660FF28" w14:textId="0A99523C" w:rsidR="006A7D76" w:rsidRPr="009C77B5" w:rsidRDefault="006A7D76"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WEEK 14</w:t>
      </w:r>
      <w:r w:rsidRPr="009C77B5">
        <w:rPr>
          <w:rFonts w:asciiTheme="minorHAnsi" w:eastAsia="Calibri" w:hAnsiTheme="minorHAnsi" w:cstheme="minorHAnsi"/>
          <w:b/>
          <w:color w:val="auto"/>
          <w:sz w:val="20"/>
          <w:szCs w:val="20"/>
        </w:rPr>
        <w:tab/>
        <w:t xml:space="preserve">Day 27 </w:t>
      </w:r>
      <w:r w:rsidRPr="009C77B5">
        <w:rPr>
          <w:rFonts w:asciiTheme="minorHAnsi" w:eastAsia="Calibri" w:hAnsiTheme="minorHAnsi" w:cstheme="minorHAnsi"/>
          <w:b/>
          <w:color w:val="auto"/>
          <w:sz w:val="20"/>
          <w:szCs w:val="20"/>
        </w:rPr>
        <w:tab/>
      </w:r>
      <w:r w:rsidR="00D70F21" w:rsidRPr="009C77B5">
        <w:rPr>
          <w:rFonts w:asciiTheme="minorHAnsi" w:eastAsia="Calibri" w:hAnsiTheme="minorHAnsi" w:cstheme="minorHAnsi"/>
          <w:b/>
          <w:color w:val="auto"/>
          <w:sz w:val="20"/>
          <w:szCs w:val="20"/>
        </w:rPr>
        <w:t>Working Session for Case Study Presentations</w:t>
      </w:r>
    </w:p>
    <w:p w14:paraId="622991C6" w14:textId="2245DB1A" w:rsidR="006A7D76"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6A7D76" w:rsidRPr="009C77B5">
        <w:rPr>
          <w:rFonts w:asciiTheme="minorHAnsi" w:hAnsiTheme="minorHAnsi" w:cstheme="minorHAnsi"/>
          <w:color w:val="auto"/>
          <w:sz w:val="20"/>
          <w:szCs w:val="20"/>
        </w:rPr>
        <w:t xml:space="preserve">1 </w:t>
      </w:r>
      <w:r w:rsidR="006A7D76" w:rsidRPr="009C77B5">
        <w:rPr>
          <w:rFonts w:asciiTheme="minorHAnsi" w:hAnsiTheme="minorHAnsi" w:cstheme="minorHAnsi"/>
          <w:color w:val="auto"/>
          <w:sz w:val="20"/>
          <w:szCs w:val="20"/>
        </w:rPr>
        <w:tab/>
      </w:r>
      <w:r w:rsidR="00D70F21" w:rsidRPr="009C77B5">
        <w:rPr>
          <w:rFonts w:asciiTheme="minorHAnsi" w:hAnsiTheme="minorHAnsi" w:cstheme="minorHAnsi"/>
          <w:color w:val="auto"/>
          <w:sz w:val="20"/>
          <w:szCs w:val="20"/>
        </w:rPr>
        <w:t>Continued development case study drawing set including floor plans and reflected ceiling plans, et al.</w:t>
      </w:r>
    </w:p>
    <w:p w14:paraId="3B9A3AC6" w14:textId="6323F3D8" w:rsidR="006A7D76" w:rsidRPr="0003074F" w:rsidRDefault="006A7D76" w:rsidP="006F4391">
      <w:pPr>
        <w:tabs>
          <w:tab w:val="left" w:pos="1440"/>
          <w:tab w:val="left" w:pos="2880"/>
        </w:tabs>
        <w:spacing w:before="240" w:after="200"/>
        <w:jc w:val="both"/>
        <w:rPr>
          <w:rFonts w:asciiTheme="minorHAnsi" w:hAnsiTheme="minorHAnsi" w:cstheme="minorHAnsi"/>
          <w:b/>
          <w:color w:val="auto"/>
          <w:sz w:val="20"/>
          <w:szCs w:val="20"/>
        </w:rPr>
      </w:pPr>
      <w:r w:rsidRPr="0003074F">
        <w:rPr>
          <w:rFonts w:asciiTheme="minorHAnsi" w:eastAsia="Calibri" w:hAnsiTheme="minorHAnsi" w:cstheme="minorHAnsi"/>
          <w:b/>
          <w:color w:val="auto"/>
          <w:sz w:val="20"/>
          <w:szCs w:val="20"/>
        </w:rPr>
        <w:tab/>
        <w:t xml:space="preserve">Day 28 </w:t>
      </w:r>
      <w:r w:rsidRPr="0003074F">
        <w:rPr>
          <w:rFonts w:asciiTheme="minorHAnsi" w:eastAsia="Calibri" w:hAnsiTheme="minorHAnsi" w:cstheme="minorHAnsi"/>
          <w:b/>
          <w:color w:val="auto"/>
          <w:sz w:val="20"/>
          <w:szCs w:val="20"/>
        </w:rPr>
        <w:tab/>
      </w:r>
      <w:r w:rsidR="00D70F21" w:rsidRPr="0003074F">
        <w:rPr>
          <w:rFonts w:asciiTheme="minorHAnsi" w:eastAsia="Calibri" w:hAnsiTheme="minorHAnsi" w:cstheme="minorHAnsi"/>
          <w:b/>
          <w:color w:val="auto"/>
          <w:sz w:val="20"/>
          <w:szCs w:val="20"/>
        </w:rPr>
        <w:t>Working Session for Case Study Presentations</w:t>
      </w:r>
    </w:p>
    <w:p w14:paraId="34B7B7F9" w14:textId="4C0977CD" w:rsidR="00D70F21"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D70F21" w:rsidRPr="009C77B5">
        <w:rPr>
          <w:rFonts w:asciiTheme="minorHAnsi" w:hAnsiTheme="minorHAnsi" w:cstheme="minorHAnsi"/>
          <w:color w:val="auto"/>
          <w:sz w:val="20"/>
          <w:szCs w:val="20"/>
        </w:rPr>
        <w:t xml:space="preserve">1 </w:t>
      </w:r>
      <w:r w:rsidR="00D70F21" w:rsidRPr="009C77B5">
        <w:rPr>
          <w:rFonts w:asciiTheme="minorHAnsi" w:hAnsiTheme="minorHAnsi" w:cstheme="minorHAnsi"/>
          <w:color w:val="auto"/>
          <w:sz w:val="20"/>
          <w:szCs w:val="20"/>
        </w:rPr>
        <w:tab/>
        <w:t>Continued development case study drawing set including floor plans and reflected ceiling plans, et al.</w:t>
      </w:r>
    </w:p>
    <w:p w14:paraId="6965E6F7" w14:textId="54C58457" w:rsidR="00156F04" w:rsidRPr="009C77B5" w:rsidRDefault="00156F04"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WEEK 15</w:t>
      </w:r>
      <w:r w:rsidRPr="009C77B5">
        <w:rPr>
          <w:rFonts w:asciiTheme="minorHAnsi" w:eastAsia="Calibri" w:hAnsiTheme="minorHAnsi" w:cstheme="minorHAnsi"/>
          <w:b/>
          <w:color w:val="auto"/>
          <w:sz w:val="20"/>
          <w:szCs w:val="20"/>
        </w:rPr>
        <w:tab/>
        <w:t xml:space="preserve">Day 29. </w:t>
      </w:r>
      <w:r w:rsidRPr="009C77B5">
        <w:rPr>
          <w:rFonts w:asciiTheme="minorHAnsi" w:eastAsia="Calibri" w:hAnsiTheme="minorHAnsi" w:cstheme="minorHAnsi"/>
          <w:b/>
          <w:color w:val="auto"/>
          <w:sz w:val="20"/>
          <w:szCs w:val="20"/>
        </w:rPr>
        <w:tab/>
        <w:t>Final Presentations &amp; Pinup</w:t>
      </w:r>
    </w:p>
    <w:p w14:paraId="055A9156" w14:textId="4C574BF3" w:rsidR="00156F04"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156F04" w:rsidRPr="009C77B5">
        <w:rPr>
          <w:rFonts w:asciiTheme="minorHAnsi" w:hAnsiTheme="minorHAnsi" w:cstheme="minorHAnsi"/>
          <w:color w:val="auto"/>
          <w:sz w:val="20"/>
          <w:szCs w:val="20"/>
        </w:rPr>
        <w:t>1</w:t>
      </w:r>
      <w:r w:rsidR="00156F04" w:rsidRPr="009C77B5">
        <w:rPr>
          <w:rFonts w:asciiTheme="minorHAnsi" w:hAnsiTheme="minorHAnsi" w:cstheme="minorHAnsi"/>
          <w:color w:val="auto"/>
          <w:sz w:val="20"/>
          <w:szCs w:val="20"/>
        </w:rPr>
        <w:tab/>
        <w:t>Team / Individual PowerPoint Case Study Presentations</w:t>
      </w:r>
    </w:p>
    <w:p w14:paraId="7E865087" w14:textId="268F54DD" w:rsidR="00156F04" w:rsidRPr="0015214A" w:rsidRDefault="00156F04" w:rsidP="006F4391">
      <w:pPr>
        <w:spacing w:after="120"/>
        <w:ind w:left="2880" w:hanging="1440"/>
        <w:jc w:val="both"/>
        <w:rPr>
          <w:rFonts w:asciiTheme="minorHAnsi" w:hAnsiTheme="minorHAnsi" w:cstheme="minorHAnsi"/>
          <w:color w:val="auto"/>
          <w:sz w:val="20"/>
          <w:szCs w:val="20"/>
        </w:rPr>
      </w:pPr>
      <w:r w:rsidRPr="0015214A">
        <w:rPr>
          <w:rFonts w:asciiTheme="minorHAnsi" w:hAnsiTheme="minorHAnsi" w:cstheme="minorHAnsi"/>
          <w:color w:val="auto"/>
          <w:sz w:val="20"/>
          <w:szCs w:val="20"/>
        </w:rPr>
        <w:t>Assignment</w:t>
      </w:r>
      <w:r w:rsidR="00487F0B" w:rsidRPr="0015214A">
        <w:rPr>
          <w:rFonts w:asciiTheme="minorHAnsi" w:hAnsiTheme="minorHAnsi" w:cstheme="minorHAnsi"/>
          <w:color w:val="auto"/>
          <w:sz w:val="20"/>
          <w:szCs w:val="20"/>
        </w:rPr>
        <w:t xml:space="preserve"> 1.5</w:t>
      </w:r>
      <w:r w:rsidRPr="0015214A">
        <w:rPr>
          <w:rFonts w:asciiTheme="minorHAnsi" w:hAnsiTheme="minorHAnsi" w:cstheme="minorHAnsi"/>
          <w:color w:val="auto"/>
          <w:sz w:val="20"/>
          <w:szCs w:val="20"/>
        </w:rPr>
        <w:t xml:space="preserve"> </w:t>
      </w:r>
      <w:r w:rsidRPr="0015214A">
        <w:rPr>
          <w:rFonts w:asciiTheme="minorHAnsi" w:hAnsiTheme="minorHAnsi" w:cstheme="minorHAnsi"/>
          <w:color w:val="auto"/>
          <w:sz w:val="20"/>
          <w:szCs w:val="20"/>
        </w:rPr>
        <w:tab/>
      </w:r>
      <w:r w:rsidR="00C170D6" w:rsidRPr="0015214A">
        <w:rPr>
          <w:rFonts w:asciiTheme="minorHAnsi" w:hAnsiTheme="minorHAnsi" w:cstheme="minorHAnsi"/>
          <w:sz w:val="20"/>
          <w:szCs w:val="20"/>
        </w:rPr>
        <w:t>Final Drawing Sets Must be Submitted by Class 30 for all students.</w:t>
      </w:r>
    </w:p>
    <w:p w14:paraId="01CC4568" w14:textId="3872E528" w:rsidR="00156F04" w:rsidRPr="009C77B5" w:rsidRDefault="00156F04" w:rsidP="006F4391">
      <w:pPr>
        <w:tabs>
          <w:tab w:val="left" w:pos="1440"/>
          <w:tab w:val="left" w:pos="2880"/>
        </w:tabs>
        <w:spacing w:before="240" w:after="200"/>
        <w:jc w:val="both"/>
        <w:rPr>
          <w:rFonts w:asciiTheme="minorHAnsi" w:hAnsiTheme="minorHAnsi" w:cstheme="minorHAnsi"/>
          <w:b/>
          <w:color w:val="auto"/>
          <w:sz w:val="20"/>
          <w:szCs w:val="20"/>
        </w:rPr>
      </w:pPr>
      <w:r w:rsidRPr="009C77B5">
        <w:rPr>
          <w:rFonts w:asciiTheme="minorHAnsi" w:eastAsia="Calibri" w:hAnsiTheme="minorHAnsi" w:cstheme="minorHAnsi"/>
          <w:b/>
          <w:color w:val="auto"/>
          <w:sz w:val="20"/>
          <w:szCs w:val="20"/>
        </w:rPr>
        <w:tab/>
        <w:t xml:space="preserve">Day 30. </w:t>
      </w:r>
      <w:r w:rsidRPr="009C77B5">
        <w:rPr>
          <w:rFonts w:asciiTheme="minorHAnsi" w:eastAsia="Calibri" w:hAnsiTheme="minorHAnsi" w:cstheme="minorHAnsi"/>
          <w:b/>
          <w:color w:val="auto"/>
          <w:sz w:val="20"/>
          <w:szCs w:val="20"/>
        </w:rPr>
        <w:tab/>
        <w:t>Final Presentations &amp; Pinup</w:t>
      </w:r>
    </w:p>
    <w:p w14:paraId="148F4BB9" w14:textId="0A7BD998" w:rsidR="00156F04" w:rsidRPr="009C77B5" w:rsidRDefault="00C12ADC" w:rsidP="006F4391">
      <w:pPr>
        <w:spacing w:after="120"/>
        <w:ind w:left="2880" w:hanging="144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Activity </w:t>
      </w:r>
      <w:r w:rsidR="00156F04" w:rsidRPr="009C77B5">
        <w:rPr>
          <w:rFonts w:asciiTheme="minorHAnsi" w:hAnsiTheme="minorHAnsi" w:cstheme="minorHAnsi"/>
          <w:color w:val="auto"/>
          <w:sz w:val="20"/>
          <w:szCs w:val="20"/>
        </w:rPr>
        <w:t>1</w:t>
      </w:r>
      <w:r w:rsidR="00156F04" w:rsidRPr="009C77B5">
        <w:rPr>
          <w:rFonts w:asciiTheme="minorHAnsi" w:hAnsiTheme="minorHAnsi" w:cstheme="minorHAnsi"/>
          <w:color w:val="auto"/>
          <w:sz w:val="20"/>
          <w:szCs w:val="20"/>
        </w:rPr>
        <w:tab/>
        <w:t>Team / Individual Pinup</w:t>
      </w:r>
    </w:p>
    <w:p w14:paraId="35AAF55B" w14:textId="3F3F4825" w:rsidR="00453430" w:rsidRPr="008E7589" w:rsidRDefault="00AB2B8F" w:rsidP="009C3F08">
      <w:pPr>
        <w:spacing w:after="160" w:line="259" w:lineRule="auto"/>
        <w:jc w:val="both"/>
        <w:rPr>
          <w:rFonts w:asciiTheme="minorHAnsi" w:hAnsiTheme="minorHAnsi" w:cstheme="minorHAnsi"/>
          <w:color w:val="auto"/>
          <w:sz w:val="20"/>
          <w:szCs w:val="20"/>
        </w:rPr>
      </w:pPr>
      <w:r w:rsidRPr="009C77B5">
        <w:rPr>
          <w:rFonts w:asciiTheme="minorHAnsi" w:eastAsia="Calibri" w:hAnsiTheme="minorHAnsi" w:cstheme="minorHAnsi"/>
          <w:b/>
          <w:color w:val="auto"/>
          <w:sz w:val="20"/>
          <w:szCs w:val="20"/>
        </w:rPr>
        <w:br w:type="page"/>
      </w:r>
      <w:r w:rsidR="00453430" w:rsidRPr="008E7589">
        <w:rPr>
          <w:rFonts w:asciiTheme="minorHAnsi" w:eastAsia="Calibri" w:hAnsiTheme="minorHAnsi" w:cstheme="minorHAnsi"/>
          <w:b/>
          <w:color w:val="auto"/>
          <w:sz w:val="20"/>
          <w:szCs w:val="20"/>
        </w:rPr>
        <w:lastRenderedPageBreak/>
        <w:t>Course Structure:</w:t>
      </w:r>
    </w:p>
    <w:p w14:paraId="7A93622C" w14:textId="77777777" w:rsidR="00453430" w:rsidRPr="008E7589" w:rsidRDefault="00453430" w:rsidP="00453430">
      <w:pPr>
        <w:ind w:firstLine="720"/>
        <w:rPr>
          <w:rFonts w:asciiTheme="minorHAnsi" w:hAnsiTheme="minorHAnsi" w:cstheme="minorHAnsi"/>
          <w:color w:val="auto"/>
          <w:sz w:val="20"/>
          <w:szCs w:val="20"/>
        </w:rPr>
      </w:pPr>
    </w:p>
    <w:p w14:paraId="032A2215" w14:textId="77777777" w:rsidR="00453430" w:rsidRPr="008E7589" w:rsidRDefault="00453430" w:rsidP="00453430">
      <w:pPr>
        <w:tabs>
          <w:tab w:val="left" w:pos="1800"/>
        </w:tabs>
        <w:rPr>
          <w:rFonts w:asciiTheme="minorHAnsi" w:hAnsiTheme="minorHAnsi" w:cstheme="minorHAnsi"/>
          <w:color w:val="auto"/>
          <w:sz w:val="20"/>
          <w:szCs w:val="20"/>
        </w:rPr>
      </w:pPr>
      <w:r w:rsidRPr="008E7589">
        <w:rPr>
          <w:rFonts w:asciiTheme="minorHAnsi" w:eastAsia="Calibri" w:hAnsiTheme="minorHAnsi" w:cstheme="minorHAnsi"/>
          <w:color w:val="auto"/>
          <w:sz w:val="20"/>
          <w:szCs w:val="20"/>
        </w:rPr>
        <w:t>Course format will include a combination of any of the following activities:</w:t>
      </w:r>
    </w:p>
    <w:p w14:paraId="026A28EB" w14:textId="77777777" w:rsidR="00453430" w:rsidRPr="008E7589" w:rsidRDefault="00453430" w:rsidP="00453430">
      <w:pPr>
        <w:rPr>
          <w:rFonts w:asciiTheme="minorHAnsi" w:hAnsiTheme="minorHAnsi" w:cstheme="minorHAnsi"/>
          <w:color w:val="auto"/>
          <w:sz w:val="20"/>
          <w:szCs w:val="20"/>
        </w:rPr>
      </w:pPr>
    </w:p>
    <w:p w14:paraId="3DB07612" w14:textId="7B0D9624" w:rsidR="00453430" w:rsidRPr="008E7589" w:rsidRDefault="00453430" w:rsidP="00453430">
      <w:pPr>
        <w:numPr>
          <w:ilvl w:val="0"/>
          <w:numId w:val="3"/>
        </w:numPr>
        <w:ind w:left="540" w:hanging="360"/>
        <w:rPr>
          <w:rFonts w:asciiTheme="minorHAnsi" w:hAnsiTheme="minorHAnsi" w:cstheme="minorHAnsi"/>
          <w:color w:val="auto"/>
          <w:sz w:val="20"/>
          <w:szCs w:val="20"/>
        </w:rPr>
      </w:pPr>
      <w:r w:rsidRPr="008E7589">
        <w:rPr>
          <w:rFonts w:asciiTheme="minorHAnsi" w:eastAsia="Calibri" w:hAnsiTheme="minorHAnsi" w:cstheme="minorHAnsi"/>
          <w:b/>
          <w:color w:val="auto"/>
          <w:sz w:val="20"/>
          <w:szCs w:val="20"/>
        </w:rPr>
        <w:t>Field Trips / High Impact Learning Practices:</w:t>
      </w:r>
      <w:r w:rsidRPr="008E7589">
        <w:rPr>
          <w:rFonts w:asciiTheme="minorHAnsi" w:eastAsia="Calibri" w:hAnsiTheme="minorHAnsi" w:cstheme="minorHAnsi"/>
          <w:b/>
          <w:color w:val="auto"/>
          <w:sz w:val="20"/>
          <w:szCs w:val="20"/>
        </w:rPr>
        <w:br/>
      </w:r>
      <w:r w:rsidRPr="008E7589">
        <w:rPr>
          <w:rFonts w:asciiTheme="minorHAnsi" w:eastAsia="Calibri" w:hAnsiTheme="minorHAnsi" w:cstheme="minorHAnsi"/>
          <w:color w:val="auto"/>
          <w:sz w:val="20"/>
          <w:szCs w:val="20"/>
        </w:rPr>
        <w:t>Field trips will look to visit existing buildings, similar to the typologies being studied, and the site of projects led by either the instructor or on-site experts in the field or the subject.</w:t>
      </w:r>
    </w:p>
    <w:p w14:paraId="35AE71F1" w14:textId="77777777" w:rsidR="00453430" w:rsidRPr="008E7589" w:rsidRDefault="00453430" w:rsidP="00453430">
      <w:pPr>
        <w:ind w:left="540"/>
        <w:rPr>
          <w:rFonts w:asciiTheme="minorHAnsi" w:hAnsiTheme="minorHAnsi" w:cstheme="minorHAnsi"/>
          <w:color w:val="auto"/>
          <w:sz w:val="20"/>
          <w:szCs w:val="20"/>
        </w:rPr>
      </w:pPr>
    </w:p>
    <w:p w14:paraId="42B0CA49" w14:textId="77777777" w:rsidR="003B7A85" w:rsidRPr="008E7589" w:rsidRDefault="003B7A85" w:rsidP="003B7A85">
      <w:pPr>
        <w:numPr>
          <w:ilvl w:val="0"/>
          <w:numId w:val="3"/>
        </w:numPr>
        <w:ind w:left="540" w:hanging="360"/>
        <w:rPr>
          <w:rFonts w:asciiTheme="minorHAnsi" w:hAnsiTheme="minorHAnsi" w:cstheme="minorHAnsi"/>
          <w:b/>
          <w:color w:val="auto"/>
          <w:sz w:val="20"/>
          <w:szCs w:val="20"/>
        </w:rPr>
      </w:pPr>
      <w:r w:rsidRPr="008E7589">
        <w:rPr>
          <w:rFonts w:asciiTheme="minorHAnsi" w:eastAsia="Calibri" w:hAnsiTheme="minorHAnsi" w:cstheme="minorHAnsi"/>
          <w:b/>
          <w:color w:val="auto"/>
          <w:sz w:val="20"/>
          <w:szCs w:val="20"/>
        </w:rPr>
        <w:t>Lectures:</w:t>
      </w:r>
    </w:p>
    <w:p w14:paraId="134D2970" w14:textId="77777777" w:rsidR="003B7A85" w:rsidRPr="008E7589" w:rsidRDefault="003B7A85" w:rsidP="003B7A85">
      <w:pPr>
        <w:ind w:left="540"/>
        <w:rPr>
          <w:rFonts w:asciiTheme="minorHAnsi" w:hAnsiTheme="minorHAnsi" w:cstheme="minorHAnsi"/>
          <w:color w:val="auto"/>
          <w:sz w:val="20"/>
          <w:szCs w:val="20"/>
        </w:rPr>
      </w:pPr>
      <w:r w:rsidRPr="008E7589">
        <w:rPr>
          <w:rFonts w:asciiTheme="minorHAnsi" w:eastAsia="Calibri" w:hAnsiTheme="minorHAnsi" w:cstheme="minorHAnsi"/>
          <w:color w:val="auto"/>
          <w:sz w:val="20"/>
          <w:szCs w:val="20"/>
        </w:rPr>
        <w:t>Lectures will be given by a qualified instructor and if warranted invited guest lecturers or experts in the field or subject.</w:t>
      </w:r>
    </w:p>
    <w:p w14:paraId="123B7C24" w14:textId="77777777" w:rsidR="003B7A85" w:rsidRPr="008E7589" w:rsidRDefault="003B7A85" w:rsidP="003B7A85">
      <w:pPr>
        <w:ind w:left="540"/>
        <w:rPr>
          <w:rFonts w:asciiTheme="minorHAnsi" w:hAnsiTheme="minorHAnsi" w:cstheme="minorHAnsi"/>
          <w:color w:val="auto"/>
          <w:sz w:val="20"/>
          <w:szCs w:val="20"/>
        </w:rPr>
      </w:pPr>
    </w:p>
    <w:p w14:paraId="6992D91E" w14:textId="77777777" w:rsidR="00453430" w:rsidRPr="008E7589" w:rsidRDefault="00453430" w:rsidP="00453430">
      <w:pPr>
        <w:numPr>
          <w:ilvl w:val="0"/>
          <w:numId w:val="3"/>
        </w:numPr>
        <w:ind w:left="540" w:hanging="360"/>
        <w:rPr>
          <w:rFonts w:asciiTheme="minorHAnsi" w:hAnsiTheme="minorHAnsi" w:cstheme="minorHAnsi"/>
          <w:b/>
          <w:color w:val="auto"/>
          <w:sz w:val="20"/>
          <w:szCs w:val="20"/>
        </w:rPr>
      </w:pPr>
      <w:r w:rsidRPr="008E7589">
        <w:rPr>
          <w:rFonts w:asciiTheme="minorHAnsi" w:eastAsia="Calibri" w:hAnsiTheme="minorHAnsi" w:cstheme="minorHAnsi"/>
          <w:b/>
          <w:color w:val="auto"/>
          <w:sz w:val="20"/>
          <w:szCs w:val="20"/>
        </w:rPr>
        <w:t>Activities:</w:t>
      </w:r>
    </w:p>
    <w:p w14:paraId="3DB067AA" w14:textId="0D4CC49F" w:rsidR="00453430" w:rsidRPr="008E7589" w:rsidRDefault="00453430" w:rsidP="00453430">
      <w:pPr>
        <w:ind w:left="540"/>
        <w:rPr>
          <w:rFonts w:asciiTheme="minorHAnsi" w:hAnsiTheme="minorHAnsi" w:cstheme="minorHAnsi"/>
          <w:color w:val="auto"/>
          <w:sz w:val="20"/>
          <w:szCs w:val="20"/>
        </w:rPr>
      </w:pPr>
      <w:r w:rsidRPr="008E7589">
        <w:rPr>
          <w:rFonts w:asciiTheme="minorHAnsi" w:eastAsia="Calibri" w:hAnsiTheme="minorHAnsi" w:cstheme="minorHAnsi"/>
          <w:color w:val="auto"/>
          <w:sz w:val="20"/>
          <w:szCs w:val="20"/>
        </w:rPr>
        <w:t>Students will participate in activities that provide them with the opportunity to apply what is learned in a given subject.</w:t>
      </w:r>
    </w:p>
    <w:p w14:paraId="3385A7E5" w14:textId="77777777" w:rsidR="00453430" w:rsidRPr="008E7589" w:rsidRDefault="00453430" w:rsidP="00453430">
      <w:pPr>
        <w:numPr>
          <w:ilvl w:val="0"/>
          <w:numId w:val="3"/>
        </w:numPr>
        <w:ind w:left="540" w:hanging="360"/>
        <w:rPr>
          <w:rFonts w:asciiTheme="minorHAnsi" w:hAnsiTheme="minorHAnsi" w:cstheme="minorHAnsi"/>
          <w:b/>
          <w:color w:val="auto"/>
          <w:sz w:val="20"/>
          <w:szCs w:val="20"/>
        </w:rPr>
      </w:pPr>
      <w:r w:rsidRPr="008E7589">
        <w:rPr>
          <w:rFonts w:asciiTheme="minorHAnsi" w:eastAsia="Calibri" w:hAnsiTheme="minorHAnsi" w:cstheme="minorHAnsi"/>
          <w:b/>
          <w:color w:val="auto"/>
          <w:sz w:val="20"/>
          <w:szCs w:val="20"/>
        </w:rPr>
        <w:t>Research Activities:</w:t>
      </w:r>
    </w:p>
    <w:p w14:paraId="2986CC71" w14:textId="5345CCF3" w:rsidR="00453430" w:rsidRPr="008E7589" w:rsidRDefault="00453430" w:rsidP="00453430">
      <w:pPr>
        <w:ind w:left="540"/>
        <w:rPr>
          <w:rFonts w:asciiTheme="minorHAnsi" w:hAnsiTheme="minorHAnsi" w:cstheme="minorHAnsi"/>
          <w:color w:val="auto"/>
          <w:sz w:val="20"/>
          <w:szCs w:val="20"/>
        </w:rPr>
      </w:pPr>
      <w:r w:rsidRPr="008E7589">
        <w:rPr>
          <w:rFonts w:asciiTheme="minorHAnsi" w:eastAsia="Calibri" w:hAnsiTheme="minorHAnsi" w:cstheme="minorHAnsi"/>
          <w:color w:val="auto"/>
          <w:sz w:val="20"/>
          <w:szCs w:val="20"/>
        </w:rPr>
        <w:t xml:space="preserve">Students will be given directed research assignments and be required to integrate their investigations into their projects. </w:t>
      </w:r>
    </w:p>
    <w:p w14:paraId="335DD322" w14:textId="77777777" w:rsidR="00453430" w:rsidRPr="008E7589" w:rsidRDefault="00453430" w:rsidP="00453430">
      <w:pPr>
        <w:ind w:left="540"/>
        <w:rPr>
          <w:rFonts w:asciiTheme="minorHAnsi" w:hAnsiTheme="minorHAnsi" w:cstheme="minorHAnsi"/>
          <w:color w:val="auto"/>
          <w:sz w:val="20"/>
          <w:szCs w:val="20"/>
        </w:rPr>
      </w:pPr>
    </w:p>
    <w:p w14:paraId="31798F27" w14:textId="77777777" w:rsidR="00453430" w:rsidRPr="008E7589" w:rsidRDefault="00453430" w:rsidP="00453430">
      <w:pPr>
        <w:numPr>
          <w:ilvl w:val="0"/>
          <w:numId w:val="3"/>
        </w:numPr>
        <w:ind w:left="540" w:hanging="360"/>
        <w:rPr>
          <w:rFonts w:asciiTheme="minorHAnsi" w:hAnsiTheme="minorHAnsi" w:cstheme="minorHAnsi"/>
          <w:b/>
          <w:color w:val="auto"/>
          <w:sz w:val="20"/>
          <w:szCs w:val="20"/>
        </w:rPr>
      </w:pPr>
      <w:r w:rsidRPr="008E7589">
        <w:rPr>
          <w:rFonts w:asciiTheme="minorHAnsi" w:eastAsia="Calibri" w:hAnsiTheme="minorHAnsi" w:cstheme="minorHAnsi"/>
          <w:b/>
          <w:color w:val="auto"/>
          <w:sz w:val="20"/>
          <w:szCs w:val="20"/>
        </w:rPr>
        <w:t>Presentations:</w:t>
      </w:r>
    </w:p>
    <w:p w14:paraId="1F758FCE" w14:textId="77777777" w:rsidR="00453430" w:rsidRPr="008E7589" w:rsidRDefault="00453430" w:rsidP="00453430">
      <w:pPr>
        <w:ind w:left="540"/>
        <w:rPr>
          <w:rFonts w:asciiTheme="minorHAnsi" w:hAnsiTheme="minorHAnsi" w:cstheme="minorHAnsi"/>
          <w:color w:val="auto"/>
          <w:sz w:val="20"/>
          <w:szCs w:val="20"/>
        </w:rPr>
      </w:pPr>
      <w:r w:rsidRPr="008E7589">
        <w:rPr>
          <w:rFonts w:asciiTheme="minorHAnsi" w:eastAsia="Calibri" w:hAnsiTheme="minorHAnsi" w:cstheme="minorHAnsi"/>
          <w:color w:val="auto"/>
          <w:sz w:val="20"/>
          <w:szCs w:val="20"/>
        </w:rPr>
        <w:t>Students will participate in written, oral and graphic presentations of the course subjects both to their peers and to outside guest critics.</w:t>
      </w:r>
    </w:p>
    <w:p w14:paraId="67314F8E" w14:textId="2BB96893" w:rsidR="00E54A81" w:rsidRPr="008E7589" w:rsidRDefault="00E54A81" w:rsidP="00E54A81">
      <w:pPr>
        <w:rPr>
          <w:rFonts w:asciiTheme="minorHAnsi" w:eastAsia="Calibri" w:hAnsiTheme="minorHAnsi" w:cstheme="minorHAnsi"/>
          <w:b/>
          <w:color w:val="auto"/>
          <w:sz w:val="20"/>
          <w:szCs w:val="20"/>
        </w:rPr>
      </w:pPr>
    </w:p>
    <w:p w14:paraId="3B22727A" w14:textId="77777777" w:rsidR="000B07C7" w:rsidRPr="001008C4" w:rsidRDefault="000B07C7" w:rsidP="00417D2C">
      <w:pPr>
        <w:ind w:left="1440" w:hanging="1440"/>
        <w:rPr>
          <w:rFonts w:asciiTheme="minorHAnsi" w:hAnsiTheme="minorHAnsi" w:cstheme="minorHAnsi"/>
          <w:color w:val="FF0000"/>
          <w:sz w:val="20"/>
          <w:szCs w:val="20"/>
        </w:rPr>
      </w:pPr>
    </w:p>
    <w:sectPr w:rsidR="000B07C7" w:rsidRPr="001008C4" w:rsidSect="00DB786C">
      <w:pgSz w:w="12240" w:h="15840"/>
      <w:pgMar w:top="504" w:right="1440" w:bottom="5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C57"/>
    <w:multiLevelType w:val="hybridMultilevel"/>
    <w:tmpl w:val="ABB25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E04D67"/>
    <w:multiLevelType w:val="hybridMultilevel"/>
    <w:tmpl w:val="56A6A352"/>
    <w:lvl w:ilvl="0" w:tplc="02A6E3F6">
      <w:start w:val="1"/>
      <w:numFmt w:val="decimal"/>
      <w:lvlText w:val="%1."/>
      <w:lvlJc w:val="left"/>
      <w:pPr>
        <w:ind w:left="360" w:hanging="360"/>
      </w:pPr>
      <w:rPr>
        <w:rFonts w:asciiTheme="minorHAnsi" w:hAnsiTheme="minorHAnsi" w:cs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854031"/>
    <w:multiLevelType w:val="multilevel"/>
    <w:tmpl w:val="D65044B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27E83701"/>
    <w:multiLevelType w:val="multilevel"/>
    <w:tmpl w:val="AED49376"/>
    <w:lvl w:ilvl="0">
      <w:start w:val="1"/>
      <w:numFmt w:val="decimal"/>
      <w:lvlText w:val="%1."/>
      <w:lvlJc w:val="left"/>
      <w:pPr>
        <w:ind w:left="-72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295D07E2"/>
    <w:multiLevelType w:val="multilevel"/>
    <w:tmpl w:val="29669EE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2AD27204"/>
    <w:multiLevelType w:val="multilevel"/>
    <w:tmpl w:val="ABF2091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2DE606CA"/>
    <w:multiLevelType w:val="hybridMultilevel"/>
    <w:tmpl w:val="F1943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9900E0"/>
    <w:multiLevelType w:val="multilevel"/>
    <w:tmpl w:val="7DA6C4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A5F6462"/>
    <w:multiLevelType w:val="hybridMultilevel"/>
    <w:tmpl w:val="7B4C6DBC"/>
    <w:lvl w:ilvl="0" w:tplc="82EE58FE">
      <w:start w:val="5"/>
      <w:numFmt w:val="decimal"/>
      <w:lvlText w:val="%1."/>
      <w:lvlJc w:val="left"/>
      <w:pPr>
        <w:ind w:left="360" w:hanging="360"/>
      </w:pPr>
      <w:rPr>
        <w:rFonts w:asciiTheme="minorHAnsi"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37462E"/>
    <w:multiLevelType w:val="hybridMultilevel"/>
    <w:tmpl w:val="4EDE1532"/>
    <w:lvl w:ilvl="0" w:tplc="C9B4A9A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63164"/>
    <w:multiLevelType w:val="multilevel"/>
    <w:tmpl w:val="AED49376"/>
    <w:lvl w:ilvl="0">
      <w:start w:val="1"/>
      <w:numFmt w:val="decimal"/>
      <w:lvlText w:val="%1."/>
      <w:lvlJc w:val="left"/>
      <w:pPr>
        <w:ind w:left="-72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15:restartNumberingAfterBreak="0">
    <w:nsid w:val="719A0095"/>
    <w:multiLevelType w:val="hybridMultilevel"/>
    <w:tmpl w:val="2E0E2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7"/>
  </w:num>
  <w:num w:numId="4">
    <w:abstractNumId w:val="3"/>
  </w:num>
  <w:num w:numId="5">
    <w:abstractNumId w:val="5"/>
  </w:num>
  <w:num w:numId="6">
    <w:abstractNumId w:val="1"/>
  </w:num>
  <w:num w:numId="7">
    <w:abstractNumId w:val="6"/>
  </w:num>
  <w:num w:numId="8">
    <w:abstractNumId w:val="11"/>
  </w:num>
  <w:num w:numId="9">
    <w:abstractNumId w:val="0"/>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C2"/>
    <w:rsid w:val="00005200"/>
    <w:rsid w:val="000104B4"/>
    <w:rsid w:val="00011A35"/>
    <w:rsid w:val="000162B3"/>
    <w:rsid w:val="0003074F"/>
    <w:rsid w:val="000517C2"/>
    <w:rsid w:val="00080F8D"/>
    <w:rsid w:val="000B07C7"/>
    <w:rsid w:val="000C34A0"/>
    <w:rsid w:val="000D77EC"/>
    <w:rsid w:val="000E029A"/>
    <w:rsid w:val="000E0670"/>
    <w:rsid w:val="000E12A5"/>
    <w:rsid w:val="001008C4"/>
    <w:rsid w:val="001138B2"/>
    <w:rsid w:val="001244F1"/>
    <w:rsid w:val="00134ECF"/>
    <w:rsid w:val="00142A94"/>
    <w:rsid w:val="0015214A"/>
    <w:rsid w:val="00156F04"/>
    <w:rsid w:val="001647B3"/>
    <w:rsid w:val="001722C6"/>
    <w:rsid w:val="001739DC"/>
    <w:rsid w:val="00183513"/>
    <w:rsid w:val="00197FA1"/>
    <w:rsid w:val="00217723"/>
    <w:rsid w:val="002314C5"/>
    <w:rsid w:val="002601C6"/>
    <w:rsid w:val="0026327A"/>
    <w:rsid w:val="00267B0A"/>
    <w:rsid w:val="00270AC8"/>
    <w:rsid w:val="00281D20"/>
    <w:rsid w:val="00283ED0"/>
    <w:rsid w:val="00292243"/>
    <w:rsid w:val="002B7263"/>
    <w:rsid w:val="002E19E0"/>
    <w:rsid w:val="002E649F"/>
    <w:rsid w:val="0031384C"/>
    <w:rsid w:val="00313F18"/>
    <w:rsid w:val="00344289"/>
    <w:rsid w:val="0034650C"/>
    <w:rsid w:val="00353624"/>
    <w:rsid w:val="00365D72"/>
    <w:rsid w:val="00375885"/>
    <w:rsid w:val="00376B64"/>
    <w:rsid w:val="003B7A85"/>
    <w:rsid w:val="003D440E"/>
    <w:rsid w:val="00417D2C"/>
    <w:rsid w:val="0043399A"/>
    <w:rsid w:val="00434411"/>
    <w:rsid w:val="004406EE"/>
    <w:rsid w:val="00443A1A"/>
    <w:rsid w:val="00452070"/>
    <w:rsid w:val="00452B65"/>
    <w:rsid w:val="00453430"/>
    <w:rsid w:val="00460130"/>
    <w:rsid w:val="00463228"/>
    <w:rsid w:val="004654FB"/>
    <w:rsid w:val="004779CC"/>
    <w:rsid w:val="004819CF"/>
    <w:rsid w:val="00487F0B"/>
    <w:rsid w:val="004A261E"/>
    <w:rsid w:val="004B1317"/>
    <w:rsid w:val="004B30B1"/>
    <w:rsid w:val="004D2E74"/>
    <w:rsid w:val="004E28CF"/>
    <w:rsid w:val="0050024A"/>
    <w:rsid w:val="00514BC7"/>
    <w:rsid w:val="00527478"/>
    <w:rsid w:val="00574DE9"/>
    <w:rsid w:val="005842F5"/>
    <w:rsid w:val="00594DF0"/>
    <w:rsid w:val="005B4EE6"/>
    <w:rsid w:val="005D0BCF"/>
    <w:rsid w:val="005D4D23"/>
    <w:rsid w:val="006314C2"/>
    <w:rsid w:val="006514D0"/>
    <w:rsid w:val="006706B6"/>
    <w:rsid w:val="00676DC6"/>
    <w:rsid w:val="006A0117"/>
    <w:rsid w:val="006A57DC"/>
    <w:rsid w:val="006A7D76"/>
    <w:rsid w:val="006C1C58"/>
    <w:rsid w:val="006E6149"/>
    <w:rsid w:val="006F4391"/>
    <w:rsid w:val="00701CE6"/>
    <w:rsid w:val="00735059"/>
    <w:rsid w:val="0073568C"/>
    <w:rsid w:val="00742854"/>
    <w:rsid w:val="007650DF"/>
    <w:rsid w:val="00765C3F"/>
    <w:rsid w:val="00786AAD"/>
    <w:rsid w:val="007E42EB"/>
    <w:rsid w:val="00845D14"/>
    <w:rsid w:val="00854086"/>
    <w:rsid w:val="00856029"/>
    <w:rsid w:val="00862EB2"/>
    <w:rsid w:val="00870749"/>
    <w:rsid w:val="00871A6A"/>
    <w:rsid w:val="008801E0"/>
    <w:rsid w:val="00886345"/>
    <w:rsid w:val="0089621A"/>
    <w:rsid w:val="008E7589"/>
    <w:rsid w:val="008F5B01"/>
    <w:rsid w:val="009329E7"/>
    <w:rsid w:val="00947FFA"/>
    <w:rsid w:val="00974D61"/>
    <w:rsid w:val="009853CC"/>
    <w:rsid w:val="0099125F"/>
    <w:rsid w:val="009A1929"/>
    <w:rsid w:val="009C1029"/>
    <w:rsid w:val="009C3F08"/>
    <w:rsid w:val="009C77B5"/>
    <w:rsid w:val="009E103E"/>
    <w:rsid w:val="009E7E58"/>
    <w:rsid w:val="009F628E"/>
    <w:rsid w:val="00A04708"/>
    <w:rsid w:val="00A04DB7"/>
    <w:rsid w:val="00A1622F"/>
    <w:rsid w:val="00A34849"/>
    <w:rsid w:val="00A42CD3"/>
    <w:rsid w:val="00A8321A"/>
    <w:rsid w:val="00A84FAE"/>
    <w:rsid w:val="00A921E5"/>
    <w:rsid w:val="00A93C23"/>
    <w:rsid w:val="00AB2B8F"/>
    <w:rsid w:val="00AD4701"/>
    <w:rsid w:val="00B07842"/>
    <w:rsid w:val="00B2257D"/>
    <w:rsid w:val="00B357F6"/>
    <w:rsid w:val="00BA4280"/>
    <w:rsid w:val="00BB2BF9"/>
    <w:rsid w:val="00BC7E8B"/>
    <w:rsid w:val="00BD120D"/>
    <w:rsid w:val="00C01419"/>
    <w:rsid w:val="00C032F2"/>
    <w:rsid w:val="00C06035"/>
    <w:rsid w:val="00C12ADC"/>
    <w:rsid w:val="00C170D6"/>
    <w:rsid w:val="00C27A40"/>
    <w:rsid w:val="00C44271"/>
    <w:rsid w:val="00C45F49"/>
    <w:rsid w:val="00C633BD"/>
    <w:rsid w:val="00C63490"/>
    <w:rsid w:val="00C73D34"/>
    <w:rsid w:val="00C752CD"/>
    <w:rsid w:val="00C84116"/>
    <w:rsid w:val="00C87A01"/>
    <w:rsid w:val="00C96C17"/>
    <w:rsid w:val="00CB51F2"/>
    <w:rsid w:val="00CC536B"/>
    <w:rsid w:val="00D12C15"/>
    <w:rsid w:val="00D12DFC"/>
    <w:rsid w:val="00D244DC"/>
    <w:rsid w:val="00D60ABD"/>
    <w:rsid w:val="00D65306"/>
    <w:rsid w:val="00D661EB"/>
    <w:rsid w:val="00D66D62"/>
    <w:rsid w:val="00D70F21"/>
    <w:rsid w:val="00DA57C1"/>
    <w:rsid w:val="00DB786C"/>
    <w:rsid w:val="00DC0698"/>
    <w:rsid w:val="00DC6E70"/>
    <w:rsid w:val="00DD5523"/>
    <w:rsid w:val="00DF197E"/>
    <w:rsid w:val="00E074C1"/>
    <w:rsid w:val="00E2342E"/>
    <w:rsid w:val="00E54A81"/>
    <w:rsid w:val="00E54BE9"/>
    <w:rsid w:val="00E668E0"/>
    <w:rsid w:val="00E84A0E"/>
    <w:rsid w:val="00E93922"/>
    <w:rsid w:val="00EC2835"/>
    <w:rsid w:val="00EC42A8"/>
    <w:rsid w:val="00EE2D31"/>
    <w:rsid w:val="00F04E21"/>
    <w:rsid w:val="00F11AC7"/>
    <w:rsid w:val="00F21209"/>
    <w:rsid w:val="00F27B09"/>
    <w:rsid w:val="00F431EE"/>
    <w:rsid w:val="00F43CAA"/>
    <w:rsid w:val="00F77456"/>
    <w:rsid w:val="00F77C25"/>
    <w:rsid w:val="00F84121"/>
    <w:rsid w:val="00F97901"/>
    <w:rsid w:val="00FC0A4B"/>
    <w:rsid w:val="00FC38B3"/>
    <w:rsid w:val="00FE0F3C"/>
    <w:rsid w:val="00FE1F1C"/>
    <w:rsid w:val="00FE6636"/>
    <w:rsid w:val="00FF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CBA8"/>
  <w15:chartTrackingRefBased/>
  <w15:docId w15:val="{9B800C95-E180-46B4-B651-23049774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38B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C0698"/>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63490"/>
    <w:pPr>
      <w:ind w:left="720"/>
      <w:contextualSpacing/>
    </w:pPr>
  </w:style>
  <w:style w:type="character" w:customStyle="1" w:styleId="apple-converted-space">
    <w:name w:val="apple-converted-space"/>
    <w:rsid w:val="005842F5"/>
  </w:style>
  <w:style w:type="character" w:styleId="Emphasis">
    <w:name w:val="Emphasis"/>
    <w:uiPriority w:val="20"/>
    <w:qFormat/>
    <w:rsid w:val="005842F5"/>
    <w:rPr>
      <w:i/>
      <w:iCs/>
    </w:rPr>
  </w:style>
  <w:style w:type="paragraph" w:customStyle="1" w:styleId="Body">
    <w:name w:val="Body"/>
    <w:rsid w:val="0045343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table" w:styleId="TableGrid">
    <w:name w:val="Table Grid"/>
    <w:basedOn w:val="TableNormal"/>
    <w:uiPriority w:val="39"/>
    <w:rsid w:val="00F43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8F"/>
    <w:rPr>
      <w:rFonts w:ascii="Segoe UI" w:eastAsia="Times New Roman" w:hAnsi="Segoe UI" w:cs="Segoe UI"/>
      <w:color w:val="000000"/>
      <w:sz w:val="18"/>
      <w:szCs w:val="18"/>
    </w:rPr>
  </w:style>
  <w:style w:type="character" w:customStyle="1" w:styleId="NoSpacingChar">
    <w:name w:val="No Spacing Char"/>
    <w:basedOn w:val="DefaultParagraphFont"/>
    <w:link w:val="NoSpacing"/>
    <w:rsid w:val="00452070"/>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63455">
      <w:bodyDiv w:val="1"/>
      <w:marLeft w:val="0"/>
      <w:marRight w:val="0"/>
      <w:marTop w:val="0"/>
      <w:marBottom w:val="0"/>
      <w:divBdr>
        <w:top w:val="none" w:sz="0" w:space="0" w:color="auto"/>
        <w:left w:val="none" w:sz="0" w:space="0" w:color="auto"/>
        <w:bottom w:val="none" w:sz="0" w:space="0" w:color="auto"/>
        <w:right w:val="none" w:sz="0" w:space="0" w:color="auto"/>
      </w:divBdr>
    </w:div>
    <w:div w:id="1818064880">
      <w:bodyDiv w:val="1"/>
      <w:marLeft w:val="0"/>
      <w:marRight w:val="0"/>
      <w:marTop w:val="0"/>
      <w:marBottom w:val="0"/>
      <w:divBdr>
        <w:top w:val="none" w:sz="0" w:space="0" w:color="auto"/>
        <w:left w:val="none" w:sz="0" w:space="0" w:color="auto"/>
        <w:bottom w:val="none" w:sz="0" w:space="0" w:color="auto"/>
        <w:right w:val="none" w:sz="0" w:space="0" w:color="auto"/>
      </w:divBdr>
      <w:divsChild>
        <w:div w:id="81606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251A-E222-4505-8F13-B81751BC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Alexander.Aptekar77</dc:creator>
  <cp:keywords/>
  <dc:description/>
  <cp:lastModifiedBy>Paul King</cp:lastModifiedBy>
  <cp:revision>2</cp:revision>
  <cp:lastPrinted>2019-01-24T16:40:00Z</cp:lastPrinted>
  <dcterms:created xsi:type="dcterms:W3CDTF">2019-01-24T22:36:00Z</dcterms:created>
  <dcterms:modified xsi:type="dcterms:W3CDTF">2019-01-24T22:36:00Z</dcterms:modified>
</cp:coreProperties>
</file>