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8F09" w14:textId="58F87D13" w:rsidR="004C1BE8" w:rsidRPr="00DA1B0A" w:rsidRDefault="004C1BE8" w:rsidP="004C1BE8">
      <w:pPr>
        <w:pStyle w:val="NormalWeb"/>
        <w:spacing w:before="0" w:beforeAutospacing="0" w:after="0" w:afterAutospacing="0"/>
        <w:rPr>
          <w:rStyle w:val="Strong"/>
          <w:rFonts w:asciiTheme="minorHAnsi" w:hAnsiTheme="minorHAnsi" w:cstheme="minorHAnsi"/>
        </w:rPr>
      </w:pPr>
      <w:r w:rsidRPr="00DA1B0A">
        <w:rPr>
          <w:rStyle w:val="Strong"/>
          <w:rFonts w:asciiTheme="minorHAnsi" w:hAnsiTheme="minorHAnsi" w:cstheme="minorHAnsi"/>
        </w:rPr>
        <w:t>Prof. Pope Fischer</w:t>
      </w:r>
    </w:p>
    <w:p w14:paraId="4FE33059" w14:textId="15E10E02" w:rsidR="004C1BE8" w:rsidRPr="00DA1B0A" w:rsidRDefault="006025E4" w:rsidP="004C1BE8">
      <w:pPr>
        <w:pStyle w:val="NormalWeb"/>
        <w:spacing w:before="0" w:beforeAutospacing="0" w:after="0" w:afterAutospacing="0"/>
        <w:rPr>
          <w:rStyle w:val="Strong"/>
          <w:rFonts w:asciiTheme="minorHAnsi" w:hAnsiTheme="minorHAnsi" w:cstheme="minorHAnsi"/>
        </w:rPr>
      </w:pPr>
      <w:hyperlink r:id="rId4" w:history="1">
        <w:r w:rsidR="004C1BE8" w:rsidRPr="00DA1B0A">
          <w:rPr>
            <w:rStyle w:val="Hyperlink"/>
            <w:rFonts w:asciiTheme="minorHAnsi" w:hAnsiTheme="minorHAnsi" w:cstheme="minorHAnsi"/>
          </w:rPr>
          <w:t>Lpopefischer@citytech.cuny.edu</w:t>
        </w:r>
      </w:hyperlink>
    </w:p>
    <w:p w14:paraId="3231228A" w14:textId="6B1D37DC" w:rsidR="004C1BE8" w:rsidRPr="00DA1B0A" w:rsidRDefault="004C1BE8" w:rsidP="004C1BE8">
      <w:pPr>
        <w:pStyle w:val="NormalWeb"/>
        <w:spacing w:before="0" w:beforeAutospacing="0" w:after="0" w:afterAutospacing="0"/>
        <w:rPr>
          <w:rStyle w:val="Strong"/>
          <w:rFonts w:asciiTheme="minorHAnsi" w:hAnsiTheme="minorHAnsi" w:cstheme="minorHAnsi"/>
        </w:rPr>
      </w:pPr>
      <w:r w:rsidRPr="00DA1B0A">
        <w:rPr>
          <w:rStyle w:val="Strong"/>
          <w:rFonts w:asciiTheme="minorHAnsi" w:hAnsiTheme="minorHAnsi" w:cstheme="minorHAnsi"/>
        </w:rPr>
        <w:t>ANTH 1102</w:t>
      </w:r>
    </w:p>
    <w:p w14:paraId="3669A585" w14:textId="0DFFB377" w:rsidR="004C1BE8" w:rsidRPr="00DA1B0A" w:rsidRDefault="009771D9" w:rsidP="004C1BE8">
      <w:pPr>
        <w:pStyle w:val="NormalWeb"/>
        <w:spacing w:before="0" w:beforeAutospacing="0" w:after="0" w:afterAutospacing="0"/>
        <w:jc w:val="center"/>
        <w:rPr>
          <w:rStyle w:val="Strong"/>
          <w:rFonts w:asciiTheme="minorHAnsi" w:hAnsiTheme="minorHAnsi" w:cstheme="minorHAnsi"/>
        </w:rPr>
      </w:pPr>
      <w:r w:rsidRPr="00DA1B0A">
        <w:rPr>
          <w:rStyle w:val="Strong"/>
          <w:rFonts w:asciiTheme="minorHAnsi" w:hAnsiTheme="minorHAnsi" w:cstheme="minorHAnsi"/>
        </w:rPr>
        <w:t xml:space="preserve">Attendance/Participation Questions for </w:t>
      </w:r>
    </w:p>
    <w:p w14:paraId="4CA203A1" w14:textId="41FA3254" w:rsidR="009771D9" w:rsidRPr="00DA1B0A" w:rsidRDefault="009771D9" w:rsidP="004C1BE8">
      <w:pPr>
        <w:pStyle w:val="NormalWeb"/>
        <w:spacing w:before="0" w:beforeAutospacing="0" w:after="0" w:afterAutospacing="0"/>
        <w:jc w:val="center"/>
        <w:rPr>
          <w:rStyle w:val="Strong"/>
          <w:rFonts w:asciiTheme="minorHAnsi" w:hAnsiTheme="minorHAnsi" w:cstheme="minorHAnsi"/>
        </w:rPr>
      </w:pPr>
      <w:r w:rsidRPr="00DA1B0A">
        <w:rPr>
          <w:rStyle w:val="Strong"/>
          <w:rFonts w:asciiTheme="minorHAnsi" w:hAnsiTheme="minorHAnsi" w:cstheme="minorHAnsi"/>
        </w:rPr>
        <w:t xml:space="preserve">Week 14: </w:t>
      </w:r>
      <w:r w:rsidR="004C1BE8" w:rsidRPr="00DA1B0A">
        <w:rPr>
          <w:rStyle w:val="Strong"/>
          <w:rFonts w:asciiTheme="minorHAnsi" w:hAnsiTheme="minorHAnsi" w:cstheme="minorHAnsi"/>
        </w:rPr>
        <w:t>Syncretism, Power, Resistance and Cultural Change</w:t>
      </w:r>
    </w:p>
    <w:p w14:paraId="35B55910" w14:textId="77777777" w:rsidR="00DA1B0A" w:rsidRDefault="00DA1B0A" w:rsidP="004C1BE8">
      <w:pPr>
        <w:pStyle w:val="NormalWeb"/>
        <w:spacing w:before="0" w:beforeAutospacing="0" w:after="0" w:afterAutospacing="0"/>
        <w:rPr>
          <w:rStyle w:val="Strong"/>
          <w:rFonts w:asciiTheme="minorHAnsi" w:hAnsiTheme="minorHAnsi" w:cstheme="minorHAnsi"/>
        </w:rPr>
      </w:pPr>
    </w:p>
    <w:p w14:paraId="7E720A6E" w14:textId="075A7E8B" w:rsidR="009771D9" w:rsidRPr="00DA1B0A" w:rsidRDefault="009771D9" w:rsidP="004C1BE8">
      <w:pPr>
        <w:pStyle w:val="NormalWeb"/>
        <w:spacing w:before="0" w:beforeAutospacing="0" w:after="0" w:afterAutospacing="0"/>
        <w:rPr>
          <w:rFonts w:asciiTheme="minorHAnsi" w:hAnsiTheme="minorHAnsi" w:cstheme="minorHAnsi"/>
        </w:rPr>
      </w:pPr>
      <w:r w:rsidRPr="00DA1B0A">
        <w:rPr>
          <w:rStyle w:val="Strong"/>
          <w:rFonts w:asciiTheme="minorHAnsi" w:hAnsiTheme="minorHAnsi" w:cstheme="minorHAnsi"/>
        </w:rPr>
        <w:t xml:space="preserve">Attendance/Participation: </w:t>
      </w:r>
      <w:r w:rsidR="004C1BE8" w:rsidRPr="00DA1B0A">
        <w:rPr>
          <w:rFonts w:asciiTheme="minorHAnsi" w:hAnsiTheme="minorHAnsi" w:cstheme="minorHAnsi"/>
        </w:rPr>
        <w:t xml:space="preserve">We will be watching the film “Devils Miner” to review some key concepts from the course, but also to look at the impact of power on local communities. Watch the film “Devil’s Miner” – and answer </w:t>
      </w:r>
      <w:r w:rsidR="004C1BE8" w:rsidRPr="00DA1B0A">
        <w:rPr>
          <w:rFonts w:asciiTheme="minorHAnsi" w:hAnsiTheme="minorHAnsi" w:cstheme="minorHAnsi"/>
          <w:b/>
          <w:u w:val="single"/>
        </w:rPr>
        <w:t>one</w:t>
      </w:r>
      <w:r w:rsidR="004C1BE8" w:rsidRPr="00DA1B0A">
        <w:rPr>
          <w:rFonts w:asciiTheme="minorHAnsi" w:hAnsiTheme="minorHAnsi" w:cstheme="minorHAnsi"/>
        </w:rPr>
        <w:t xml:space="preserve"> of the following </w:t>
      </w:r>
      <w:r w:rsidR="001B795A" w:rsidRPr="00DA1B0A">
        <w:rPr>
          <w:rFonts w:asciiTheme="minorHAnsi" w:hAnsiTheme="minorHAnsi" w:cstheme="minorHAnsi"/>
        </w:rPr>
        <w:t>9</w:t>
      </w:r>
      <w:r w:rsidR="004C1BE8" w:rsidRPr="00DA1B0A">
        <w:rPr>
          <w:rFonts w:asciiTheme="minorHAnsi" w:hAnsiTheme="minorHAnsi" w:cstheme="minorHAnsi"/>
        </w:rPr>
        <w:t xml:space="preserve"> sets of questions in </w:t>
      </w:r>
      <w:r w:rsidR="004C1BE8" w:rsidRPr="00DA1B0A">
        <w:rPr>
          <w:rFonts w:asciiTheme="minorHAnsi" w:hAnsiTheme="minorHAnsi" w:cstheme="minorHAnsi"/>
          <w:b/>
          <w:u w:val="single"/>
        </w:rPr>
        <w:t>detail.</w:t>
      </w:r>
      <w:r w:rsidR="004C1BE8" w:rsidRPr="00DA1B0A">
        <w:rPr>
          <w:rFonts w:asciiTheme="minorHAnsi" w:hAnsiTheme="minorHAnsi" w:cstheme="minorHAnsi"/>
        </w:rPr>
        <w:t xml:space="preserve">  Please only do one set of questions. </w:t>
      </w:r>
      <w:r w:rsidRPr="00DA1B0A">
        <w:rPr>
          <w:rFonts w:asciiTheme="minorHAnsi" w:hAnsiTheme="minorHAnsi" w:cstheme="minorHAnsi"/>
        </w:rPr>
        <w:t>(aim for 250 words).</w:t>
      </w:r>
    </w:p>
    <w:p w14:paraId="191DDFA3" w14:textId="77777777" w:rsidR="004C1BE8" w:rsidRPr="00DA1B0A" w:rsidRDefault="004C1BE8" w:rsidP="004C1BE8">
      <w:pPr>
        <w:pStyle w:val="NormalWeb"/>
        <w:spacing w:before="0" w:beforeAutospacing="0" w:after="0" w:afterAutospacing="0"/>
        <w:rPr>
          <w:rFonts w:asciiTheme="minorHAnsi" w:hAnsiTheme="minorHAnsi" w:cstheme="minorHAnsi"/>
        </w:rPr>
      </w:pPr>
    </w:p>
    <w:p w14:paraId="27B73307" w14:textId="6F68841A" w:rsidR="00031F37" w:rsidRPr="00DA1B0A" w:rsidRDefault="00031F37" w:rsidP="004C1BE8">
      <w:pPr>
        <w:pStyle w:val="NormalWeb"/>
        <w:spacing w:before="0" w:beforeAutospacing="0" w:after="0" w:afterAutospacing="0"/>
        <w:rPr>
          <w:rStyle w:val="Hyperlink"/>
          <w:rFonts w:asciiTheme="minorHAnsi" w:hAnsiTheme="minorHAnsi" w:cstheme="minorHAnsi"/>
          <w:color w:val="auto"/>
          <w:u w:val="none"/>
        </w:rPr>
      </w:pPr>
      <w:r w:rsidRPr="00DA1B0A">
        <w:rPr>
          <w:rFonts w:asciiTheme="minorHAnsi" w:hAnsiTheme="minorHAnsi" w:cstheme="minorHAnsi"/>
        </w:rPr>
        <w:t xml:space="preserve">Watch film “The Devil’s Miner” on </w:t>
      </w:r>
      <w:hyperlink r:id="rId5" w:history="1">
        <w:r w:rsidRPr="006025E4">
          <w:rPr>
            <w:rStyle w:val="Hyperlink"/>
            <w:rFonts w:asciiTheme="minorHAnsi" w:hAnsiTheme="minorHAnsi" w:cstheme="minorHAnsi"/>
          </w:rPr>
          <w:t>Kanopy</w:t>
        </w:r>
      </w:hyperlink>
      <w:r w:rsidRPr="00DA1B0A">
        <w:rPr>
          <w:rFonts w:asciiTheme="minorHAnsi" w:hAnsiTheme="minorHAnsi" w:cstheme="minorHAnsi"/>
        </w:rPr>
        <w:t xml:space="preserve"> </w:t>
      </w:r>
      <w:r w:rsidR="00FA5453">
        <w:rPr>
          <w:rFonts w:asciiTheme="minorHAnsi" w:hAnsiTheme="minorHAnsi" w:cstheme="minorHAnsi"/>
        </w:rPr>
        <w:t>o</w:t>
      </w:r>
      <w:r w:rsidRPr="00DA1B0A">
        <w:rPr>
          <w:rFonts w:asciiTheme="minorHAnsi" w:hAnsiTheme="minorHAnsi" w:cstheme="minorHAnsi"/>
        </w:rPr>
        <w:t xml:space="preserve">r go to You tube -- the film is in Spanish but has English subtitles: </w:t>
      </w:r>
      <w:hyperlink r:id="rId6" w:history="1">
        <w:r w:rsidRPr="00DA1B0A">
          <w:rPr>
            <w:rStyle w:val="Hyperlink"/>
            <w:rFonts w:asciiTheme="minorHAnsi" w:hAnsiTheme="minorHAnsi" w:cstheme="minorHAnsi"/>
          </w:rPr>
          <w:t>https://www.youtube.com/watch?v=mZlpBQh_0jc</w:t>
        </w:r>
      </w:hyperlink>
    </w:p>
    <w:p w14:paraId="22DC9F11" w14:textId="77777777" w:rsidR="004C1BE8" w:rsidRPr="00DA1B0A" w:rsidRDefault="004C1BE8" w:rsidP="004C1BE8">
      <w:pPr>
        <w:ind w:left="720" w:hanging="720"/>
        <w:rPr>
          <w:rFonts w:cstheme="minorHAnsi"/>
          <w:noProof/>
        </w:rPr>
      </w:pPr>
    </w:p>
    <w:p w14:paraId="17C4B3EE" w14:textId="2A192CE9" w:rsidR="00031F37" w:rsidRPr="00DA1B0A" w:rsidRDefault="00031F37" w:rsidP="004C1BE8">
      <w:pPr>
        <w:ind w:left="720" w:hanging="720"/>
        <w:rPr>
          <w:rFonts w:cstheme="minorHAnsi"/>
          <w:noProof/>
        </w:rPr>
      </w:pPr>
      <w:r w:rsidRPr="00DA1B0A">
        <w:rPr>
          <w:rFonts w:cstheme="minorHAnsi"/>
          <w:noProof/>
        </w:rPr>
        <w:t>Reference for film:</w:t>
      </w:r>
    </w:p>
    <w:p w14:paraId="7A475C0D" w14:textId="092CE212" w:rsidR="00031F37" w:rsidRPr="00DA1B0A" w:rsidRDefault="00031F37" w:rsidP="004C1BE8">
      <w:pPr>
        <w:ind w:left="720" w:hanging="720"/>
        <w:rPr>
          <w:rFonts w:cstheme="minorHAnsi"/>
          <w:noProof/>
        </w:rPr>
      </w:pPr>
      <w:r w:rsidRPr="00DA1B0A">
        <w:rPr>
          <w:rFonts w:cstheme="minorHAnsi"/>
          <w:noProof/>
        </w:rPr>
        <w:t xml:space="preserve">Davidson, Kief, and Richard Ladkani. 2005. </w:t>
      </w:r>
      <w:r w:rsidRPr="00DA1B0A">
        <w:rPr>
          <w:rFonts w:cstheme="minorHAnsi"/>
          <w:i/>
          <w:iCs/>
          <w:noProof/>
        </w:rPr>
        <w:t>The Devil's Miner.</w:t>
      </w:r>
      <w:r w:rsidRPr="00DA1B0A">
        <w:rPr>
          <w:rFonts w:cstheme="minorHAnsi"/>
          <w:noProof/>
        </w:rPr>
        <w:t xml:space="preserve"> Documentary Film. Directed by Kief Davidson and Richard Ladkani. Cinema Delicatessen.</w:t>
      </w:r>
    </w:p>
    <w:p w14:paraId="19E99021" w14:textId="304AEF52" w:rsidR="001B795A" w:rsidRPr="00DA1B0A" w:rsidRDefault="001B795A" w:rsidP="004C1BE8">
      <w:pPr>
        <w:ind w:left="720" w:hanging="720"/>
        <w:rPr>
          <w:rFonts w:cstheme="minorHAnsi"/>
          <w:noProof/>
        </w:rPr>
      </w:pPr>
    </w:p>
    <w:p w14:paraId="3C233746" w14:textId="0E06813D"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1</w:t>
      </w:r>
      <w:r w:rsidRPr="00DA1B0A">
        <w:rPr>
          <w:rFonts w:asciiTheme="minorHAnsi" w:hAnsiTheme="minorHAnsi" w:cstheme="minorHAnsi"/>
        </w:rPr>
        <w:t>: Can you identify and describe an example of Syncretism in the film?  How is this related to power in the film? Explain how your example fits the definition of “syncretism.” Can you relate this to the Eric Wolf article?</w:t>
      </w:r>
    </w:p>
    <w:p w14:paraId="7E97245A" w14:textId="77777777" w:rsidR="00DA1B0A" w:rsidRDefault="00DA1B0A" w:rsidP="001B795A">
      <w:pPr>
        <w:pStyle w:val="NormalWeb"/>
        <w:spacing w:before="0" w:beforeAutospacing="0" w:after="0" w:afterAutospacing="0"/>
        <w:rPr>
          <w:rFonts w:asciiTheme="minorHAnsi" w:hAnsiTheme="minorHAnsi" w:cstheme="minorHAnsi"/>
          <w:color w:val="000000"/>
          <w:spacing w:val="-5"/>
          <w:shd w:val="clear" w:color="auto" w:fill="FFFFFF"/>
        </w:rPr>
      </w:pPr>
    </w:p>
    <w:p w14:paraId="2A98A893" w14:textId="3D58468B" w:rsidR="008B5FE3" w:rsidRPr="00DA1B0A" w:rsidRDefault="008B5FE3"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color w:val="000000"/>
          <w:spacing w:val="-5"/>
          <w:shd w:val="clear" w:color="auto" w:fill="FFFFFF"/>
        </w:rPr>
        <w:t>Wolf, Eric R. "</w:t>
      </w:r>
      <w:hyperlink r:id="rId7" w:history="1">
        <w:r w:rsidRPr="00DA1B0A">
          <w:rPr>
            <w:rStyle w:val="Hyperlink"/>
            <w:rFonts w:asciiTheme="minorHAnsi" w:hAnsiTheme="minorHAnsi" w:cstheme="minorHAnsi"/>
            <w:spacing w:val="-5"/>
            <w:shd w:val="clear" w:color="auto" w:fill="FFFFFF"/>
          </w:rPr>
          <w:t>The Virgin of Guadalupe: A Mexican National Symbol." </w:t>
        </w:r>
      </w:hyperlink>
      <w:r w:rsidRPr="00DA1B0A">
        <w:rPr>
          <w:rFonts w:asciiTheme="minorHAnsi" w:hAnsiTheme="minorHAnsi" w:cstheme="minorHAnsi"/>
          <w:i/>
          <w:iCs/>
          <w:color w:val="000000"/>
          <w:spacing w:val="-5"/>
        </w:rPr>
        <w:t>The Journal of American Folklore</w:t>
      </w:r>
      <w:r w:rsidRPr="00DA1B0A">
        <w:rPr>
          <w:rFonts w:asciiTheme="minorHAnsi" w:hAnsiTheme="minorHAnsi" w:cstheme="minorHAnsi"/>
          <w:color w:val="000000"/>
          <w:spacing w:val="-5"/>
          <w:shd w:val="clear" w:color="auto" w:fill="FFFFFF"/>
        </w:rPr>
        <w:t> 71, no. 279 (1958): 34-39. Accessed March 16, 2021. doi:10.2307/537957.</w:t>
      </w:r>
    </w:p>
    <w:p w14:paraId="2E0C4E4D" w14:textId="2DFBDDA2" w:rsidR="001B795A" w:rsidRDefault="001B795A" w:rsidP="001B795A">
      <w:pPr>
        <w:pStyle w:val="NormalWeb"/>
        <w:spacing w:before="0" w:beforeAutospacing="0" w:after="0" w:afterAutospacing="0"/>
        <w:rPr>
          <w:rFonts w:asciiTheme="minorHAnsi" w:hAnsiTheme="minorHAnsi" w:cstheme="minorHAnsi"/>
        </w:rPr>
      </w:pPr>
    </w:p>
    <w:p w14:paraId="32725550"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29249998" w14:textId="7D74F5E7"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2:</w:t>
      </w:r>
      <w:r w:rsidRPr="00DA1B0A">
        <w:rPr>
          <w:rFonts w:asciiTheme="minorHAnsi" w:hAnsiTheme="minorHAnsi" w:cstheme="minorHAnsi"/>
        </w:rPr>
        <w:t xml:space="preserve"> What is Evans-Pritchard’s definition of Magic?  Can you find an example of Evans-Pritchard’s understanding of magic in the film?   Explain how your example fits the definition.  Can you relate this to an example in the Evans-Pritchard article?</w:t>
      </w:r>
    </w:p>
    <w:p w14:paraId="009DB5E8" w14:textId="77777777" w:rsidR="00DA1B0A" w:rsidRDefault="00DA1B0A" w:rsidP="008B5FE3">
      <w:pPr>
        <w:rPr>
          <w:rFonts w:cstheme="minorHAnsi"/>
        </w:rPr>
      </w:pPr>
    </w:p>
    <w:p w14:paraId="2FEC2C6E" w14:textId="77833BE5" w:rsidR="008B5FE3" w:rsidRPr="00DA1B0A" w:rsidRDefault="008B5FE3" w:rsidP="008B5FE3">
      <w:pPr>
        <w:rPr>
          <w:rFonts w:cstheme="minorHAnsi"/>
        </w:rPr>
      </w:pPr>
      <w:r w:rsidRPr="00DA1B0A">
        <w:rPr>
          <w:rFonts w:cstheme="minorHAnsi"/>
        </w:rPr>
        <w:t>Evans-Pritchard, EE “</w:t>
      </w:r>
      <w:hyperlink r:id="rId8" w:history="1">
        <w:r w:rsidRPr="00DA1B0A">
          <w:rPr>
            <w:rStyle w:val="Hyperlink"/>
            <w:rFonts w:cstheme="minorHAnsi"/>
          </w:rPr>
          <w:t>Witchcraft Explains Unfortunate Events</w:t>
        </w:r>
      </w:hyperlink>
      <w:r w:rsidRPr="00DA1B0A">
        <w:rPr>
          <w:rFonts w:cstheme="minorHAnsi"/>
        </w:rPr>
        <w:t xml:space="preserve"> ” in  Reader in Comparative Religion: An Anthropological Approach edited by William A. </w:t>
      </w:r>
      <w:proofErr w:type="spellStart"/>
      <w:r w:rsidRPr="00DA1B0A">
        <w:rPr>
          <w:rFonts w:cstheme="minorHAnsi"/>
        </w:rPr>
        <w:t>Lessa</w:t>
      </w:r>
      <w:proofErr w:type="spellEnd"/>
      <w:r w:rsidRPr="00DA1B0A">
        <w:rPr>
          <w:rFonts w:cstheme="minorHAnsi"/>
        </w:rPr>
        <w:t xml:space="preserve"> and </w:t>
      </w:r>
      <w:proofErr w:type="spellStart"/>
      <w:r w:rsidRPr="00DA1B0A">
        <w:rPr>
          <w:rFonts w:cstheme="minorHAnsi"/>
        </w:rPr>
        <w:t>Evon</w:t>
      </w:r>
      <w:proofErr w:type="spellEnd"/>
      <w:r w:rsidRPr="00DA1B0A">
        <w:rPr>
          <w:rFonts w:cstheme="minorHAnsi"/>
        </w:rPr>
        <w:t xml:space="preserve"> Z. Vogt.  New York: Harper &amp; Row, 1979</w:t>
      </w:r>
    </w:p>
    <w:p w14:paraId="7C2529D7" w14:textId="147541BC" w:rsidR="001B795A" w:rsidRDefault="001B795A" w:rsidP="001B795A">
      <w:pPr>
        <w:pStyle w:val="NormalWeb"/>
        <w:spacing w:before="0" w:beforeAutospacing="0" w:after="0" w:afterAutospacing="0"/>
        <w:rPr>
          <w:rFonts w:asciiTheme="minorHAnsi" w:hAnsiTheme="minorHAnsi" w:cstheme="minorHAnsi"/>
        </w:rPr>
      </w:pPr>
    </w:p>
    <w:p w14:paraId="7167963F"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38C32434" w14:textId="127138DA"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3:</w:t>
      </w:r>
      <w:r w:rsidRPr="00DA1B0A">
        <w:rPr>
          <w:rFonts w:asciiTheme="minorHAnsi" w:hAnsiTheme="minorHAnsi" w:cstheme="minorHAnsi"/>
        </w:rPr>
        <w:t xml:space="preserve"> What is the definition of magic fetish according to George </w:t>
      </w:r>
      <w:proofErr w:type="spellStart"/>
      <w:r w:rsidRPr="00DA1B0A">
        <w:rPr>
          <w:rFonts w:asciiTheme="minorHAnsi" w:hAnsiTheme="minorHAnsi" w:cstheme="minorHAnsi"/>
        </w:rPr>
        <w:t>Gmelch</w:t>
      </w:r>
      <w:proofErr w:type="spellEnd"/>
      <w:r w:rsidRPr="00DA1B0A">
        <w:rPr>
          <w:rFonts w:asciiTheme="minorHAnsi" w:hAnsiTheme="minorHAnsi" w:cstheme="minorHAnsi"/>
        </w:rPr>
        <w:t xml:space="preserve">? Can you find an example of a magic fetish in the film?  Explain how your example fits the definition.  Can you relate this to the George </w:t>
      </w:r>
      <w:proofErr w:type="spellStart"/>
      <w:r w:rsidRPr="00DA1B0A">
        <w:rPr>
          <w:rFonts w:asciiTheme="minorHAnsi" w:hAnsiTheme="minorHAnsi" w:cstheme="minorHAnsi"/>
        </w:rPr>
        <w:t>Gmelch</w:t>
      </w:r>
      <w:proofErr w:type="spellEnd"/>
      <w:r w:rsidRPr="00DA1B0A">
        <w:rPr>
          <w:rFonts w:asciiTheme="minorHAnsi" w:hAnsiTheme="minorHAnsi" w:cstheme="minorHAnsi"/>
        </w:rPr>
        <w:t xml:space="preserve"> article?</w:t>
      </w:r>
    </w:p>
    <w:p w14:paraId="7A0D9E6A" w14:textId="77777777" w:rsidR="00DA1B0A" w:rsidRDefault="00DA1B0A" w:rsidP="00A821A7">
      <w:pPr>
        <w:rPr>
          <w:rFonts w:cstheme="minorHAnsi"/>
        </w:rPr>
      </w:pPr>
    </w:p>
    <w:p w14:paraId="4A25EA7B" w14:textId="535B8BC3" w:rsidR="00A821A7" w:rsidRPr="00DA1B0A" w:rsidRDefault="00A821A7" w:rsidP="00A821A7">
      <w:pPr>
        <w:rPr>
          <w:rFonts w:cstheme="minorHAnsi"/>
        </w:rPr>
      </w:pPr>
      <w:proofErr w:type="spellStart"/>
      <w:r w:rsidRPr="00DA1B0A">
        <w:rPr>
          <w:rFonts w:cstheme="minorHAnsi"/>
        </w:rPr>
        <w:t>Gmelch</w:t>
      </w:r>
      <w:proofErr w:type="spellEnd"/>
      <w:r w:rsidRPr="00DA1B0A">
        <w:rPr>
          <w:rFonts w:cstheme="minorHAnsi"/>
        </w:rPr>
        <w:t>, George 2000 “</w:t>
      </w:r>
      <w:hyperlink r:id="rId9" w:history="1">
        <w:r w:rsidRPr="00DA1B0A">
          <w:rPr>
            <w:rStyle w:val="Hyperlink"/>
            <w:rFonts w:cstheme="minorHAnsi"/>
          </w:rPr>
          <w:t>Baseball Magic</w:t>
        </w:r>
      </w:hyperlink>
      <w:r w:rsidRPr="00DA1B0A">
        <w:rPr>
          <w:rFonts w:cstheme="minorHAnsi"/>
        </w:rPr>
        <w:t xml:space="preserve">”  Revised version of “Superstition and Ritual in American Baseball” in </w:t>
      </w:r>
      <w:r w:rsidRPr="00DA1B0A">
        <w:rPr>
          <w:rFonts w:cstheme="minorHAnsi"/>
          <w:i/>
          <w:iCs/>
        </w:rPr>
        <w:t xml:space="preserve">Elysian Fields Quarterly, </w:t>
      </w:r>
      <w:r w:rsidRPr="00DA1B0A">
        <w:rPr>
          <w:rFonts w:cstheme="minorHAnsi"/>
        </w:rPr>
        <w:t xml:space="preserve">Vol. 11, No. 3, 1992, pp 25-36. </w:t>
      </w:r>
    </w:p>
    <w:p w14:paraId="1C9EC236" w14:textId="77777777" w:rsidR="008B5FE3" w:rsidRPr="00DA1B0A" w:rsidRDefault="008B5FE3" w:rsidP="001B795A">
      <w:pPr>
        <w:pStyle w:val="NormalWeb"/>
        <w:spacing w:before="0" w:beforeAutospacing="0" w:after="0" w:afterAutospacing="0"/>
        <w:rPr>
          <w:rFonts w:asciiTheme="minorHAnsi" w:hAnsiTheme="minorHAnsi" w:cstheme="minorHAnsi"/>
        </w:rPr>
      </w:pPr>
    </w:p>
    <w:p w14:paraId="3150A58D" w14:textId="77777777" w:rsidR="001B795A" w:rsidRPr="00DA1B0A" w:rsidRDefault="001B795A" w:rsidP="001B795A">
      <w:pPr>
        <w:pStyle w:val="NormalWeb"/>
        <w:spacing w:before="0" w:beforeAutospacing="0" w:after="0" w:afterAutospacing="0"/>
        <w:rPr>
          <w:rFonts w:asciiTheme="minorHAnsi" w:hAnsiTheme="minorHAnsi" w:cstheme="minorHAnsi"/>
        </w:rPr>
      </w:pPr>
    </w:p>
    <w:p w14:paraId="7DEBD0B6" w14:textId="2BA14DF9"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lastRenderedPageBreak/>
        <w:t>Option 4:</w:t>
      </w:r>
      <w:r w:rsidRPr="00DA1B0A">
        <w:rPr>
          <w:rFonts w:asciiTheme="minorHAnsi" w:hAnsiTheme="minorHAnsi" w:cstheme="minorHAnsi"/>
        </w:rPr>
        <w:t xml:space="preserve">  What is the definition of summarizing symbol according to Sherry Ortner? Can you find an example of a summarizing symbol in the film?  Explain how your example fits the definition.  Can you relate this to the Ortner article?</w:t>
      </w:r>
    </w:p>
    <w:p w14:paraId="0A0A9750" w14:textId="77777777" w:rsidR="00DA1B0A" w:rsidRDefault="00DA1B0A" w:rsidP="001B795A">
      <w:pPr>
        <w:pStyle w:val="NormalWeb"/>
        <w:spacing w:before="0" w:beforeAutospacing="0" w:after="0" w:afterAutospacing="0"/>
        <w:rPr>
          <w:rFonts w:asciiTheme="minorHAnsi" w:hAnsiTheme="minorHAnsi" w:cstheme="minorHAnsi"/>
          <w:color w:val="000000"/>
          <w:spacing w:val="-5"/>
          <w:shd w:val="clear" w:color="auto" w:fill="FFFFFF"/>
        </w:rPr>
      </w:pPr>
    </w:p>
    <w:p w14:paraId="66390267" w14:textId="16385466" w:rsidR="00A821A7" w:rsidRPr="00DA1B0A" w:rsidRDefault="00A821A7"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color w:val="000000"/>
          <w:spacing w:val="-5"/>
          <w:shd w:val="clear" w:color="auto" w:fill="FFFFFF"/>
        </w:rPr>
        <w:t>Ortner, Sherry B. "</w:t>
      </w:r>
      <w:hyperlink r:id="rId10" w:history="1">
        <w:r w:rsidRPr="00DA1B0A">
          <w:rPr>
            <w:rStyle w:val="Hyperlink"/>
            <w:rFonts w:asciiTheme="minorHAnsi" w:hAnsiTheme="minorHAnsi" w:cstheme="minorHAnsi"/>
            <w:spacing w:val="-5"/>
            <w:shd w:val="clear" w:color="auto" w:fill="FFFFFF"/>
          </w:rPr>
          <w:t>On Key Symbols." </w:t>
        </w:r>
      </w:hyperlink>
      <w:r w:rsidRPr="00DA1B0A">
        <w:rPr>
          <w:rFonts w:asciiTheme="minorHAnsi" w:hAnsiTheme="minorHAnsi" w:cstheme="minorHAnsi"/>
          <w:i/>
          <w:iCs/>
          <w:color w:val="000000"/>
          <w:spacing w:val="-5"/>
        </w:rPr>
        <w:t>American Anthropologist</w:t>
      </w:r>
      <w:r w:rsidRPr="00DA1B0A">
        <w:rPr>
          <w:rFonts w:asciiTheme="minorHAnsi" w:hAnsiTheme="minorHAnsi" w:cstheme="minorHAnsi"/>
          <w:color w:val="000000"/>
          <w:spacing w:val="-5"/>
          <w:shd w:val="clear" w:color="auto" w:fill="FFFFFF"/>
        </w:rPr>
        <w:t xml:space="preserve">, New Series, 75, no. 5 (1973): 1338-346. Accessed March 16, 2021. </w:t>
      </w:r>
      <w:hyperlink r:id="rId11" w:history="1">
        <w:r w:rsidRPr="00DA1B0A">
          <w:rPr>
            <w:rStyle w:val="Hyperlink"/>
            <w:rFonts w:asciiTheme="minorHAnsi" w:hAnsiTheme="minorHAnsi" w:cstheme="minorHAnsi"/>
            <w:spacing w:val="-5"/>
            <w:shd w:val="clear" w:color="auto" w:fill="FFFFFF"/>
          </w:rPr>
          <w:t>http://www.jstor.org/stable/674036</w:t>
        </w:r>
      </w:hyperlink>
      <w:r w:rsidRPr="00DA1B0A">
        <w:rPr>
          <w:rFonts w:asciiTheme="minorHAnsi" w:hAnsiTheme="minorHAnsi" w:cstheme="minorHAnsi"/>
          <w:color w:val="000000"/>
          <w:spacing w:val="-5"/>
          <w:shd w:val="clear" w:color="auto" w:fill="FFFFFF"/>
        </w:rPr>
        <w:t>.</w:t>
      </w:r>
    </w:p>
    <w:p w14:paraId="5AB2C2B0" w14:textId="673FA026" w:rsidR="001B795A" w:rsidRDefault="001B795A" w:rsidP="001B795A">
      <w:pPr>
        <w:pStyle w:val="NormalWeb"/>
        <w:spacing w:before="0" w:beforeAutospacing="0" w:after="0" w:afterAutospacing="0"/>
        <w:rPr>
          <w:rFonts w:asciiTheme="minorHAnsi" w:hAnsiTheme="minorHAnsi" w:cstheme="minorHAnsi"/>
        </w:rPr>
      </w:pPr>
    </w:p>
    <w:p w14:paraId="0EEFB397"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16E3BB6C" w14:textId="78A4C311"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5:</w:t>
      </w:r>
      <w:r w:rsidRPr="00DA1B0A">
        <w:rPr>
          <w:rFonts w:asciiTheme="minorHAnsi" w:hAnsiTheme="minorHAnsi" w:cstheme="minorHAnsi"/>
        </w:rPr>
        <w:t xml:space="preserve"> Define a liminal phase according to Viktor Turner.  Can you find an example of a liminal phase or liminal space in the film?  Explain how your example fits the definition.  Can you relate this to the Turner or Winslow article?</w:t>
      </w:r>
    </w:p>
    <w:p w14:paraId="64E09170" w14:textId="77777777" w:rsidR="00DA1B0A" w:rsidRDefault="00DA1B0A" w:rsidP="001B795A">
      <w:pPr>
        <w:pStyle w:val="NormalWeb"/>
        <w:spacing w:before="0" w:beforeAutospacing="0" w:after="0" w:afterAutospacing="0"/>
        <w:rPr>
          <w:rFonts w:asciiTheme="minorHAnsi" w:hAnsiTheme="minorHAnsi" w:cstheme="minorHAnsi"/>
        </w:rPr>
      </w:pPr>
    </w:p>
    <w:p w14:paraId="63DC60D4" w14:textId="4C188CDB" w:rsidR="00A821A7" w:rsidRPr="00DA1B0A" w:rsidRDefault="00A821A7"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rPr>
        <w:t xml:space="preserve">Turner, Victor </w:t>
      </w:r>
      <w:r w:rsidRPr="00DA1B0A">
        <w:rPr>
          <w:rStyle w:val="table-data-cell-value"/>
          <w:rFonts w:asciiTheme="minorHAnsi" w:hAnsiTheme="minorHAnsi" w:cstheme="minorHAnsi"/>
          <w:sz w:val="20"/>
          <w:szCs w:val="20"/>
        </w:rPr>
        <w:t>“</w:t>
      </w:r>
      <w:hyperlink r:id="rId12" w:history="1">
        <w:r w:rsidRPr="00DA1B0A">
          <w:rPr>
            <w:rStyle w:val="Hyperlink"/>
            <w:rFonts w:asciiTheme="minorHAnsi" w:hAnsiTheme="minorHAnsi" w:cstheme="minorHAnsi"/>
            <w:sz w:val="20"/>
            <w:szCs w:val="20"/>
          </w:rPr>
          <w:t xml:space="preserve">Liminality and </w:t>
        </w:r>
        <w:proofErr w:type="spellStart"/>
        <w:r w:rsidRPr="00DA1B0A">
          <w:rPr>
            <w:rStyle w:val="Hyperlink"/>
            <w:rFonts w:asciiTheme="minorHAnsi" w:hAnsiTheme="minorHAnsi" w:cstheme="minorHAnsi"/>
            <w:sz w:val="20"/>
            <w:szCs w:val="20"/>
          </w:rPr>
          <w:t>Communitas</w:t>
        </w:r>
        <w:proofErr w:type="spellEnd"/>
      </w:hyperlink>
      <w:r w:rsidRPr="00DA1B0A">
        <w:rPr>
          <w:rFonts w:asciiTheme="minorHAnsi" w:hAnsiTheme="minorHAnsi" w:cstheme="minorHAnsi"/>
        </w:rPr>
        <w:t xml:space="preserve">”, in </w:t>
      </w:r>
      <w:r w:rsidRPr="00DA1B0A">
        <w:rPr>
          <w:rFonts w:asciiTheme="minorHAnsi" w:hAnsiTheme="minorHAnsi" w:cstheme="minorHAnsi"/>
          <w:u w:val="single"/>
        </w:rPr>
        <w:t>Reader in the Anthropology of Religion</w:t>
      </w:r>
      <w:r w:rsidRPr="00DA1B0A">
        <w:rPr>
          <w:rFonts w:asciiTheme="minorHAnsi" w:hAnsiTheme="minorHAnsi" w:cstheme="minorHAnsi"/>
        </w:rPr>
        <w:t xml:space="preserve">. Edited by Michael </w:t>
      </w:r>
      <w:proofErr w:type="spellStart"/>
      <w:r w:rsidRPr="00DA1B0A">
        <w:rPr>
          <w:rFonts w:asciiTheme="minorHAnsi" w:hAnsiTheme="minorHAnsi" w:cstheme="minorHAnsi"/>
        </w:rPr>
        <w:t>Lambek</w:t>
      </w:r>
      <w:proofErr w:type="spellEnd"/>
      <w:r w:rsidRPr="00DA1B0A">
        <w:rPr>
          <w:rFonts w:asciiTheme="minorHAnsi" w:hAnsiTheme="minorHAnsi" w:cstheme="minorHAnsi"/>
        </w:rPr>
        <w:t>. Blackwell Anthologies: New York, 2008.</w:t>
      </w:r>
    </w:p>
    <w:p w14:paraId="0D1079AD" w14:textId="77777777" w:rsidR="00DA1B0A" w:rsidRDefault="00DA1B0A" w:rsidP="00A821A7">
      <w:pPr>
        <w:rPr>
          <w:rFonts w:cstheme="minorHAnsi"/>
        </w:rPr>
      </w:pPr>
    </w:p>
    <w:p w14:paraId="09F1443B" w14:textId="3B00141D" w:rsidR="00A821A7" w:rsidRPr="00DA1B0A" w:rsidRDefault="00A821A7" w:rsidP="00A821A7">
      <w:pPr>
        <w:rPr>
          <w:rFonts w:cstheme="minorHAnsi"/>
        </w:rPr>
      </w:pPr>
      <w:r w:rsidRPr="00DA1B0A">
        <w:rPr>
          <w:rFonts w:cstheme="minorHAnsi"/>
        </w:rPr>
        <w:t>Winslow, Donna. 1999. “</w:t>
      </w:r>
      <w:hyperlink r:id="rId13" w:history="1">
        <w:r w:rsidRPr="00DA1B0A">
          <w:rPr>
            <w:rStyle w:val="Hyperlink"/>
            <w:rFonts w:cstheme="minorHAnsi"/>
          </w:rPr>
          <w:t>Rites of Passage and Group Bonding in the Canadian Airborne.</w:t>
        </w:r>
      </w:hyperlink>
      <w:r w:rsidRPr="00DA1B0A">
        <w:rPr>
          <w:rFonts w:cstheme="minorHAnsi"/>
        </w:rPr>
        <w:t>” Armed Forces &amp; Society (0095327X)25 (3): 429–57. doi:10.1177/0095327X9902500305.</w:t>
      </w:r>
    </w:p>
    <w:p w14:paraId="3999DDC6" w14:textId="1CC95CE8" w:rsidR="001B795A" w:rsidRDefault="001B795A" w:rsidP="001B795A">
      <w:pPr>
        <w:pStyle w:val="NormalWeb"/>
        <w:spacing w:before="0" w:beforeAutospacing="0" w:after="0" w:afterAutospacing="0"/>
        <w:rPr>
          <w:rFonts w:asciiTheme="minorHAnsi" w:hAnsiTheme="minorHAnsi" w:cstheme="minorHAnsi"/>
        </w:rPr>
      </w:pPr>
    </w:p>
    <w:p w14:paraId="73FDFAD5"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5EDDCFF7" w14:textId="07D330AD"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6:</w:t>
      </w:r>
      <w:r w:rsidRPr="00DA1B0A">
        <w:rPr>
          <w:rFonts w:asciiTheme="minorHAnsi" w:hAnsiTheme="minorHAnsi" w:cstheme="minorHAnsi"/>
        </w:rPr>
        <w:t xml:space="preserve"> Define how analogical pairs are used in magic according to Stanley </w:t>
      </w:r>
      <w:proofErr w:type="spellStart"/>
      <w:r w:rsidRPr="00DA1B0A">
        <w:rPr>
          <w:rFonts w:asciiTheme="minorHAnsi" w:hAnsiTheme="minorHAnsi" w:cstheme="minorHAnsi"/>
        </w:rPr>
        <w:t>Tambiah</w:t>
      </w:r>
      <w:proofErr w:type="spellEnd"/>
      <w:r w:rsidRPr="00DA1B0A">
        <w:rPr>
          <w:rFonts w:asciiTheme="minorHAnsi" w:hAnsiTheme="minorHAnsi" w:cstheme="minorHAnsi"/>
        </w:rPr>
        <w:t xml:space="preserve">. Can you find an example of analogical pairs in the film?  Explain how your example fits the definition.  Can you relate this to the </w:t>
      </w:r>
      <w:proofErr w:type="spellStart"/>
      <w:r w:rsidRPr="00DA1B0A">
        <w:rPr>
          <w:rFonts w:asciiTheme="minorHAnsi" w:hAnsiTheme="minorHAnsi" w:cstheme="minorHAnsi"/>
        </w:rPr>
        <w:t>Tambiah</w:t>
      </w:r>
      <w:proofErr w:type="spellEnd"/>
      <w:r w:rsidRPr="00DA1B0A">
        <w:rPr>
          <w:rFonts w:asciiTheme="minorHAnsi" w:hAnsiTheme="minorHAnsi" w:cstheme="minorHAnsi"/>
        </w:rPr>
        <w:t xml:space="preserve"> article?</w:t>
      </w:r>
    </w:p>
    <w:p w14:paraId="7AAC31D1" w14:textId="77777777" w:rsidR="00DA1B0A" w:rsidRDefault="00DA1B0A" w:rsidP="001B795A">
      <w:pPr>
        <w:pStyle w:val="NormalWeb"/>
        <w:spacing w:before="0" w:beforeAutospacing="0" w:after="0" w:afterAutospacing="0"/>
        <w:rPr>
          <w:rFonts w:asciiTheme="minorHAnsi" w:hAnsiTheme="minorHAnsi" w:cstheme="minorHAnsi"/>
        </w:rPr>
      </w:pPr>
    </w:p>
    <w:p w14:paraId="4BFF1AE3" w14:textId="0ED41EBF" w:rsidR="00A821A7" w:rsidRPr="00DA1B0A" w:rsidRDefault="00A821A7" w:rsidP="001B795A">
      <w:pPr>
        <w:pStyle w:val="NormalWeb"/>
        <w:spacing w:before="0" w:beforeAutospacing="0" w:after="0" w:afterAutospacing="0"/>
        <w:rPr>
          <w:rFonts w:asciiTheme="minorHAnsi" w:hAnsiTheme="minorHAnsi" w:cstheme="minorHAnsi"/>
        </w:rPr>
      </w:pPr>
      <w:proofErr w:type="spellStart"/>
      <w:r w:rsidRPr="00DA1B0A">
        <w:rPr>
          <w:rFonts w:asciiTheme="minorHAnsi" w:hAnsiTheme="minorHAnsi" w:cstheme="minorHAnsi"/>
        </w:rPr>
        <w:t>Tambiah</w:t>
      </w:r>
      <w:proofErr w:type="spellEnd"/>
      <w:r w:rsidRPr="00DA1B0A">
        <w:rPr>
          <w:rFonts w:asciiTheme="minorHAnsi" w:hAnsiTheme="minorHAnsi" w:cstheme="minorHAnsi"/>
        </w:rPr>
        <w:t>, Stanley.  2017 “</w:t>
      </w:r>
      <w:hyperlink r:id="rId14" w:history="1">
        <w:r w:rsidRPr="00DA1B0A">
          <w:rPr>
            <w:rStyle w:val="Hyperlink"/>
            <w:rFonts w:asciiTheme="minorHAnsi" w:hAnsiTheme="minorHAnsi" w:cstheme="minorHAnsi"/>
          </w:rPr>
          <w:t>Form and Meaning of Magical Acts</w:t>
        </w:r>
      </w:hyperlink>
      <w:r w:rsidRPr="00DA1B0A">
        <w:rPr>
          <w:rFonts w:asciiTheme="minorHAnsi" w:hAnsiTheme="minorHAnsi" w:cstheme="minorHAnsi"/>
        </w:rPr>
        <w:t>,” Reprinted by HAU: Journal of Ethnographic Theory 7 (3) 451-473.</w:t>
      </w:r>
    </w:p>
    <w:p w14:paraId="7E802B2A" w14:textId="718CB350" w:rsidR="001B795A" w:rsidRDefault="001B795A" w:rsidP="001B795A">
      <w:pPr>
        <w:pStyle w:val="NormalWeb"/>
        <w:spacing w:before="0" w:beforeAutospacing="0" w:after="0" w:afterAutospacing="0"/>
        <w:rPr>
          <w:rFonts w:asciiTheme="minorHAnsi" w:hAnsiTheme="minorHAnsi" w:cstheme="minorHAnsi"/>
        </w:rPr>
      </w:pPr>
    </w:p>
    <w:p w14:paraId="3DC800AB"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1604F4CE" w14:textId="405A91D0"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7:</w:t>
      </w:r>
      <w:r w:rsidRPr="00DA1B0A">
        <w:rPr>
          <w:rFonts w:asciiTheme="minorHAnsi" w:hAnsiTheme="minorHAnsi" w:cstheme="minorHAnsi"/>
        </w:rPr>
        <w:t xml:space="preserve"> Can you identify and describe an example of an “invented tradition” as understood by Eric Hobsbawm in the film?  How is this related to power in the film? Explain how your example fits the definition of “Invented tradition.” Can you relate this to the Hobsbawm article?</w:t>
      </w:r>
    </w:p>
    <w:p w14:paraId="57AC7A13" w14:textId="77777777" w:rsidR="00DA1B0A" w:rsidRDefault="00DA1B0A" w:rsidP="001B795A">
      <w:pPr>
        <w:pStyle w:val="NormalWeb"/>
        <w:spacing w:before="0" w:beforeAutospacing="0" w:after="0" w:afterAutospacing="0"/>
        <w:rPr>
          <w:rFonts w:asciiTheme="minorHAnsi" w:hAnsiTheme="minorHAnsi" w:cstheme="minorHAnsi"/>
        </w:rPr>
      </w:pPr>
    </w:p>
    <w:p w14:paraId="6D98A67C" w14:textId="3D894F1A" w:rsidR="00A821A7" w:rsidRPr="00DA1B0A" w:rsidRDefault="00A821A7"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rPr>
        <w:t>Hobsbawm, Eric “</w:t>
      </w:r>
      <w:hyperlink r:id="rId15" w:history="1">
        <w:r w:rsidRPr="00DA1B0A">
          <w:rPr>
            <w:rStyle w:val="Hyperlink"/>
            <w:rFonts w:asciiTheme="minorHAnsi" w:hAnsiTheme="minorHAnsi" w:cstheme="minorHAnsi"/>
          </w:rPr>
          <w:t>Introduction: Inventing Traditions</w:t>
        </w:r>
      </w:hyperlink>
      <w:r w:rsidRPr="00DA1B0A">
        <w:rPr>
          <w:rFonts w:asciiTheme="minorHAnsi" w:hAnsiTheme="minorHAnsi" w:cstheme="minorHAnsi"/>
        </w:rPr>
        <w:t xml:space="preserve">” in </w:t>
      </w:r>
      <w:r w:rsidRPr="00DA1B0A">
        <w:rPr>
          <w:rFonts w:asciiTheme="minorHAnsi" w:hAnsiTheme="minorHAnsi" w:cstheme="minorHAnsi"/>
          <w:u w:val="single"/>
        </w:rPr>
        <w:t>The Invention of Tradition</w:t>
      </w:r>
      <w:r w:rsidRPr="00DA1B0A">
        <w:rPr>
          <w:rFonts w:asciiTheme="minorHAnsi" w:hAnsiTheme="minorHAnsi" w:cstheme="minorHAnsi"/>
        </w:rPr>
        <w:t>, Eds. Eric Hobsbawm, &amp; Terence Ranger. New York: Cambridge University Press, pp. 1-14, 1983.</w:t>
      </w:r>
    </w:p>
    <w:p w14:paraId="573030C4" w14:textId="3CCE7CA8" w:rsidR="001B795A" w:rsidRDefault="001B795A" w:rsidP="001B795A">
      <w:pPr>
        <w:pStyle w:val="NormalWeb"/>
        <w:spacing w:before="0" w:beforeAutospacing="0" w:after="0" w:afterAutospacing="0"/>
        <w:rPr>
          <w:rFonts w:asciiTheme="minorHAnsi" w:hAnsiTheme="minorHAnsi" w:cstheme="minorHAnsi"/>
        </w:rPr>
      </w:pPr>
    </w:p>
    <w:p w14:paraId="58911F62" w14:textId="77777777" w:rsidR="00FA5453" w:rsidRPr="00DA1B0A" w:rsidRDefault="00FA5453" w:rsidP="001B795A">
      <w:pPr>
        <w:pStyle w:val="NormalWeb"/>
        <w:spacing w:before="0" w:beforeAutospacing="0" w:after="0" w:afterAutospacing="0"/>
        <w:rPr>
          <w:rFonts w:asciiTheme="minorHAnsi" w:hAnsiTheme="minorHAnsi" w:cstheme="minorHAnsi"/>
        </w:rPr>
      </w:pPr>
    </w:p>
    <w:p w14:paraId="6ECBB64D" w14:textId="7638E0F2"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t>Option 8:</w:t>
      </w:r>
      <w:r w:rsidRPr="00DA1B0A">
        <w:rPr>
          <w:rFonts w:asciiTheme="minorHAnsi" w:hAnsiTheme="minorHAnsi" w:cstheme="minorHAnsi"/>
        </w:rPr>
        <w:t xml:space="preserve"> This film is an excellent parallel to the Taussig article. How does Taussig suggest cultural change results in forms of magic, or magic interpretations of commodity fetishism?  Can you relate or compare examples from the movie to Taussig’s article?</w:t>
      </w:r>
    </w:p>
    <w:p w14:paraId="7D1F86F5" w14:textId="77777777" w:rsidR="00DA1B0A" w:rsidRDefault="00DA1B0A" w:rsidP="001B795A">
      <w:pPr>
        <w:pStyle w:val="NormalWeb"/>
        <w:spacing w:before="0" w:beforeAutospacing="0" w:after="0" w:afterAutospacing="0"/>
        <w:rPr>
          <w:rFonts w:asciiTheme="minorHAnsi" w:hAnsiTheme="minorHAnsi" w:cstheme="minorHAnsi"/>
        </w:rPr>
      </w:pPr>
    </w:p>
    <w:p w14:paraId="7F1AA097" w14:textId="2419640A" w:rsidR="00DA1B0A" w:rsidRPr="00DA1B0A" w:rsidRDefault="00DA1B0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rPr>
        <w:t>Taussig, Michael. "</w:t>
      </w:r>
      <w:hyperlink r:id="rId16" w:history="1">
        <w:r w:rsidRPr="00DA1B0A">
          <w:rPr>
            <w:rStyle w:val="Hyperlink"/>
            <w:rFonts w:asciiTheme="minorHAnsi" w:hAnsiTheme="minorHAnsi" w:cstheme="minorHAnsi"/>
          </w:rPr>
          <w:t>The Genesis of Capitalism amongst a South American Peasantry: Devil's Labor and the Baptism of Money."</w:t>
        </w:r>
      </w:hyperlink>
      <w:r w:rsidRPr="00DA1B0A">
        <w:rPr>
          <w:rFonts w:asciiTheme="minorHAnsi" w:hAnsiTheme="minorHAnsi" w:cstheme="minorHAnsi"/>
        </w:rPr>
        <w:t xml:space="preserve"> </w:t>
      </w:r>
      <w:r w:rsidRPr="00DA1B0A">
        <w:rPr>
          <w:rFonts w:asciiTheme="minorHAnsi" w:hAnsiTheme="minorHAnsi" w:cstheme="minorHAnsi"/>
          <w:i/>
          <w:iCs/>
        </w:rPr>
        <w:t>Comparative Studies in Society and History</w:t>
      </w:r>
      <w:r w:rsidRPr="00DA1B0A">
        <w:rPr>
          <w:rFonts w:asciiTheme="minorHAnsi" w:hAnsiTheme="minorHAnsi" w:cstheme="minorHAnsi"/>
        </w:rPr>
        <w:t xml:space="preserve"> 19, no. 2 (1977): 130-55. Accessed March 23, 2021. </w:t>
      </w:r>
      <w:hyperlink r:id="rId17" w:history="1">
        <w:r w:rsidRPr="00DA1B0A">
          <w:rPr>
            <w:rStyle w:val="Hyperlink"/>
            <w:rFonts w:asciiTheme="minorHAnsi" w:hAnsiTheme="minorHAnsi" w:cstheme="minorHAnsi"/>
          </w:rPr>
          <w:t>http://www.jstor.org/stable/178173</w:t>
        </w:r>
      </w:hyperlink>
      <w:r w:rsidRPr="00DA1B0A">
        <w:rPr>
          <w:rFonts w:asciiTheme="minorHAnsi" w:hAnsiTheme="minorHAnsi" w:cstheme="minorHAnsi"/>
        </w:rPr>
        <w:t>.</w:t>
      </w:r>
    </w:p>
    <w:p w14:paraId="181DA5C8" w14:textId="77777777" w:rsidR="001B795A" w:rsidRPr="00DA1B0A" w:rsidRDefault="001B795A" w:rsidP="001B795A">
      <w:pPr>
        <w:pStyle w:val="NormalWeb"/>
        <w:spacing w:before="0" w:beforeAutospacing="0" w:after="0" w:afterAutospacing="0"/>
        <w:rPr>
          <w:rFonts w:asciiTheme="minorHAnsi" w:hAnsiTheme="minorHAnsi" w:cstheme="minorHAnsi"/>
        </w:rPr>
      </w:pPr>
    </w:p>
    <w:p w14:paraId="446D9C3C" w14:textId="1564F3DB" w:rsidR="001B795A" w:rsidRPr="00DA1B0A" w:rsidRDefault="001B795A" w:rsidP="001B795A">
      <w:pPr>
        <w:pStyle w:val="NormalWeb"/>
        <w:spacing w:before="0" w:beforeAutospacing="0" w:after="0" w:afterAutospacing="0"/>
        <w:rPr>
          <w:rFonts w:asciiTheme="minorHAnsi" w:hAnsiTheme="minorHAnsi" w:cstheme="minorHAnsi"/>
        </w:rPr>
      </w:pPr>
      <w:r w:rsidRPr="00DA1B0A">
        <w:rPr>
          <w:rFonts w:asciiTheme="minorHAnsi" w:hAnsiTheme="minorHAnsi" w:cstheme="minorHAnsi"/>
          <w:highlight w:val="green"/>
        </w:rPr>
        <w:lastRenderedPageBreak/>
        <w:t>Option 9:</w:t>
      </w:r>
      <w:r w:rsidRPr="00DA1B0A">
        <w:rPr>
          <w:rFonts w:asciiTheme="minorHAnsi" w:hAnsiTheme="minorHAnsi" w:cstheme="minorHAnsi"/>
        </w:rPr>
        <w:t xml:space="preserve"> This film talks about the impact of Spanish Colonialism and how it changed their beliefs.  You might be able to compare this to examples from the Karen McCarthy Brown book </w:t>
      </w:r>
      <w:r w:rsidRPr="00DA1B0A">
        <w:rPr>
          <w:rFonts w:asciiTheme="minorHAnsi" w:hAnsiTheme="minorHAnsi" w:cstheme="minorHAnsi"/>
          <w:u w:val="single"/>
        </w:rPr>
        <w:t>Mama Lola</w:t>
      </w:r>
      <w:r w:rsidRPr="00DA1B0A">
        <w:rPr>
          <w:rFonts w:asciiTheme="minorHAnsi" w:hAnsiTheme="minorHAnsi" w:cstheme="minorHAnsi"/>
        </w:rPr>
        <w:t xml:space="preserve"> as she talks about Vodou as a combination of African and Catholic beliefs.</w:t>
      </w:r>
    </w:p>
    <w:p w14:paraId="2F7B3127" w14:textId="77777777" w:rsidR="00DA1B0A" w:rsidRDefault="00DA1B0A" w:rsidP="00DA1B0A">
      <w:pPr>
        <w:pStyle w:val="ListParagraph"/>
        <w:ind w:left="0"/>
        <w:rPr>
          <w:rFonts w:asciiTheme="minorHAnsi" w:hAnsiTheme="minorHAnsi" w:cstheme="minorHAnsi"/>
        </w:rPr>
      </w:pPr>
    </w:p>
    <w:p w14:paraId="5F552C0A" w14:textId="022A6541" w:rsidR="00DA1B0A" w:rsidRPr="00DA1B0A" w:rsidRDefault="00DA1B0A" w:rsidP="00DA1B0A">
      <w:pPr>
        <w:pStyle w:val="ListParagraph"/>
        <w:ind w:left="0"/>
        <w:rPr>
          <w:rFonts w:asciiTheme="minorHAnsi" w:hAnsiTheme="minorHAnsi" w:cstheme="minorHAnsi"/>
        </w:rPr>
      </w:pPr>
      <w:r w:rsidRPr="00DA1B0A">
        <w:rPr>
          <w:rFonts w:asciiTheme="minorHAnsi" w:hAnsiTheme="minorHAnsi" w:cstheme="minorHAnsi"/>
        </w:rPr>
        <w:t xml:space="preserve">McCarthy Brown, Karen  </w:t>
      </w:r>
      <w:hyperlink r:id="rId18" w:history="1">
        <w:r w:rsidRPr="00DA1B0A">
          <w:rPr>
            <w:rStyle w:val="Hyperlink"/>
            <w:rFonts w:asciiTheme="minorHAnsi" w:hAnsiTheme="minorHAnsi" w:cstheme="minorHAnsi"/>
          </w:rPr>
          <w:t>Mama Lola:  A Vodou Priestess in Brooklyn.</w:t>
        </w:r>
      </w:hyperlink>
      <w:r w:rsidRPr="00DA1B0A">
        <w:rPr>
          <w:rFonts w:asciiTheme="minorHAnsi" w:hAnsiTheme="minorHAnsi" w:cstheme="minorHAnsi"/>
        </w:rPr>
        <w:t xml:space="preserve"> Berkeley:  University of California Press, 1991</w:t>
      </w:r>
    </w:p>
    <w:p w14:paraId="239B69F4" w14:textId="77777777" w:rsidR="00DA1B0A" w:rsidRPr="00DA1B0A" w:rsidRDefault="006025E4" w:rsidP="00DA1B0A">
      <w:pPr>
        <w:pStyle w:val="ListParagraph"/>
        <w:ind w:left="0"/>
        <w:rPr>
          <w:rStyle w:val="Hyperlink"/>
          <w:rFonts w:asciiTheme="minorHAnsi" w:hAnsiTheme="minorHAnsi" w:cstheme="minorHAnsi"/>
        </w:rPr>
      </w:pPr>
      <w:hyperlink r:id="rId19" w:history="1">
        <w:r w:rsidR="00DA1B0A" w:rsidRPr="00DA1B0A">
          <w:rPr>
            <w:rStyle w:val="Hyperlink"/>
            <w:rFonts w:asciiTheme="minorHAnsi" w:hAnsiTheme="minorHAnsi" w:cstheme="minorHAnsi"/>
          </w:rPr>
          <w:t>Mama Lola #1</w:t>
        </w:r>
      </w:hyperlink>
    </w:p>
    <w:p w14:paraId="1C3C7DCD" w14:textId="77777777" w:rsidR="00DA1B0A" w:rsidRPr="00DA1B0A" w:rsidRDefault="006025E4" w:rsidP="00DA1B0A">
      <w:pPr>
        <w:pStyle w:val="ListParagraph"/>
        <w:ind w:left="0"/>
        <w:rPr>
          <w:rFonts w:asciiTheme="minorHAnsi" w:hAnsiTheme="minorHAnsi" w:cstheme="minorHAnsi"/>
          <w:color w:val="0000FF"/>
          <w:u w:val="single"/>
        </w:rPr>
      </w:pPr>
      <w:hyperlink r:id="rId20" w:history="1">
        <w:r w:rsidR="00DA1B0A" w:rsidRPr="00DA1B0A">
          <w:rPr>
            <w:rFonts w:asciiTheme="minorHAnsi" w:hAnsiTheme="minorHAnsi" w:cstheme="minorHAnsi"/>
            <w:color w:val="0000FF"/>
            <w:u w:val="single"/>
          </w:rPr>
          <w:t>Mama Lola #2</w:t>
        </w:r>
      </w:hyperlink>
    </w:p>
    <w:p w14:paraId="57B2D1E0" w14:textId="77777777" w:rsidR="00DA1B0A" w:rsidRPr="00DA1B0A" w:rsidRDefault="006025E4" w:rsidP="00DA1B0A">
      <w:pPr>
        <w:rPr>
          <w:rFonts w:cstheme="minorHAnsi"/>
        </w:rPr>
      </w:pPr>
      <w:hyperlink r:id="rId21" w:history="1">
        <w:r w:rsidR="00DA1B0A" w:rsidRPr="00DA1B0A">
          <w:rPr>
            <w:rStyle w:val="Hyperlink"/>
            <w:rFonts w:cstheme="minorHAnsi"/>
          </w:rPr>
          <w:t>Mama Lola #3</w:t>
        </w:r>
      </w:hyperlink>
    </w:p>
    <w:p w14:paraId="5CEBDB9E" w14:textId="77777777" w:rsidR="00DA1B0A" w:rsidRPr="00DA1B0A" w:rsidRDefault="00DA1B0A" w:rsidP="001B795A">
      <w:pPr>
        <w:pStyle w:val="NormalWeb"/>
        <w:spacing w:before="0" w:beforeAutospacing="0" w:after="0" w:afterAutospacing="0"/>
        <w:rPr>
          <w:rFonts w:asciiTheme="minorHAnsi" w:hAnsiTheme="minorHAnsi" w:cstheme="minorHAnsi"/>
        </w:rPr>
      </w:pPr>
    </w:p>
    <w:p w14:paraId="45CBF282" w14:textId="77777777" w:rsidR="001B795A" w:rsidRPr="00DA1B0A" w:rsidRDefault="001B795A" w:rsidP="004C1BE8">
      <w:pPr>
        <w:ind w:left="720" w:hanging="720"/>
        <w:rPr>
          <w:rFonts w:cstheme="minorHAnsi"/>
          <w:noProof/>
        </w:rPr>
      </w:pPr>
    </w:p>
    <w:p w14:paraId="5D25BE9E" w14:textId="77777777" w:rsidR="00031F37" w:rsidRPr="00DA1B0A" w:rsidRDefault="00031F37" w:rsidP="004C1BE8">
      <w:pPr>
        <w:pStyle w:val="NormalWeb"/>
        <w:spacing w:before="0" w:beforeAutospacing="0" w:after="0" w:afterAutospacing="0"/>
        <w:rPr>
          <w:rFonts w:asciiTheme="minorHAnsi" w:hAnsiTheme="minorHAnsi" w:cstheme="minorHAnsi"/>
        </w:rPr>
      </w:pPr>
    </w:p>
    <w:p w14:paraId="6D3E42DD" w14:textId="77777777" w:rsidR="006F1C2B" w:rsidRPr="00DA1B0A" w:rsidRDefault="006025E4" w:rsidP="004C1BE8">
      <w:pPr>
        <w:rPr>
          <w:rFonts w:cstheme="minorHAnsi"/>
        </w:rPr>
      </w:pPr>
    </w:p>
    <w:sectPr w:rsidR="006F1C2B" w:rsidRPr="00DA1B0A"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D9"/>
    <w:rsid w:val="00031F37"/>
    <w:rsid w:val="001B795A"/>
    <w:rsid w:val="00413692"/>
    <w:rsid w:val="004C1BE8"/>
    <w:rsid w:val="006025E4"/>
    <w:rsid w:val="008B5FE3"/>
    <w:rsid w:val="009771D9"/>
    <w:rsid w:val="00A821A7"/>
    <w:rsid w:val="00BF2EBC"/>
    <w:rsid w:val="00DA1B0A"/>
    <w:rsid w:val="00F3744E"/>
    <w:rsid w:val="00FA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CDE81"/>
  <w14:defaultImageDpi w14:val="32767"/>
  <w15:chartTrackingRefBased/>
  <w15:docId w15:val="{41583284-4B72-3D4C-AA39-514EF89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1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71D9"/>
    <w:rPr>
      <w:b/>
      <w:bCs/>
    </w:rPr>
  </w:style>
  <w:style w:type="character" w:styleId="Hyperlink">
    <w:name w:val="Hyperlink"/>
    <w:basedOn w:val="DefaultParagraphFont"/>
    <w:uiPriority w:val="99"/>
    <w:unhideWhenUsed/>
    <w:rsid w:val="00031F37"/>
    <w:rPr>
      <w:color w:val="0563C1" w:themeColor="hyperlink"/>
      <w:u w:val="single"/>
    </w:rPr>
  </w:style>
  <w:style w:type="character" w:styleId="FollowedHyperlink">
    <w:name w:val="FollowedHyperlink"/>
    <w:basedOn w:val="DefaultParagraphFont"/>
    <w:uiPriority w:val="99"/>
    <w:semiHidden/>
    <w:unhideWhenUsed/>
    <w:rsid w:val="00031F37"/>
    <w:rPr>
      <w:color w:val="954F72" w:themeColor="followedHyperlink"/>
      <w:u w:val="single"/>
    </w:rPr>
  </w:style>
  <w:style w:type="character" w:styleId="UnresolvedMention">
    <w:name w:val="Unresolved Mention"/>
    <w:basedOn w:val="DefaultParagraphFont"/>
    <w:uiPriority w:val="99"/>
    <w:rsid w:val="00031F37"/>
    <w:rPr>
      <w:color w:val="605E5C"/>
      <w:shd w:val="clear" w:color="auto" w:fill="E1DFDD"/>
    </w:rPr>
  </w:style>
  <w:style w:type="character" w:styleId="PageNumber">
    <w:name w:val="page number"/>
    <w:basedOn w:val="DefaultParagraphFont"/>
    <w:rsid w:val="00031F37"/>
  </w:style>
  <w:style w:type="character" w:customStyle="1" w:styleId="table-data-cell-value">
    <w:name w:val="table-data-cell-value"/>
    <w:basedOn w:val="DefaultParagraphFont"/>
    <w:rsid w:val="00A821A7"/>
  </w:style>
  <w:style w:type="paragraph" w:styleId="ListParagraph">
    <w:name w:val="List Paragraph"/>
    <w:basedOn w:val="Normal"/>
    <w:uiPriority w:val="34"/>
    <w:qFormat/>
    <w:rsid w:val="00DA1B0A"/>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hosted.cuny.edu/bbcswebdav/pid-2667924-dt-forum-rid-423228157_1/xid-423228157_1" TargetMode="External"/><Relationship Id="rId13" Type="http://schemas.openxmlformats.org/officeDocument/2006/relationships/hyperlink" Target="http://citytech.ezproxy.cuny.edu:2048/login?url=http://search.ebscohost.com/login.aspx?direct=true&amp;db=tsh&amp;AN=2026795&amp;site=ehost-live&amp;scope=site" TargetMode="External"/><Relationship Id="rId18" Type="http://schemas.openxmlformats.org/officeDocument/2006/relationships/hyperlink" Target="https://openlibrary.org/books/OL17415590M/Mama_Lola" TargetMode="External"/><Relationship Id="rId3" Type="http://schemas.openxmlformats.org/officeDocument/2006/relationships/webSettings" Target="webSettings.xml"/><Relationship Id="rId21" Type="http://schemas.openxmlformats.org/officeDocument/2006/relationships/hyperlink" Target="https://bbhosted.cuny.edu/bbcswebdav/pid-2667928-dt-forum-rid-423225082_1/xid-423225082_1" TargetMode="External"/><Relationship Id="rId7" Type="http://schemas.openxmlformats.org/officeDocument/2006/relationships/hyperlink" Target="https://login.citytech.ezproxy.cuny.edu/login?qurl=https://www.jstor.org/stable/537957" TargetMode="External"/><Relationship Id="rId12" Type="http://schemas.openxmlformats.org/officeDocument/2006/relationships/hyperlink" Target="https://bbhosted.cuny.edu/bbcswebdav/pid-2667922-dt-forum-rid-423228136_1/xid-423228136_1" TargetMode="External"/><Relationship Id="rId17" Type="http://schemas.openxmlformats.org/officeDocument/2006/relationships/hyperlink" Target="http://www.jstor.org/stable/178173" TargetMode="External"/><Relationship Id="rId2" Type="http://schemas.openxmlformats.org/officeDocument/2006/relationships/settings" Target="settings.xml"/><Relationship Id="rId16" Type="http://schemas.openxmlformats.org/officeDocument/2006/relationships/hyperlink" Target="https://login.citytech.ezproxy.cuny.edu/login?qurl=https://www.jstor.org/stable/178173" TargetMode="External"/><Relationship Id="rId20" Type="http://schemas.openxmlformats.org/officeDocument/2006/relationships/hyperlink" Target="https://bbhosted.cuny.edu/bbcswebdav/pid-2667928-dt-forum-rid-423225081_1/xid-423225081_1" TargetMode="External"/><Relationship Id="rId1" Type="http://schemas.openxmlformats.org/officeDocument/2006/relationships/styles" Target="styles.xml"/><Relationship Id="rId6" Type="http://schemas.openxmlformats.org/officeDocument/2006/relationships/hyperlink" Target="https://www.youtube.com/watch?v=mZlpBQh_0jc" TargetMode="External"/><Relationship Id="rId11" Type="http://schemas.openxmlformats.org/officeDocument/2006/relationships/hyperlink" Target="http://www.jstor.org/stable/674036" TargetMode="External"/><Relationship Id="rId5" Type="http://schemas.openxmlformats.org/officeDocument/2006/relationships/hyperlink" Target="https://citytech.kanopy.com/video/devils-miner" TargetMode="External"/><Relationship Id="rId15" Type="http://schemas.openxmlformats.org/officeDocument/2006/relationships/hyperlink" Target="https://ebookcentral.proquest.com/lib/citytech-ebooks/reader.action?docID=1864711&amp;ppg=7" TargetMode="External"/><Relationship Id="rId23" Type="http://schemas.openxmlformats.org/officeDocument/2006/relationships/theme" Target="theme/theme1.xml"/><Relationship Id="rId10" Type="http://schemas.openxmlformats.org/officeDocument/2006/relationships/hyperlink" Target="https://login.citytech.ezproxy.cuny.edu/login?qurl=https://www.jstor.org/stable/674036" TargetMode="External"/><Relationship Id="rId19" Type="http://schemas.openxmlformats.org/officeDocument/2006/relationships/hyperlink" Target="https://bbhosted.cuny.edu/bbcswebdav/pid-2667928-dt-forum-rid-423225080_1/xid-423225080_1" TargetMode="External"/><Relationship Id="rId4" Type="http://schemas.openxmlformats.org/officeDocument/2006/relationships/hyperlink" Target="mailto:Lpopefischer@citytech.cuny.edu" TargetMode="External"/><Relationship Id="rId9" Type="http://schemas.openxmlformats.org/officeDocument/2006/relationships/hyperlink" Target="http://www.meissinger.com/uploads/3/4/9/1/34919185/gmelch_baseball_magic.pdf" TargetMode="External"/><Relationship Id="rId14" Type="http://schemas.openxmlformats.org/officeDocument/2006/relationships/hyperlink" Target="https://www.journals.uchicago.edu/doi/pdfplus/10.14318/hau7.3.0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6</cp:revision>
  <dcterms:created xsi:type="dcterms:W3CDTF">2021-03-26T14:47:00Z</dcterms:created>
  <dcterms:modified xsi:type="dcterms:W3CDTF">2021-03-26T15:43:00Z</dcterms:modified>
</cp:coreProperties>
</file>