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lang w:eastAsia="en-US"/>
        </w:rPr>
        <w:id w:val="1124189264"/>
        <w:docPartObj>
          <w:docPartGallery w:val="Cover Pages"/>
          <w:docPartUnique/>
        </w:docPartObj>
      </w:sdtPr>
      <w:sdtEndPr>
        <w:rPr>
          <w:rFonts w:ascii="Times New Roman" w:eastAsiaTheme="minorHAnsi" w:hAnsi="Times New Roman" w:cs="Times New Roman"/>
          <w:sz w:val="24"/>
          <w:szCs w:val="24"/>
        </w:rPr>
      </w:sdtEndPr>
      <w:sdtContent>
        <w:tbl>
          <w:tblPr>
            <w:tblpPr w:leftFromText="187" w:rightFromText="187" w:horzAnchor="margin" w:tblpXSpec="center" w:tblpY="2881"/>
            <w:tblW w:w="4644" w:type="pct"/>
            <w:tblBorders>
              <w:left w:val="single" w:sz="18" w:space="0" w:color="4F81BD" w:themeColor="accent1"/>
            </w:tblBorders>
            <w:tblLook w:val="04A0"/>
          </w:tblPr>
          <w:tblGrid>
            <w:gridCol w:w="8907"/>
          </w:tblGrid>
          <w:tr w:rsidR="00587CBD" w:rsidTr="00587CBD">
            <w:tc>
              <w:tcPr>
                <w:tcW w:w="8907" w:type="dxa"/>
                <w:tcMar>
                  <w:top w:w="216" w:type="dxa"/>
                  <w:left w:w="115" w:type="dxa"/>
                  <w:bottom w:w="216" w:type="dxa"/>
                  <w:right w:w="115" w:type="dxa"/>
                </w:tcMar>
              </w:tcPr>
              <w:p w:rsidR="00587CBD" w:rsidRDefault="00587CBD">
                <w:pPr>
                  <w:pStyle w:val="NoSpacing"/>
                  <w:rPr>
                    <w:rFonts w:asciiTheme="majorHAnsi" w:eastAsiaTheme="majorEastAsia" w:hAnsiTheme="majorHAnsi" w:cstheme="majorBidi"/>
                  </w:rPr>
                </w:pPr>
              </w:p>
            </w:tc>
          </w:tr>
        </w:tbl>
        <w:p w:rsidR="00587CBD" w:rsidRPr="00587CBD" w:rsidRDefault="00587CBD" w:rsidP="00587CBD">
          <w:pPr>
            <w:spacing w:line="480" w:lineRule="auto"/>
            <w:jc w:val="center"/>
            <w:rPr>
              <w:rFonts w:ascii="Times New Roman" w:hAnsi="Times New Roman" w:cs="Times New Roman"/>
              <w:sz w:val="28"/>
              <w:szCs w:val="28"/>
            </w:rPr>
          </w:pPr>
        </w:p>
        <w:p w:rsidR="00587CBD" w:rsidRPr="00587CBD" w:rsidRDefault="00587CBD" w:rsidP="00587CBD">
          <w:pPr>
            <w:spacing w:line="480" w:lineRule="auto"/>
            <w:jc w:val="center"/>
            <w:rPr>
              <w:rFonts w:ascii="Times New Roman" w:hAnsi="Times New Roman" w:cs="Times New Roman"/>
              <w:sz w:val="28"/>
              <w:szCs w:val="28"/>
            </w:rPr>
          </w:pPr>
        </w:p>
        <w:p w:rsidR="00587CBD" w:rsidRPr="00587CBD" w:rsidRDefault="00587CBD" w:rsidP="00587CBD">
          <w:pPr>
            <w:spacing w:line="480" w:lineRule="auto"/>
            <w:jc w:val="center"/>
            <w:rPr>
              <w:rFonts w:ascii="Times New Roman" w:hAnsi="Times New Roman" w:cs="Times New Roman"/>
              <w:sz w:val="28"/>
              <w:szCs w:val="28"/>
            </w:rPr>
          </w:pPr>
        </w:p>
        <w:p w:rsidR="00587CBD" w:rsidRPr="00587CBD" w:rsidRDefault="00587CBD" w:rsidP="00587CBD">
          <w:pPr>
            <w:spacing w:line="480" w:lineRule="auto"/>
            <w:jc w:val="center"/>
            <w:rPr>
              <w:rFonts w:ascii="Times New Roman" w:hAnsi="Times New Roman" w:cs="Times New Roman"/>
              <w:sz w:val="28"/>
              <w:szCs w:val="28"/>
            </w:rPr>
          </w:pPr>
          <w:r w:rsidRPr="00587CBD">
            <w:rPr>
              <w:rFonts w:ascii="Times New Roman" w:hAnsi="Times New Roman" w:cs="Times New Roman"/>
              <w:sz w:val="28"/>
              <w:szCs w:val="28"/>
            </w:rPr>
            <w:t xml:space="preserve">The Fabrication </w:t>
          </w:r>
          <w:r>
            <w:rPr>
              <w:rFonts w:ascii="Times New Roman" w:hAnsi="Times New Roman" w:cs="Times New Roman"/>
              <w:sz w:val="28"/>
              <w:szCs w:val="28"/>
            </w:rPr>
            <w:t>o</w:t>
          </w:r>
          <w:r w:rsidRPr="00587CBD">
            <w:rPr>
              <w:rFonts w:ascii="Times New Roman" w:hAnsi="Times New Roman" w:cs="Times New Roman"/>
              <w:sz w:val="28"/>
              <w:szCs w:val="28"/>
            </w:rPr>
            <w:t xml:space="preserve">f </w:t>
          </w:r>
          <w:r>
            <w:rPr>
              <w:rFonts w:ascii="Times New Roman" w:hAnsi="Times New Roman" w:cs="Times New Roman"/>
              <w:sz w:val="28"/>
              <w:szCs w:val="28"/>
            </w:rPr>
            <w:t>a</w:t>
          </w:r>
          <w:r w:rsidRPr="00587CBD">
            <w:rPr>
              <w:rFonts w:ascii="Times New Roman" w:hAnsi="Times New Roman" w:cs="Times New Roman"/>
              <w:sz w:val="28"/>
              <w:szCs w:val="28"/>
            </w:rPr>
            <w:t>n Inlay and Crown</w:t>
          </w:r>
        </w:p>
        <w:p w:rsidR="00587CBD" w:rsidRPr="00587CBD" w:rsidRDefault="00587CBD" w:rsidP="00587CBD">
          <w:pPr>
            <w:spacing w:line="480" w:lineRule="auto"/>
            <w:jc w:val="center"/>
            <w:rPr>
              <w:rFonts w:ascii="Times New Roman" w:hAnsi="Times New Roman" w:cs="Times New Roman"/>
              <w:sz w:val="28"/>
              <w:szCs w:val="28"/>
            </w:rPr>
          </w:pPr>
          <w:r w:rsidRPr="00587CBD">
            <w:rPr>
              <w:rFonts w:ascii="Times New Roman" w:hAnsi="Times New Roman" w:cs="Times New Roman"/>
              <w:sz w:val="28"/>
              <w:szCs w:val="28"/>
            </w:rPr>
            <w:t>Alice Ng</w:t>
          </w:r>
        </w:p>
        <w:p w:rsidR="00587CBD" w:rsidRPr="00587CBD" w:rsidRDefault="00587CBD" w:rsidP="00587CBD">
          <w:pPr>
            <w:spacing w:line="480" w:lineRule="auto"/>
            <w:jc w:val="center"/>
            <w:outlineLvl w:val="0"/>
            <w:rPr>
              <w:rFonts w:ascii="Times New Roman" w:hAnsi="Times New Roman" w:cs="Times New Roman"/>
              <w:sz w:val="28"/>
              <w:szCs w:val="28"/>
            </w:rPr>
          </w:pPr>
          <w:r w:rsidRPr="00587CBD">
            <w:rPr>
              <w:rFonts w:ascii="Times New Roman" w:hAnsi="Times New Roman" w:cs="Times New Roman"/>
              <w:sz w:val="28"/>
              <w:szCs w:val="28"/>
            </w:rPr>
            <w:t>RESD 1115 W Fixed Prosthodontics I</w:t>
          </w:r>
        </w:p>
        <w:p w:rsidR="00587CBD" w:rsidRPr="00587CBD" w:rsidRDefault="00587CBD" w:rsidP="00587CBD">
          <w:pPr>
            <w:spacing w:line="480" w:lineRule="auto"/>
            <w:jc w:val="center"/>
            <w:outlineLvl w:val="0"/>
            <w:rPr>
              <w:rFonts w:ascii="Times New Roman" w:hAnsi="Times New Roman" w:cs="Times New Roman"/>
              <w:sz w:val="28"/>
              <w:szCs w:val="28"/>
            </w:rPr>
          </w:pPr>
          <w:r w:rsidRPr="00587CBD">
            <w:rPr>
              <w:rFonts w:ascii="Times New Roman" w:hAnsi="Times New Roman" w:cs="Times New Roman"/>
              <w:sz w:val="28"/>
              <w:szCs w:val="28"/>
            </w:rPr>
            <w:t>Prof. Renata Budny</w:t>
          </w:r>
        </w:p>
        <w:p w:rsidR="00587CBD" w:rsidRPr="00587CBD" w:rsidRDefault="00587CBD" w:rsidP="00587CBD">
          <w:pPr>
            <w:spacing w:line="480" w:lineRule="auto"/>
            <w:jc w:val="center"/>
            <w:outlineLvl w:val="0"/>
            <w:rPr>
              <w:rFonts w:ascii="Times New Roman" w:hAnsi="Times New Roman" w:cs="Times New Roman"/>
              <w:sz w:val="28"/>
              <w:szCs w:val="28"/>
            </w:rPr>
          </w:pPr>
          <w:r w:rsidRPr="00587CBD">
            <w:rPr>
              <w:rFonts w:ascii="Times New Roman" w:hAnsi="Times New Roman" w:cs="Times New Roman"/>
              <w:sz w:val="28"/>
              <w:szCs w:val="28"/>
            </w:rPr>
            <w:t xml:space="preserve">November 25, 2012 </w:t>
          </w:r>
        </w:p>
        <w:p w:rsidR="00587CBD" w:rsidRPr="00587CBD" w:rsidRDefault="00587CBD" w:rsidP="00587CBD">
          <w:pPr>
            <w:jc w:val="center"/>
            <w:rPr>
              <w:sz w:val="28"/>
              <w:szCs w:val="28"/>
            </w:rPr>
          </w:pPr>
        </w:p>
        <w:p w:rsidR="00587CBD" w:rsidRDefault="00587CBD">
          <w:pPr>
            <w:rPr>
              <w:rFonts w:ascii="Times New Roman" w:hAnsi="Times New Roman" w:cs="Times New Roman"/>
              <w:sz w:val="24"/>
              <w:szCs w:val="24"/>
            </w:rPr>
          </w:pPr>
          <w:r>
            <w:rPr>
              <w:rFonts w:ascii="Times New Roman" w:hAnsi="Times New Roman" w:cs="Times New Roman"/>
              <w:sz w:val="24"/>
              <w:szCs w:val="24"/>
            </w:rPr>
            <w:br w:type="page"/>
          </w:r>
        </w:p>
      </w:sdtContent>
    </w:sdt>
    <w:p w:rsidR="00B16F7D" w:rsidRPr="007B754B" w:rsidRDefault="00075E74" w:rsidP="000B248C">
      <w:pPr>
        <w:spacing w:line="480" w:lineRule="auto"/>
        <w:ind w:firstLine="720"/>
        <w:rPr>
          <w:rFonts w:ascii="Times New Roman" w:hAnsi="Times New Roman" w:cs="Times New Roman"/>
          <w:sz w:val="24"/>
          <w:szCs w:val="24"/>
        </w:rPr>
      </w:pPr>
      <w:r w:rsidRPr="007B754B">
        <w:rPr>
          <w:rFonts w:ascii="Times New Roman" w:hAnsi="Times New Roman" w:cs="Times New Roman"/>
          <w:sz w:val="24"/>
          <w:szCs w:val="24"/>
        </w:rPr>
        <w:lastRenderedPageBreak/>
        <w:t xml:space="preserve">Fixed prosthesis, what is it and do we need it? </w:t>
      </w:r>
      <w:r w:rsidR="0015715A" w:rsidRPr="007B754B">
        <w:rPr>
          <w:rFonts w:ascii="Times New Roman" w:hAnsi="Times New Roman" w:cs="Times New Roman"/>
          <w:sz w:val="24"/>
          <w:szCs w:val="24"/>
        </w:rPr>
        <w:t>In</w:t>
      </w:r>
      <w:r w:rsidR="00471892" w:rsidRPr="007B754B">
        <w:rPr>
          <w:rFonts w:ascii="Times New Roman" w:hAnsi="Times New Roman" w:cs="Times New Roman"/>
          <w:sz w:val="24"/>
          <w:szCs w:val="24"/>
        </w:rPr>
        <w:t xml:space="preserve"> this day and age it is almost impossible to not find yourself battling with some sort of dental complication. Often </w:t>
      </w:r>
      <w:r w:rsidR="00913ABB" w:rsidRPr="007B754B">
        <w:rPr>
          <w:rFonts w:ascii="Times New Roman" w:hAnsi="Times New Roman" w:cs="Times New Roman"/>
          <w:sz w:val="24"/>
          <w:szCs w:val="24"/>
        </w:rPr>
        <w:t xml:space="preserve">times, </w:t>
      </w:r>
      <w:r w:rsidR="00471892" w:rsidRPr="007B754B">
        <w:rPr>
          <w:rFonts w:ascii="Times New Roman" w:hAnsi="Times New Roman" w:cs="Times New Roman"/>
          <w:sz w:val="24"/>
          <w:szCs w:val="24"/>
        </w:rPr>
        <w:t xml:space="preserve">one of the approaches to resolving these issues is to turn to what we call </w:t>
      </w:r>
      <w:r w:rsidR="00425C74">
        <w:rPr>
          <w:rFonts w:ascii="Times New Roman" w:hAnsi="Times New Roman" w:cs="Times New Roman"/>
          <w:sz w:val="24"/>
          <w:szCs w:val="24"/>
        </w:rPr>
        <w:t xml:space="preserve">a fixed prosthesis. </w:t>
      </w:r>
      <w:r w:rsidR="00796137">
        <w:rPr>
          <w:rFonts w:ascii="Times New Roman" w:hAnsi="Times New Roman" w:cs="Times New Roman"/>
          <w:sz w:val="24"/>
          <w:szCs w:val="24"/>
        </w:rPr>
        <w:t>F</w:t>
      </w:r>
      <w:r w:rsidR="00796137" w:rsidRPr="007B754B">
        <w:rPr>
          <w:rFonts w:ascii="Times New Roman" w:hAnsi="Times New Roman" w:cs="Times New Roman"/>
          <w:sz w:val="24"/>
          <w:szCs w:val="24"/>
        </w:rPr>
        <w:t>ixed prosthes</w:t>
      </w:r>
      <w:r w:rsidR="00796137">
        <w:rPr>
          <w:rFonts w:ascii="Times New Roman" w:hAnsi="Times New Roman" w:cs="Times New Roman"/>
          <w:sz w:val="24"/>
          <w:szCs w:val="24"/>
        </w:rPr>
        <w:t>es</w:t>
      </w:r>
      <w:r w:rsidR="00796137" w:rsidRPr="007B754B">
        <w:rPr>
          <w:rFonts w:ascii="Times New Roman" w:hAnsi="Times New Roman" w:cs="Times New Roman"/>
          <w:sz w:val="24"/>
          <w:szCs w:val="24"/>
        </w:rPr>
        <w:t xml:space="preserve"> are</w:t>
      </w:r>
      <w:r w:rsidR="000D60A6">
        <w:rPr>
          <w:rFonts w:ascii="Times New Roman" w:hAnsi="Times New Roman" w:cs="Times New Roman"/>
          <w:sz w:val="24"/>
          <w:szCs w:val="24"/>
        </w:rPr>
        <w:t xml:space="preserve"> </w:t>
      </w:r>
      <w:r w:rsidR="00913ABB" w:rsidRPr="007B754B">
        <w:rPr>
          <w:rFonts w:ascii="Times New Roman" w:hAnsi="Times New Roman" w:cs="Times New Roman"/>
          <w:sz w:val="24"/>
          <w:szCs w:val="24"/>
        </w:rPr>
        <w:t xml:space="preserve">the replacement of </w:t>
      </w:r>
      <w:r w:rsidR="004F5C78" w:rsidRPr="007B754B">
        <w:rPr>
          <w:rFonts w:ascii="Times New Roman" w:hAnsi="Times New Roman" w:cs="Times New Roman"/>
          <w:sz w:val="24"/>
          <w:szCs w:val="24"/>
        </w:rPr>
        <w:t>missing tooth or parts of a missing tooth which the dentist attaches to the mouth and cannot be removed by the patient</w:t>
      </w:r>
      <w:r w:rsidR="00B16F7D" w:rsidRPr="007B754B">
        <w:rPr>
          <w:rFonts w:ascii="Times New Roman" w:hAnsi="Times New Roman" w:cs="Times New Roman"/>
          <w:sz w:val="24"/>
          <w:szCs w:val="24"/>
        </w:rPr>
        <w:t>. There are m</w:t>
      </w:r>
      <w:r w:rsidR="00425C74">
        <w:rPr>
          <w:rFonts w:ascii="Times New Roman" w:hAnsi="Times New Roman" w:cs="Times New Roman"/>
          <w:sz w:val="24"/>
          <w:szCs w:val="24"/>
        </w:rPr>
        <w:t>ultiple types of fixed prosthese</w:t>
      </w:r>
      <w:r w:rsidR="00B16F7D" w:rsidRPr="007B754B">
        <w:rPr>
          <w:rFonts w:ascii="Times New Roman" w:hAnsi="Times New Roman" w:cs="Times New Roman"/>
          <w:sz w:val="24"/>
          <w:szCs w:val="24"/>
        </w:rPr>
        <w:t xml:space="preserve">s, however only two types will be discussed in this paper, the fabrication of inlays and crowns.  </w:t>
      </w:r>
    </w:p>
    <w:p w:rsidR="00B16F7D" w:rsidRPr="007B754B" w:rsidRDefault="00B16F7D" w:rsidP="00B30BF5">
      <w:pPr>
        <w:spacing w:line="480" w:lineRule="auto"/>
        <w:ind w:firstLine="720"/>
        <w:rPr>
          <w:rFonts w:ascii="Times New Roman" w:hAnsi="Times New Roman" w:cs="Times New Roman"/>
          <w:sz w:val="24"/>
          <w:szCs w:val="24"/>
        </w:rPr>
      </w:pPr>
      <w:r w:rsidRPr="007B754B">
        <w:rPr>
          <w:rFonts w:ascii="Times New Roman" w:hAnsi="Times New Roman" w:cs="Times New Roman"/>
          <w:sz w:val="24"/>
          <w:szCs w:val="24"/>
        </w:rPr>
        <w:t xml:space="preserve">Inlays </w:t>
      </w:r>
      <w:r w:rsidR="00461AA4" w:rsidRPr="007B754B">
        <w:rPr>
          <w:rFonts w:ascii="Times New Roman" w:hAnsi="Times New Roman" w:cs="Times New Roman"/>
          <w:sz w:val="24"/>
          <w:szCs w:val="24"/>
        </w:rPr>
        <w:t>are a dental restoration that fit</w:t>
      </w:r>
      <w:r w:rsidR="00835190">
        <w:rPr>
          <w:rFonts w:ascii="Times New Roman" w:hAnsi="Times New Roman" w:cs="Times New Roman"/>
          <w:sz w:val="24"/>
          <w:szCs w:val="24"/>
        </w:rPr>
        <w:t>s</w:t>
      </w:r>
      <w:r w:rsidR="00796137">
        <w:rPr>
          <w:rFonts w:ascii="Times New Roman" w:hAnsi="Times New Roman" w:cs="Times New Roman"/>
          <w:sz w:val="24"/>
          <w:szCs w:val="24"/>
        </w:rPr>
        <w:t xml:space="preserve"> a </w:t>
      </w:r>
      <w:r w:rsidR="00835190">
        <w:rPr>
          <w:rFonts w:ascii="Times New Roman" w:hAnsi="Times New Roman" w:cs="Times New Roman"/>
          <w:sz w:val="24"/>
          <w:szCs w:val="24"/>
        </w:rPr>
        <w:t>cavity that has been prepared</w:t>
      </w:r>
      <w:r w:rsidR="00461AA4" w:rsidRPr="007B754B">
        <w:rPr>
          <w:rFonts w:ascii="Times New Roman" w:hAnsi="Times New Roman" w:cs="Times New Roman"/>
          <w:sz w:val="24"/>
          <w:szCs w:val="24"/>
        </w:rPr>
        <w:t xml:space="preserve"> and comes</w:t>
      </w:r>
      <w:r w:rsidRPr="007B754B">
        <w:rPr>
          <w:rFonts w:ascii="Times New Roman" w:hAnsi="Times New Roman" w:cs="Times New Roman"/>
          <w:sz w:val="24"/>
          <w:szCs w:val="24"/>
        </w:rPr>
        <w:t xml:space="preserve"> in multiple classes; classes I to V. Each of these classes is based on the location of the surfaces that is being restored. Class I deals with the occlusal </w:t>
      </w:r>
      <w:r w:rsidR="00786439" w:rsidRPr="007B754B">
        <w:rPr>
          <w:rFonts w:ascii="Times New Roman" w:hAnsi="Times New Roman" w:cs="Times New Roman"/>
          <w:sz w:val="24"/>
          <w:szCs w:val="24"/>
        </w:rPr>
        <w:t>surfaces of premolars or molars. C</w:t>
      </w:r>
      <w:r w:rsidRPr="007B754B">
        <w:rPr>
          <w:rFonts w:ascii="Times New Roman" w:hAnsi="Times New Roman" w:cs="Times New Roman"/>
          <w:sz w:val="24"/>
          <w:szCs w:val="24"/>
        </w:rPr>
        <w:t>lass II deals with restorations on the occlusal surface combined with one or both proximal surfaces</w:t>
      </w:r>
      <w:r w:rsidR="00786439" w:rsidRPr="007B754B">
        <w:rPr>
          <w:rFonts w:ascii="Times New Roman" w:hAnsi="Times New Roman" w:cs="Times New Roman"/>
          <w:sz w:val="24"/>
          <w:szCs w:val="24"/>
        </w:rPr>
        <w:t>. Class I</w:t>
      </w:r>
      <w:r w:rsidR="00824EA7" w:rsidRPr="007B754B">
        <w:rPr>
          <w:rFonts w:ascii="Times New Roman" w:hAnsi="Times New Roman" w:cs="Times New Roman"/>
          <w:sz w:val="24"/>
          <w:szCs w:val="24"/>
        </w:rPr>
        <w:t>I</w:t>
      </w:r>
      <w:r w:rsidR="00786439" w:rsidRPr="007B754B">
        <w:rPr>
          <w:rFonts w:ascii="Times New Roman" w:hAnsi="Times New Roman" w:cs="Times New Roman"/>
          <w:sz w:val="24"/>
          <w:szCs w:val="24"/>
        </w:rPr>
        <w:t xml:space="preserve">I involves the mesial or distal surfaces of anterior teeth, not including the incisal edge. </w:t>
      </w:r>
      <w:r w:rsidR="00824EA7" w:rsidRPr="007B754B">
        <w:rPr>
          <w:rFonts w:ascii="Times New Roman" w:hAnsi="Times New Roman" w:cs="Times New Roman"/>
          <w:sz w:val="24"/>
          <w:szCs w:val="24"/>
        </w:rPr>
        <w:t xml:space="preserve"> Class IV is made for the mesial and distal surfaces of an anterior tooth plus one or both or its incisal angles. Class V is limited to the facial surface of any of the teeth.</w:t>
      </w:r>
      <w:r w:rsidR="00835190">
        <w:rPr>
          <w:rFonts w:ascii="Times New Roman" w:hAnsi="Times New Roman" w:cs="Times New Roman"/>
          <w:sz w:val="24"/>
          <w:szCs w:val="24"/>
        </w:rPr>
        <w:t xml:space="preserve"> The inlay restoration that was needed for the given situation was class II. </w:t>
      </w:r>
    </w:p>
    <w:p w:rsidR="00835190" w:rsidRDefault="00F06F6B" w:rsidP="00835190">
      <w:pPr>
        <w:spacing w:before="240" w:line="480" w:lineRule="auto"/>
        <w:ind w:firstLine="720"/>
        <w:rPr>
          <w:rFonts w:ascii="Times New Roman" w:hAnsi="Times New Roman" w:cs="Times New Roman"/>
          <w:bCs/>
          <w:sz w:val="24"/>
          <w:szCs w:val="24"/>
        </w:rPr>
      </w:pPr>
      <w:r w:rsidRPr="007B754B">
        <w:rPr>
          <w:rFonts w:ascii="Times New Roman" w:hAnsi="Times New Roman" w:cs="Times New Roman"/>
          <w:sz w:val="24"/>
          <w:szCs w:val="24"/>
        </w:rPr>
        <w:t>One of the many types of dental restorations involves crowns. A crown c</w:t>
      </w:r>
      <w:r w:rsidR="006433E6" w:rsidRPr="007B754B">
        <w:rPr>
          <w:rFonts w:ascii="Times New Roman" w:hAnsi="Times New Roman" w:cs="Times New Roman"/>
          <w:sz w:val="24"/>
          <w:szCs w:val="24"/>
        </w:rPr>
        <w:t>overs more t</w:t>
      </w:r>
      <w:r w:rsidR="004046A1" w:rsidRPr="007B754B">
        <w:rPr>
          <w:rFonts w:ascii="Times New Roman" w:hAnsi="Times New Roman" w:cs="Times New Roman"/>
          <w:sz w:val="24"/>
          <w:szCs w:val="24"/>
        </w:rPr>
        <w:t>han half of the tooth’s surface and</w:t>
      </w:r>
      <w:r w:rsidR="006433E6" w:rsidRPr="007B754B">
        <w:rPr>
          <w:rFonts w:ascii="Times New Roman" w:hAnsi="Times New Roman" w:cs="Times New Roman"/>
          <w:sz w:val="24"/>
          <w:szCs w:val="24"/>
        </w:rPr>
        <w:t xml:space="preserve"> restores al</w:t>
      </w:r>
      <w:r w:rsidR="00965559">
        <w:rPr>
          <w:rFonts w:ascii="Times New Roman" w:hAnsi="Times New Roman" w:cs="Times New Roman"/>
          <w:sz w:val="24"/>
          <w:szCs w:val="24"/>
        </w:rPr>
        <w:t xml:space="preserve">l or part of the clinical </w:t>
      </w:r>
      <w:r w:rsidR="00796137">
        <w:rPr>
          <w:rFonts w:ascii="Times New Roman" w:hAnsi="Times New Roman" w:cs="Times New Roman"/>
          <w:sz w:val="24"/>
          <w:szCs w:val="24"/>
        </w:rPr>
        <w:t>crown;</w:t>
      </w:r>
      <w:r w:rsidR="00965559">
        <w:rPr>
          <w:rFonts w:ascii="Times New Roman" w:hAnsi="Times New Roman" w:cs="Times New Roman"/>
          <w:sz w:val="24"/>
          <w:szCs w:val="24"/>
        </w:rPr>
        <w:t xml:space="preserve"> it is an extracoronal </w:t>
      </w:r>
      <w:r w:rsidR="00796137">
        <w:rPr>
          <w:rFonts w:ascii="Times New Roman" w:hAnsi="Times New Roman" w:cs="Times New Roman"/>
          <w:sz w:val="24"/>
          <w:szCs w:val="24"/>
        </w:rPr>
        <w:t>restoration.</w:t>
      </w:r>
      <w:r w:rsidR="00796137" w:rsidRPr="007B754B">
        <w:rPr>
          <w:rFonts w:ascii="Times New Roman" w:hAnsi="Times New Roman" w:cs="Times New Roman"/>
          <w:sz w:val="24"/>
          <w:szCs w:val="24"/>
        </w:rPr>
        <w:t xml:space="preserve"> They</w:t>
      </w:r>
      <w:r w:rsidR="004046A1" w:rsidRPr="007B754B">
        <w:rPr>
          <w:rFonts w:ascii="Times New Roman" w:hAnsi="Times New Roman" w:cs="Times New Roman"/>
          <w:sz w:val="24"/>
          <w:szCs w:val="24"/>
        </w:rPr>
        <w:t xml:space="preserve"> </w:t>
      </w:r>
      <w:r w:rsidRPr="007B754B">
        <w:rPr>
          <w:rFonts w:ascii="Times New Roman" w:hAnsi="Times New Roman" w:cs="Times New Roman"/>
          <w:sz w:val="24"/>
          <w:szCs w:val="24"/>
        </w:rPr>
        <w:t>can be made from different types of material</w:t>
      </w:r>
      <w:r w:rsidR="004046A1" w:rsidRPr="007B754B">
        <w:rPr>
          <w:rFonts w:ascii="Times New Roman" w:hAnsi="Times New Roman" w:cs="Times New Roman"/>
          <w:sz w:val="24"/>
          <w:szCs w:val="24"/>
        </w:rPr>
        <w:t>s</w:t>
      </w:r>
      <w:r w:rsidRPr="007B754B">
        <w:rPr>
          <w:rFonts w:ascii="Times New Roman" w:hAnsi="Times New Roman" w:cs="Times New Roman"/>
          <w:sz w:val="24"/>
          <w:szCs w:val="24"/>
        </w:rPr>
        <w:t xml:space="preserve"> such as metal, porcelain, acrylic resin and etc. </w:t>
      </w:r>
      <w:r w:rsidR="00835190" w:rsidRPr="00835190">
        <w:rPr>
          <w:rFonts w:ascii="Times New Roman" w:hAnsi="Times New Roman" w:cs="Times New Roman"/>
          <w:sz w:val="24"/>
          <w:szCs w:val="24"/>
        </w:rPr>
        <w:t>(</w:t>
      </w:r>
      <w:r w:rsidR="00835190" w:rsidRPr="00835190">
        <w:rPr>
          <w:rFonts w:ascii="Times New Roman" w:hAnsi="Times New Roman" w:cs="Times New Roman"/>
          <w:bCs/>
          <w:sz w:val="24"/>
          <w:szCs w:val="24"/>
        </w:rPr>
        <w:t>AFPAM47-103V2</w:t>
      </w:r>
      <w:r w:rsidR="00C84D73">
        <w:rPr>
          <w:rFonts w:ascii="Times New Roman" w:hAnsi="Times New Roman" w:cs="Times New Roman"/>
          <w:bCs/>
          <w:sz w:val="24"/>
          <w:szCs w:val="24"/>
        </w:rPr>
        <w:t>,</w:t>
      </w:r>
      <w:r w:rsidR="00835190" w:rsidRPr="00835190">
        <w:rPr>
          <w:rFonts w:ascii="Times New Roman" w:hAnsi="Times New Roman" w:cs="Times New Roman"/>
          <w:bCs/>
          <w:sz w:val="24"/>
          <w:szCs w:val="24"/>
        </w:rPr>
        <w:t xml:space="preserve"> 14-6)</w:t>
      </w:r>
    </w:p>
    <w:p w:rsidR="004046A1" w:rsidRDefault="004046A1" w:rsidP="00B30BF5">
      <w:pPr>
        <w:spacing w:line="480" w:lineRule="auto"/>
        <w:ind w:firstLine="720"/>
        <w:rPr>
          <w:rFonts w:ascii="Times New Roman" w:hAnsi="Times New Roman" w:cs="Times New Roman"/>
          <w:sz w:val="24"/>
          <w:szCs w:val="24"/>
        </w:rPr>
      </w:pPr>
      <w:r w:rsidRPr="00835190">
        <w:rPr>
          <w:rFonts w:ascii="Times New Roman" w:hAnsi="Times New Roman" w:cs="Times New Roman"/>
          <w:sz w:val="24"/>
          <w:szCs w:val="24"/>
        </w:rPr>
        <w:t>The</w:t>
      </w:r>
      <w:r w:rsidRPr="007B754B">
        <w:rPr>
          <w:rFonts w:ascii="Times New Roman" w:hAnsi="Times New Roman" w:cs="Times New Roman"/>
          <w:sz w:val="24"/>
          <w:szCs w:val="24"/>
        </w:rPr>
        <w:t xml:space="preserve"> fabrication of an inlay and metal crown involves a series of steps; beginning with the patients visitation to the dentist.  </w:t>
      </w:r>
      <w:r w:rsidR="00293DA9" w:rsidRPr="007B754B">
        <w:rPr>
          <w:rFonts w:ascii="Times New Roman" w:hAnsi="Times New Roman" w:cs="Times New Roman"/>
          <w:sz w:val="24"/>
          <w:szCs w:val="24"/>
        </w:rPr>
        <w:t xml:space="preserve">Procedure wise, the dental technicians </w:t>
      </w:r>
      <w:r w:rsidR="007B754B">
        <w:rPr>
          <w:rFonts w:ascii="Times New Roman" w:hAnsi="Times New Roman" w:cs="Times New Roman"/>
          <w:sz w:val="24"/>
          <w:szCs w:val="24"/>
        </w:rPr>
        <w:t xml:space="preserve">would </w:t>
      </w:r>
      <w:r w:rsidR="00293DA9" w:rsidRPr="007B754B">
        <w:rPr>
          <w:rFonts w:ascii="Times New Roman" w:hAnsi="Times New Roman" w:cs="Times New Roman"/>
          <w:sz w:val="24"/>
          <w:szCs w:val="24"/>
        </w:rPr>
        <w:t>rece</w:t>
      </w:r>
      <w:r w:rsidR="007B754B">
        <w:rPr>
          <w:rFonts w:ascii="Times New Roman" w:hAnsi="Times New Roman" w:cs="Times New Roman"/>
          <w:sz w:val="24"/>
          <w:szCs w:val="24"/>
        </w:rPr>
        <w:t>ive</w:t>
      </w:r>
      <w:r w:rsidR="00293DA9" w:rsidRPr="007B754B">
        <w:rPr>
          <w:rFonts w:ascii="Times New Roman" w:hAnsi="Times New Roman" w:cs="Times New Roman"/>
          <w:sz w:val="24"/>
          <w:szCs w:val="24"/>
        </w:rPr>
        <w:t xml:space="preserve"> cases from the dentist which may include cases such as an inlay or crown restoration.  </w:t>
      </w:r>
      <w:r w:rsidR="007B754B">
        <w:rPr>
          <w:rFonts w:ascii="Times New Roman" w:hAnsi="Times New Roman" w:cs="Times New Roman"/>
          <w:sz w:val="24"/>
          <w:szCs w:val="24"/>
        </w:rPr>
        <w:t xml:space="preserve">Prior to receiving the </w:t>
      </w:r>
      <w:r w:rsidR="007B754B">
        <w:rPr>
          <w:rFonts w:ascii="Times New Roman" w:hAnsi="Times New Roman" w:cs="Times New Roman"/>
          <w:sz w:val="24"/>
          <w:szCs w:val="24"/>
        </w:rPr>
        <w:lastRenderedPageBreak/>
        <w:t xml:space="preserve">final impression, the technician receives </w:t>
      </w:r>
      <w:r w:rsidR="00965559">
        <w:rPr>
          <w:rFonts w:ascii="Times New Roman" w:hAnsi="Times New Roman" w:cs="Times New Roman"/>
          <w:sz w:val="24"/>
          <w:szCs w:val="24"/>
        </w:rPr>
        <w:t>a preliminary impression</w:t>
      </w:r>
      <w:r w:rsidR="007B754B">
        <w:rPr>
          <w:rFonts w:ascii="Times New Roman" w:hAnsi="Times New Roman" w:cs="Times New Roman"/>
          <w:sz w:val="24"/>
          <w:szCs w:val="24"/>
        </w:rPr>
        <w:t xml:space="preserve"> from the dentist and pours the diagnostic casts and cre</w:t>
      </w:r>
      <w:r w:rsidR="00965559">
        <w:rPr>
          <w:rFonts w:ascii="Times New Roman" w:hAnsi="Times New Roman" w:cs="Times New Roman"/>
          <w:sz w:val="24"/>
          <w:szCs w:val="24"/>
        </w:rPr>
        <w:t xml:space="preserve">ates custom trays if requested.  </w:t>
      </w:r>
      <w:r w:rsidR="00124DCA">
        <w:rPr>
          <w:rFonts w:ascii="Times New Roman" w:hAnsi="Times New Roman" w:cs="Times New Roman"/>
          <w:sz w:val="24"/>
          <w:szCs w:val="24"/>
        </w:rPr>
        <w:t>Upon retrieval of the</w:t>
      </w:r>
      <w:r w:rsidR="00965559">
        <w:rPr>
          <w:rFonts w:ascii="Times New Roman" w:hAnsi="Times New Roman" w:cs="Times New Roman"/>
          <w:sz w:val="24"/>
          <w:szCs w:val="24"/>
        </w:rPr>
        <w:t xml:space="preserve"> custom tray </w:t>
      </w:r>
      <w:r w:rsidR="00124DCA">
        <w:rPr>
          <w:rFonts w:ascii="Times New Roman" w:hAnsi="Times New Roman" w:cs="Times New Roman"/>
          <w:sz w:val="24"/>
          <w:szCs w:val="24"/>
        </w:rPr>
        <w:t>which</w:t>
      </w:r>
      <w:r w:rsidR="00965559">
        <w:rPr>
          <w:rFonts w:ascii="Times New Roman" w:hAnsi="Times New Roman" w:cs="Times New Roman"/>
          <w:sz w:val="24"/>
          <w:szCs w:val="24"/>
        </w:rPr>
        <w:t xml:space="preserve"> was made by the dental tech, the dentist makes a final impression </w:t>
      </w:r>
      <w:r w:rsidR="00A86D31">
        <w:rPr>
          <w:rFonts w:ascii="Times New Roman" w:hAnsi="Times New Roman" w:cs="Times New Roman"/>
          <w:sz w:val="24"/>
          <w:szCs w:val="24"/>
        </w:rPr>
        <w:t xml:space="preserve">and sends it back to the dental laboratory. The dental tech receives the case, disinfects the final impression and begins their process of fabricating the given restorations.   </w:t>
      </w:r>
    </w:p>
    <w:p w:rsidR="00A86D31" w:rsidRDefault="00A86D31" w:rsidP="00B30B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Firstly after the disinfection of the final impression, the dental tech </w:t>
      </w:r>
      <w:r w:rsidR="005B13D2">
        <w:rPr>
          <w:rFonts w:ascii="Times New Roman" w:hAnsi="Times New Roman" w:cs="Times New Roman"/>
          <w:sz w:val="24"/>
          <w:szCs w:val="24"/>
        </w:rPr>
        <w:t xml:space="preserve">fabricates </w:t>
      </w:r>
      <w:r>
        <w:rPr>
          <w:rFonts w:ascii="Times New Roman" w:hAnsi="Times New Roman" w:cs="Times New Roman"/>
          <w:sz w:val="24"/>
          <w:szCs w:val="24"/>
        </w:rPr>
        <w:t xml:space="preserve">master/working casts </w:t>
      </w:r>
      <w:r w:rsidR="005B13D2">
        <w:rPr>
          <w:rFonts w:ascii="Times New Roman" w:hAnsi="Times New Roman" w:cs="Times New Roman"/>
          <w:sz w:val="24"/>
          <w:szCs w:val="24"/>
        </w:rPr>
        <w:t xml:space="preserve">and dies </w:t>
      </w:r>
      <w:r w:rsidR="00195AE0">
        <w:rPr>
          <w:rFonts w:ascii="Times New Roman" w:hAnsi="Times New Roman" w:cs="Times New Roman"/>
          <w:sz w:val="24"/>
          <w:szCs w:val="24"/>
        </w:rPr>
        <w:t>using</w:t>
      </w:r>
      <w:r w:rsidR="005B13D2">
        <w:rPr>
          <w:rFonts w:ascii="Times New Roman" w:hAnsi="Times New Roman" w:cs="Times New Roman"/>
          <w:sz w:val="24"/>
          <w:szCs w:val="24"/>
        </w:rPr>
        <w:t xml:space="preserve"> improved stone. Working casts is a cast that is used to represent the patients prepared tooth/teeth and dies are positive reproduction of the prepared portion of a tooth. </w:t>
      </w:r>
      <w:r w:rsidR="00EE0BB4">
        <w:rPr>
          <w:rFonts w:ascii="Times New Roman" w:hAnsi="Times New Roman" w:cs="Times New Roman"/>
          <w:sz w:val="24"/>
          <w:szCs w:val="24"/>
        </w:rPr>
        <w:t xml:space="preserve">After the </w:t>
      </w:r>
      <w:r w:rsidR="00195AE0">
        <w:rPr>
          <w:rFonts w:ascii="Times New Roman" w:hAnsi="Times New Roman" w:cs="Times New Roman"/>
          <w:sz w:val="24"/>
          <w:szCs w:val="24"/>
        </w:rPr>
        <w:t>improved stones set</w:t>
      </w:r>
      <w:r w:rsidR="00EE0BB4">
        <w:rPr>
          <w:rFonts w:ascii="Times New Roman" w:hAnsi="Times New Roman" w:cs="Times New Roman"/>
          <w:sz w:val="24"/>
          <w:szCs w:val="24"/>
        </w:rPr>
        <w:t>,</w:t>
      </w:r>
      <w:r w:rsidR="00195AE0">
        <w:rPr>
          <w:rFonts w:ascii="Times New Roman" w:hAnsi="Times New Roman" w:cs="Times New Roman"/>
          <w:sz w:val="24"/>
          <w:szCs w:val="24"/>
        </w:rPr>
        <w:t xml:space="preserve"> the models are then needed</w:t>
      </w:r>
      <w:r w:rsidR="00EE0BB4">
        <w:rPr>
          <w:rFonts w:ascii="Times New Roman" w:hAnsi="Times New Roman" w:cs="Times New Roman"/>
          <w:sz w:val="24"/>
          <w:szCs w:val="24"/>
        </w:rPr>
        <w:t xml:space="preserve"> to be trimmed to acceptable measurements. </w:t>
      </w:r>
      <w:r w:rsidR="00195AE0">
        <w:rPr>
          <w:rFonts w:ascii="Times New Roman" w:hAnsi="Times New Roman" w:cs="Times New Roman"/>
          <w:sz w:val="24"/>
          <w:szCs w:val="24"/>
        </w:rPr>
        <w:t xml:space="preserve">Before trimming the models, wet the models and make sure the maxillary and mandibular base surfaces are parallel to one another. Trim models according to these measurements; maxillary cast should be about 10 mm high from the bottom base to the gingival margin of the tooth, </w:t>
      </w:r>
      <w:r w:rsidR="00F06C3D">
        <w:rPr>
          <w:rFonts w:ascii="Times New Roman" w:hAnsi="Times New Roman" w:cs="Times New Roman"/>
          <w:sz w:val="24"/>
          <w:szCs w:val="24"/>
        </w:rPr>
        <w:t xml:space="preserve">the mandibular cast should be about 15 mm high from the base to the gingival margin of the tooth. After the model is dry, use the router to trim the inside of the models. </w:t>
      </w:r>
    </w:p>
    <w:p w:rsidR="00F06C3D" w:rsidRDefault="00F06C3D" w:rsidP="00B30BF5">
      <w:pPr>
        <w:spacing w:line="480" w:lineRule="auto"/>
        <w:ind w:firstLine="720"/>
        <w:rPr>
          <w:rFonts w:ascii="Times New Roman" w:hAnsi="Times New Roman" w:cs="Times New Roman"/>
          <w:sz w:val="24"/>
          <w:szCs w:val="24"/>
        </w:rPr>
      </w:pPr>
      <w:r>
        <w:rPr>
          <w:rFonts w:ascii="Times New Roman" w:hAnsi="Times New Roman" w:cs="Times New Roman"/>
          <w:sz w:val="24"/>
          <w:szCs w:val="24"/>
        </w:rPr>
        <w:t>Pindexing is done after the models are trimmed properly; the purpose is to drill holes where pins will be inserted. Models should be completely dry before carrying out this process. Use a red/blue pencil to mark the center of the occlusal surface of</w:t>
      </w:r>
      <w:r w:rsidR="003D3951">
        <w:rPr>
          <w:rFonts w:ascii="Times New Roman" w:hAnsi="Times New Roman" w:cs="Times New Roman"/>
          <w:sz w:val="24"/>
          <w:szCs w:val="24"/>
        </w:rPr>
        <w:t xml:space="preserve"> tooth </w:t>
      </w:r>
      <w:r w:rsidR="00387483">
        <w:rPr>
          <w:rFonts w:ascii="Times New Roman" w:hAnsi="Times New Roman" w:cs="Times New Roman"/>
          <w:sz w:val="24"/>
          <w:szCs w:val="24"/>
        </w:rPr>
        <w:t>that needs to be restored</w:t>
      </w:r>
      <w:r w:rsidR="003D3951">
        <w:rPr>
          <w:rFonts w:ascii="Times New Roman" w:hAnsi="Times New Roman" w:cs="Times New Roman"/>
          <w:sz w:val="24"/>
          <w:szCs w:val="24"/>
        </w:rPr>
        <w:t xml:space="preserve"> on the maxillary model</w:t>
      </w:r>
      <w:r>
        <w:rPr>
          <w:rFonts w:ascii="Times New Roman" w:hAnsi="Times New Roman" w:cs="Times New Roman"/>
          <w:sz w:val="24"/>
          <w:szCs w:val="24"/>
        </w:rPr>
        <w:t xml:space="preserve">, align the pindex machine light with the marked surface and </w:t>
      </w:r>
      <w:r w:rsidR="003D3951">
        <w:rPr>
          <w:rFonts w:ascii="Times New Roman" w:hAnsi="Times New Roman" w:cs="Times New Roman"/>
          <w:sz w:val="24"/>
          <w:szCs w:val="24"/>
        </w:rPr>
        <w:t xml:space="preserve">drill a hole. Check each hole with the pin to see if it fits all the way into the rim. </w:t>
      </w:r>
      <w:r w:rsidR="00344B2F">
        <w:rPr>
          <w:rFonts w:ascii="Times New Roman" w:hAnsi="Times New Roman" w:cs="Times New Roman"/>
          <w:sz w:val="24"/>
          <w:szCs w:val="24"/>
        </w:rPr>
        <w:t>As with the mandibular cast</w:t>
      </w:r>
      <w:r w:rsidR="00196ED4">
        <w:rPr>
          <w:rFonts w:ascii="Times New Roman" w:hAnsi="Times New Roman" w:cs="Times New Roman"/>
          <w:sz w:val="24"/>
          <w:szCs w:val="24"/>
        </w:rPr>
        <w:t xml:space="preserve">, just drill three holes, one near the centrals and one on each side towards the molars. </w:t>
      </w:r>
      <w:r w:rsidR="003D3951">
        <w:rPr>
          <w:rFonts w:ascii="Times New Roman" w:hAnsi="Times New Roman" w:cs="Times New Roman"/>
          <w:sz w:val="24"/>
          <w:szCs w:val="24"/>
        </w:rPr>
        <w:t xml:space="preserve">Pindexing can be done with two types of pins, dual pins or dowel pins. After the holes are drilled, pinning is done. Pinning is the placement of pins into the </w:t>
      </w:r>
      <w:r w:rsidR="003538BF">
        <w:rPr>
          <w:rFonts w:ascii="Times New Roman" w:hAnsi="Times New Roman" w:cs="Times New Roman"/>
          <w:sz w:val="24"/>
          <w:szCs w:val="24"/>
        </w:rPr>
        <w:t xml:space="preserve">drilled </w:t>
      </w:r>
      <w:r w:rsidR="003D3951">
        <w:rPr>
          <w:rFonts w:ascii="Times New Roman" w:hAnsi="Times New Roman" w:cs="Times New Roman"/>
          <w:sz w:val="24"/>
          <w:szCs w:val="24"/>
        </w:rPr>
        <w:t xml:space="preserve">holes and making sure </w:t>
      </w:r>
      <w:r w:rsidR="003538BF">
        <w:rPr>
          <w:rFonts w:ascii="Times New Roman" w:hAnsi="Times New Roman" w:cs="Times New Roman"/>
          <w:sz w:val="24"/>
          <w:szCs w:val="24"/>
        </w:rPr>
        <w:t xml:space="preserve">that </w:t>
      </w:r>
      <w:r w:rsidR="003D3951">
        <w:rPr>
          <w:rFonts w:ascii="Times New Roman" w:hAnsi="Times New Roman" w:cs="Times New Roman"/>
          <w:sz w:val="24"/>
          <w:szCs w:val="24"/>
        </w:rPr>
        <w:t xml:space="preserve">all the pins are </w:t>
      </w:r>
      <w:r w:rsidR="003D3951">
        <w:rPr>
          <w:rFonts w:ascii="Times New Roman" w:hAnsi="Times New Roman" w:cs="Times New Roman"/>
          <w:sz w:val="24"/>
          <w:szCs w:val="24"/>
        </w:rPr>
        <w:lastRenderedPageBreak/>
        <w:t xml:space="preserve">parallel to each other for easy removal. </w:t>
      </w:r>
      <w:r w:rsidR="00ED5F1E">
        <w:rPr>
          <w:rFonts w:ascii="Times New Roman" w:hAnsi="Times New Roman" w:cs="Times New Roman"/>
          <w:sz w:val="24"/>
          <w:szCs w:val="24"/>
        </w:rPr>
        <w:t>Apply glue to the end of the pin</w:t>
      </w:r>
      <w:r w:rsidR="00AA1EDC">
        <w:rPr>
          <w:rFonts w:ascii="Times New Roman" w:hAnsi="Times New Roman" w:cs="Times New Roman"/>
          <w:sz w:val="24"/>
          <w:szCs w:val="24"/>
        </w:rPr>
        <w:t>s</w:t>
      </w:r>
      <w:r w:rsidR="00ED5F1E">
        <w:rPr>
          <w:rFonts w:ascii="Times New Roman" w:hAnsi="Times New Roman" w:cs="Times New Roman"/>
          <w:sz w:val="24"/>
          <w:szCs w:val="24"/>
        </w:rPr>
        <w:t xml:space="preserve"> and place them in</w:t>
      </w:r>
      <w:r w:rsidR="00AA1EDC">
        <w:rPr>
          <w:rFonts w:ascii="Times New Roman" w:hAnsi="Times New Roman" w:cs="Times New Roman"/>
          <w:sz w:val="24"/>
          <w:szCs w:val="24"/>
        </w:rPr>
        <w:t>side</w:t>
      </w:r>
      <w:r w:rsidR="00ED5F1E">
        <w:rPr>
          <w:rFonts w:ascii="Times New Roman" w:hAnsi="Times New Roman" w:cs="Times New Roman"/>
          <w:sz w:val="24"/>
          <w:szCs w:val="24"/>
        </w:rPr>
        <w:t xml:space="preserve"> the holes. </w:t>
      </w:r>
      <w:r w:rsidR="00AA1EDC">
        <w:rPr>
          <w:rFonts w:ascii="Times New Roman" w:hAnsi="Times New Roman" w:cs="Times New Roman"/>
          <w:sz w:val="24"/>
          <w:szCs w:val="24"/>
        </w:rPr>
        <w:t xml:space="preserve">Once the glue dries, place sleeves and rubber ends over the pins. </w:t>
      </w:r>
    </w:p>
    <w:p w:rsidR="00344B2F" w:rsidRDefault="00344B2F" w:rsidP="00B30BF5">
      <w:pPr>
        <w:spacing w:line="480" w:lineRule="auto"/>
        <w:ind w:firstLine="720"/>
        <w:rPr>
          <w:rFonts w:ascii="Times New Roman" w:hAnsi="Times New Roman" w:cs="Times New Roman"/>
          <w:sz w:val="24"/>
          <w:szCs w:val="24"/>
        </w:rPr>
      </w:pPr>
      <w:r>
        <w:rPr>
          <w:rFonts w:ascii="Times New Roman" w:hAnsi="Times New Roman" w:cs="Times New Roman"/>
          <w:sz w:val="24"/>
          <w:szCs w:val="24"/>
        </w:rPr>
        <w:t>Base mold construction is the next step following pindexing. The idea of base mold construction is to create a base for the prepared casts</w:t>
      </w:r>
      <w:r w:rsidR="00196ED4">
        <w:rPr>
          <w:rFonts w:ascii="Times New Roman" w:hAnsi="Times New Roman" w:cs="Times New Roman"/>
          <w:sz w:val="24"/>
          <w:szCs w:val="24"/>
        </w:rPr>
        <w:t xml:space="preserve">. Apply separating agent onto the surface of the base of the models before pouring the stone into a mold, let the separator dry completely. Prepare a mix of dental stone that will be used for the base construction. Place the cast into the mold and fill it with stone on the vibrator. While the stone is setting center the midline of the model with the midline in the mold and let the stone set for 45 to 60 min. </w:t>
      </w:r>
      <w:r w:rsidR="004335EE">
        <w:rPr>
          <w:rFonts w:ascii="Times New Roman" w:hAnsi="Times New Roman" w:cs="Times New Roman"/>
          <w:sz w:val="24"/>
          <w:szCs w:val="24"/>
        </w:rPr>
        <w:t xml:space="preserve">After the models set, it is time to separate the models from the base. </w:t>
      </w:r>
    </w:p>
    <w:p w:rsidR="004335EE" w:rsidRDefault="004335EE" w:rsidP="00B30B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Models are then separated from the base and ready for die sectioning. </w:t>
      </w:r>
      <w:r w:rsidR="007E732E">
        <w:rPr>
          <w:rFonts w:ascii="Times New Roman" w:hAnsi="Times New Roman" w:cs="Times New Roman"/>
          <w:sz w:val="24"/>
          <w:szCs w:val="24"/>
        </w:rPr>
        <w:t xml:space="preserve">Only separate the maxillary model since the mandibular model will not be worked on in this step. </w:t>
      </w:r>
      <w:r>
        <w:rPr>
          <w:rFonts w:ascii="Times New Roman" w:hAnsi="Times New Roman" w:cs="Times New Roman"/>
          <w:sz w:val="24"/>
          <w:szCs w:val="24"/>
        </w:rPr>
        <w:t xml:space="preserve">Die sectioning is </w:t>
      </w:r>
      <w:r w:rsidR="007E732E">
        <w:rPr>
          <w:rFonts w:ascii="Times New Roman" w:hAnsi="Times New Roman" w:cs="Times New Roman"/>
          <w:sz w:val="24"/>
          <w:szCs w:val="24"/>
        </w:rPr>
        <w:t>the process of cutting the dies as parallel as possible to one another. This process can be done by hand, bur or electric saw. When die</w:t>
      </w:r>
      <w:r w:rsidR="00EA3DBB">
        <w:rPr>
          <w:rFonts w:ascii="Times New Roman" w:hAnsi="Times New Roman" w:cs="Times New Roman"/>
          <w:sz w:val="24"/>
          <w:szCs w:val="24"/>
        </w:rPr>
        <w:t xml:space="preserve"> sectioning,</w:t>
      </w:r>
      <w:r w:rsidR="007E732E">
        <w:rPr>
          <w:rFonts w:ascii="Times New Roman" w:hAnsi="Times New Roman" w:cs="Times New Roman"/>
          <w:sz w:val="24"/>
          <w:szCs w:val="24"/>
        </w:rPr>
        <w:t xml:space="preserve"> make sure not to cut the surfaces of the teeth or the pins inside the dies. Only make cuts on the maxillary model, cuts are not necessary for the mandibular model. </w:t>
      </w:r>
      <w:r w:rsidR="00EA3DBB">
        <w:rPr>
          <w:rFonts w:ascii="Times New Roman" w:hAnsi="Times New Roman" w:cs="Times New Roman"/>
          <w:sz w:val="24"/>
          <w:szCs w:val="24"/>
        </w:rPr>
        <w:t xml:space="preserve">After this is done check bite registration and then articulate. </w:t>
      </w:r>
    </w:p>
    <w:p w:rsidR="00EA3DBB" w:rsidRDefault="00EA3DBB" w:rsidP="00FB5D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Articulation </w:t>
      </w:r>
      <w:r w:rsidR="00633283">
        <w:rPr>
          <w:rFonts w:ascii="Times New Roman" w:hAnsi="Times New Roman" w:cs="Times New Roman"/>
          <w:sz w:val="24"/>
          <w:szCs w:val="24"/>
        </w:rPr>
        <w:t>establishes</w:t>
      </w:r>
      <w:r>
        <w:rPr>
          <w:rFonts w:ascii="Times New Roman" w:hAnsi="Times New Roman" w:cs="Times New Roman"/>
          <w:sz w:val="24"/>
          <w:szCs w:val="24"/>
        </w:rPr>
        <w:t xml:space="preserve"> contact relationships between the occlusal surfaces of the teeth during function. In this process, the models are to be </w:t>
      </w:r>
      <w:r w:rsidR="001E009F">
        <w:rPr>
          <w:rFonts w:ascii="Times New Roman" w:hAnsi="Times New Roman" w:cs="Times New Roman"/>
          <w:sz w:val="24"/>
          <w:szCs w:val="24"/>
        </w:rPr>
        <w:t>mounted onto an articulator, for crown and inlay restoration we used a simple plastic hinge nonadjustable articulator. Given the plastic articulator, assemble it onto t</w:t>
      </w:r>
      <w:r w:rsidR="00FB5D91">
        <w:rPr>
          <w:rFonts w:ascii="Times New Roman" w:hAnsi="Times New Roman" w:cs="Times New Roman"/>
          <w:sz w:val="24"/>
          <w:szCs w:val="24"/>
        </w:rPr>
        <w:t>he models and center it, apply Krazy G</w:t>
      </w:r>
      <w:r w:rsidR="001E009F">
        <w:rPr>
          <w:rFonts w:ascii="Times New Roman" w:hAnsi="Times New Roman" w:cs="Times New Roman"/>
          <w:sz w:val="24"/>
          <w:szCs w:val="24"/>
        </w:rPr>
        <w:t xml:space="preserve">lue to the ends that are attached to the base model to hold it into place. Let the glue dry then </w:t>
      </w:r>
      <w:r w:rsidR="00DA32A2">
        <w:rPr>
          <w:rFonts w:ascii="Times New Roman" w:hAnsi="Times New Roman" w:cs="Times New Roman"/>
          <w:sz w:val="24"/>
          <w:szCs w:val="24"/>
        </w:rPr>
        <w:t>prepare for the</w:t>
      </w:r>
      <w:r w:rsidR="001E009F">
        <w:rPr>
          <w:rFonts w:ascii="Times New Roman" w:hAnsi="Times New Roman" w:cs="Times New Roman"/>
          <w:sz w:val="24"/>
          <w:szCs w:val="24"/>
        </w:rPr>
        <w:t xml:space="preserve"> die preparation step.  </w:t>
      </w:r>
    </w:p>
    <w:p w:rsidR="00DA32A2" w:rsidRDefault="00DA32A2" w:rsidP="00B30BF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Die preparation involves exposing the margins on the die that requires restoration. The die preparation process is composed of trimming and ditching. Trimming is the removal of any excess stone from the axial surface of the root portion of a die; for easy removal </w:t>
      </w:r>
      <w:r w:rsidR="006C1A18">
        <w:rPr>
          <w:rFonts w:ascii="Times New Roman" w:hAnsi="Times New Roman" w:cs="Times New Roman"/>
          <w:sz w:val="24"/>
          <w:szCs w:val="24"/>
        </w:rPr>
        <w:t xml:space="preserve">from the model. Ditching is a process of exposing the margins on a die for easy margin identification.  Prior to trimming and ditching, obtain a red/blue color pencil to highlight the margins. Then the die may be trimmed and then ditched.  </w:t>
      </w:r>
      <w:r w:rsidR="00B86E88">
        <w:rPr>
          <w:rFonts w:ascii="Times New Roman" w:hAnsi="Times New Roman" w:cs="Times New Roman"/>
          <w:sz w:val="24"/>
          <w:szCs w:val="24"/>
        </w:rPr>
        <w:t xml:space="preserve">Use a carbide bur to trim the dies and a round carbide bur to ditch the die. </w:t>
      </w:r>
      <w:r w:rsidR="00185B97">
        <w:rPr>
          <w:rFonts w:ascii="Times New Roman" w:hAnsi="Times New Roman" w:cs="Times New Roman"/>
          <w:sz w:val="24"/>
          <w:szCs w:val="24"/>
        </w:rPr>
        <w:t xml:space="preserve">Also check for undercuts. </w:t>
      </w:r>
    </w:p>
    <w:p w:rsidR="006C1A18" w:rsidRDefault="006C1A18" w:rsidP="00B30BF5">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the dies are trimmed and ditched, apply die hardener to cover the entire preparation. The die hardener hardens the die and helps create resistance to breaking. Now apply two layers of die spacer onto the prepared crown, this is not necessary for the inlay restoration. Apply two coats of either silver or gold</w:t>
      </w:r>
      <w:r w:rsidR="00765603">
        <w:rPr>
          <w:rFonts w:ascii="Times New Roman" w:hAnsi="Times New Roman" w:cs="Times New Roman"/>
          <w:sz w:val="24"/>
          <w:szCs w:val="24"/>
        </w:rPr>
        <w:t xml:space="preserve"> and then you’re ready for the inlay and full crown waxing process. </w:t>
      </w:r>
    </w:p>
    <w:p w:rsidR="00765603" w:rsidRDefault="00765603" w:rsidP="00B30BF5">
      <w:pPr>
        <w:spacing w:line="480" w:lineRule="auto"/>
        <w:ind w:firstLine="720"/>
        <w:rPr>
          <w:rFonts w:ascii="Times New Roman" w:hAnsi="Times New Roman" w:cs="Times New Roman"/>
          <w:sz w:val="24"/>
          <w:szCs w:val="24"/>
        </w:rPr>
      </w:pPr>
      <w:r>
        <w:rPr>
          <w:rFonts w:ascii="Times New Roman" w:hAnsi="Times New Roman" w:cs="Times New Roman"/>
          <w:sz w:val="24"/>
          <w:szCs w:val="24"/>
        </w:rPr>
        <w:t>Before waxing always remember to identify the margins and apply die separator onto the preparation to prevent wax patterns from sticking to the die. After those steps are carried out, you are ready to wax the inlay and the full crown that was requested by the dentist. There are two types of waxing techniques, negative and positive waxing. Positive waxing is done by adding small increments of wax and negative waxing is a buildup/ carving technique.</w:t>
      </w:r>
    </w:p>
    <w:p w:rsidR="00B86E88" w:rsidRDefault="00B86E88" w:rsidP="00B30B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steps following the inlay and crown waxing is spruing and investing. Spruing is </w:t>
      </w:r>
      <w:r w:rsidR="00185B97">
        <w:rPr>
          <w:rFonts w:ascii="Times New Roman" w:hAnsi="Times New Roman" w:cs="Times New Roman"/>
          <w:sz w:val="24"/>
          <w:szCs w:val="24"/>
        </w:rPr>
        <w:t xml:space="preserve">done by </w:t>
      </w:r>
      <w:r>
        <w:rPr>
          <w:rFonts w:ascii="Times New Roman" w:hAnsi="Times New Roman" w:cs="Times New Roman"/>
          <w:sz w:val="24"/>
          <w:szCs w:val="24"/>
        </w:rPr>
        <w:t xml:space="preserve">attaching </w:t>
      </w:r>
      <w:r w:rsidR="00185B97">
        <w:rPr>
          <w:rFonts w:ascii="Times New Roman" w:hAnsi="Times New Roman" w:cs="Times New Roman"/>
          <w:sz w:val="24"/>
          <w:szCs w:val="24"/>
        </w:rPr>
        <w:t>a</w:t>
      </w:r>
      <w:r>
        <w:rPr>
          <w:rFonts w:ascii="Times New Roman" w:hAnsi="Times New Roman" w:cs="Times New Roman"/>
          <w:sz w:val="24"/>
          <w:szCs w:val="24"/>
        </w:rPr>
        <w:t xml:space="preserve"> prefabricated plastic or wax tube to the wax pattern that will aid the transfer and flow of the melting alloy during the casting process. There are two methods, indirect and direct; indirect is </w:t>
      </w:r>
      <w:r w:rsidR="00185B97">
        <w:rPr>
          <w:rFonts w:ascii="Times New Roman" w:hAnsi="Times New Roman" w:cs="Times New Roman"/>
          <w:sz w:val="24"/>
          <w:szCs w:val="24"/>
        </w:rPr>
        <w:t xml:space="preserve">done by </w:t>
      </w:r>
      <w:r>
        <w:rPr>
          <w:rFonts w:ascii="Times New Roman" w:hAnsi="Times New Roman" w:cs="Times New Roman"/>
          <w:sz w:val="24"/>
          <w:szCs w:val="24"/>
        </w:rPr>
        <w:t>using a runner bar to sprue multiple wax patterns</w:t>
      </w:r>
      <w:r w:rsidR="00185B97">
        <w:rPr>
          <w:rFonts w:ascii="Times New Roman" w:hAnsi="Times New Roman" w:cs="Times New Roman"/>
          <w:sz w:val="24"/>
          <w:szCs w:val="24"/>
        </w:rPr>
        <w:t xml:space="preserve"> and direct is done by using a single reservoir sprue for single or multiple wax patterns. Obtain a casting ring and place some wax onto the ring base and seal it. In this </w:t>
      </w:r>
      <w:r w:rsidR="00633283">
        <w:rPr>
          <w:rFonts w:ascii="Times New Roman" w:hAnsi="Times New Roman" w:cs="Times New Roman"/>
          <w:sz w:val="24"/>
          <w:szCs w:val="24"/>
        </w:rPr>
        <w:t xml:space="preserve">case, </w:t>
      </w:r>
      <w:r w:rsidR="00185B97">
        <w:rPr>
          <w:rFonts w:ascii="Times New Roman" w:hAnsi="Times New Roman" w:cs="Times New Roman"/>
          <w:sz w:val="24"/>
          <w:szCs w:val="24"/>
        </w:rPr>
        <w:t>the direct spruing method</w:t>
      </w:r>
      <w:r w:rsidR="00633283">
        <w:rPr>
          <w:rFonts w:ascii="Times New Roman" w:hAnsi="Times New Roman" w:cs="Times New Roman"/>
          <w:sz w:val="24"/>
          <w:szCs w:val="24"/>
        </w:rPr>
        <w:t xml:space="preserve"> is uesd</w:t>
      </w:r>
      <w:r w:rsidR="00185B97">
        <w:rPr>
          <w:rFonts w:ascii="Times New Roman" w:hAnsi="Times New Roman" w:cs="Times New Roman"/>
          <w:sz w:val="24"/>
          <w:szCs w:val="24"/>
        </w:rPr>
        <w:t>, spr</w:t>
      </w:r>
      <w:r w:rsidR="00C50D4B">
        <w:rPr>
          <w:rFonts w:ascii="Times New Roman" w:hAnsi="Times New Roman" w:cs="Times New Roman"/>
          <w:sz w:val="24"/>
          <w:szCs w:val="24"/>
        </w:rPr>
        <w:t xml:space="preserve">ue should be </w:t>
      </w:r>
      <w:r w:rsidR="00C50D4B">
        <w:rPr>
          <w:rFonts w:ascii="Times New Roman" w:hAnsi="Times New Roman" w:cs="Times New Roman"/>
          <w:sz w:val="24"/>
          <w:szCs w:val="24"/>
        </w:rPr>
        <w:lastRenderedPageBreak/>
        <w:t>placed on a 45</w:t>
      </w:r>
      <w:bookmarkStart w:id="0" w:name="_GoBack"/>
      <w:bookmarkEnd w:id="0"/>
      <w:r w:rsidR="00C50D4B">
        <w:rPr>
          <w:rFonts w:ascii="Times New Roman" w:hAnsi="Times New Roman" w:cs="Times New Roman"/>
          <w:sz w:val="24"/>
          <w:szCs w:val="24"/>
        </w:rPr>
        <w:t>degree angle to the long axis of the tooth and at the thickest part of the waxed restorations. Place the wax patterns into the casting ring and make sure the wax patterns is in the cold zone a</w:t>
      </w:r>
      <w:r w:rsidR="00041801">
        <w:rPr>
          <w:rFonts w:ascii="Times New Roman" w:hAnsi="Times New Roman" w:cs="Times New Roman"/>
          <w:sz w:val="24"/>
          <w:szCs w:val="24"/>
        </w:rPr>
        <w:t xml:space="preserve">nd outside of the thermal zone. After spruing, investing is done. The process of investing is to create a mold for the casting process. Mix investment according to manufactures instruction. Before pouring the investment into the ring, spray the wax patterns with debubblizer to reduce surface tensions. Then pour the investment into the ring using a vibrator and fill up the ring, then place the invested ring into the pressure unit </w:t>
      </w:r>
      <w:r w:rsidR="001359DF">
        <w:rPr>
          <w:rFonts w:ascii="Times New Roman" w:hAnsi="Times New Roman" w:cs="Times New Roman"/>
          <w:sz w:val="24"/>
          <w:szCs w:val="24"/>
        </w:rPr>
        <w:t xml:space="preserve">for 15-20 minutes </w:t>
      </w:r>
      <w:r w:rsidR="00041801">
        <w:rPr>
          <w:rFonts w:ascii="Times New Roman" w:hAnsi="Times New Roman" w:cs="Times New Roman"/>
          <w:sz w:val="24"/>
          <w:szCs w:val="24"/>
        </w:rPr>
        <w:t xml:space="preserve">to eliminate air bubbles. </w:t>
      </w:r>
    </w:p>
    <w:p w:rsidR="000B248C" w:rsidRDefault="00633283" w:rsidP="00B30BF5">
      <w:pPr>
        <w:spacing w:line="480" w:lineRule="auto"/>
        <w:rPr>
          <w:rFonts w:ascii="Times New Roman" w:hAnsi="Times New Roman" w:cs="Times New Roman"/>
          <w:sz w:val="24"/>
          <w:szCs w:val="24"/>
        </w:rPr>
      </w:pPr>
      <w:r>
        <w:rPr>
          <w:rFonts w:ascii="Times New Roman" w:hAnsi="Times New Roman" w:cs="Times New Roman"/>
          <w:sz w:val="24"/>
          <w:szCs w:val="24"/>
        </w:rPr>
        <w:tab/>
        <w:t>After the invested ring is removed from the pressure pot, gently t</w:t>
      </w:r>
      <w:r w:rsidR="00726A13">
        <w:rPr>
          <w:rFonts w:ascii="Times New Roman" w:hAnsi="Times New Roman" w:cs="Times New Roman"/>
          <w:sz w:val="24"/>
          <w:szCs w:val="24"/>
        </w:rPr>
        <w:t>rim the top surface of the ring. N</w:t>
      </w:r>
      <w:r>
        <w:rPr>
          <w:rFonts w:ascii="Times New Roman" w:hAnsi="Times New Roman" w:cs="Times New Roman"/>
          <w:sz w:val="24"/>
          <w:szCs w:val="24"/>
        </w:rPr>
        <w:t xml:space="preserve">ow the burn out process is ready to be carried out. </w:t>
      </w:r>
      <w:r w:rsidR="00726A13">
        <w:rPr>
          <w:rFonts w:ascii="Times New Roman" w:hAnsi="Times New Roman" w:cs="Times New Roman"/>
          <w:sz w:val="24"/>
          <w:szCs w:val="24"/>
        </w:rPr>
        <w:t xml:space="preserve">The burn out process is done to eliminate wax from the waxups </w:t>
      </w:r>
      <w:r w:rsidR="00AD760A">
        <w:rPr>
          <w:rFonts w:ascii="Times New Roman" w:hAnsi="Times New Roman" w:cs="Times New Roman"/>
          <w:sz w:val="24"/>
          <w:szCs w:val="24"/>
        </w:rPr>
        <w:t>along with the</w:t>
      </w:r>
      <w:r w:rsidR="00726A13">
        <w:rPr>
          <w:rFonts w:ascii="Times New Roman" w:hAnsi="Times New Roman" w:cs="Times New Roman"/>
          <w:sz w:val="24"/>
          <w:szCs w:val="24"/>
        </w:rPr>
        <w:t xml:space="preserve"> sprues </w:t>
      </w:r>
      <w:r w:rsidR="00AD760A">
        <w:rPr>
          <w:rFonts w:ascii="Times New Roman" w:hAnsi="Times New Roman" w:cs="Times New Roman"/>
          <w:sz w:val="24"/>
          <w:szCs w:val="24"/>
        </w:rPr>
        <w:t xml:space="preserve">that was in </w:t>
      </w:r>
      <w:r w:rsidR="00726A13">
        <w:rPr>
          <w:rFonts w:ascii="Times New Roman" w:hAnsi="Times New Roman" w:cs="Times New Roman"/>
          <w:sz w:val="24"/>
          <w:szCs w:val="24"/>
        </w:rPr>
        <w:t>the investment ring to provide space for metal to enter. Place</w:t>
      </w:r>
      <w:r w:rsidR="00AD760A">
        <w:rPr>
          <w:rFonts w:ascii="Times New Roman" w:hAnsi="Times New Roman" w:cs="Times New Roman"/>
          <w:sz w:val="24"/>
          <w:szCs w:val="24"/>
        </w:rPr>
        <w:t xml:space="preserve"> the investment</w:t>
      </w:r>
      <w:r w:rsidR="00726A13">
        <w:rPr>
          <w:rFonts w:ascii="Times New Roman" w:hAnsi="Times New Roman" w:cs="Times New Roman"/>
          <w:sz w:val="24"/>
          <w:szCs w:val="24"/>
        </w:rPr>
        <w:t xml:space="preserve"> rings into the oven and apply heat according to manufactures instructions. </w:t>
      </w:r>
      <w:r w:rsidR="006451DD">
        <w:rPr>
          <w:rFonts w:ascii="Times New Roman" w:hAnsi="Times New Roman" w:cs="Times New Roman"/>
          <w:sz w:val="24"/>
          <w:szCs w:val="24"/>
        </w:rPr>
        <w:t xml:space="preserve">Following the burnout step, casting </w:t>
      </w:r>
      <w:r w:rsidR="00452C16">
        <w:rPr>
          <w:rFonts w:ascii="Times New Roman" w:hAnsi="Times New Roman" w:cs="Times New Roman"/>
          <w:sz w:val="24"/>
          <w:szCs w:val="24"/>
        </w:rPr>
        <w:t xml:space="preserve">is done </w:t>
      </w:r>
      <w:r w:rsidR="00AD760A">
        <w:rPr>
          <w:rFonts w:ascii="Times New Roman" w:hAnsi="Times New Roman" w:cs="Times New Roman"/>
          <w:sz w:val="24"/>
          <w:szCs w:val="24"/>
        </w:rPr>
        <w:t xml:space="preserve">next; </w:t>
      </w:r>
      <w:r w:rsidR="00452C16">
        <w:rPr>
          <w:rFonts w:ascii="Times New Roman" w:hAnsi="Times New Roman" w:cs="Times New Roman"/>
          <w:sz w:val="24"/>
          <w:szCs w:val="24"/>
        </w:rPr>
        <w:t>in which metal will be shot into the casting ring. Remove the ring from the casting machine and let it cool. Divesting is done after the ring cools. The purpose of divesting is to remove the restoration from the investment</w:t>
      </w:r>
      <w:r w:rsidR="00725276">
        <w:rPr>
          <w:rFonts w:ascii="Times New Roman" w:hAnsi="Times New Roman" w:cs="Times New Roman"/>
          <w:sz w:val="24"/>
          <w:szCs w:val="24"/>
        </w:rPr>
        <w:t xml:space="preserve">. </w:t>
      </w:r>
      <w:r w:rsidR="00452C16">
        <w:rPr>
          <w:rFonts w:ascii="Times New Roman" w:hAnsi="Times New Roman" w:cs="Times New Roman"/>
          <w:sz w:val="24"/>
          <w:szCs w:val="24"/>
        </w:rPr>
        <w:t xml:space="preserve">After this is done, you finish and polish, disinfect and the restoration is ready to be sent back to the dentist. </w:t>
      </w:r>
      <w:r w:rsidR="00725276">
        <w:rPr>
          <w:rFonts w:ascii="Times New Roman" w:hAnsi="Times New Roman" w:cs="Times New Roman"/>
          <w:sz w:val="24"/>
          <w:szCs w:val="24"/>
        </w:rPr>
        <w:t>. (Budny, Lab notes)</w:t>
      </w:r>
    </w:p>
    <w:p w:rsidR="000B248C" w:rsidRDefault="000B248C">
      <w:pPr>
        <w:rPr>
          <w:rFonts w:ascii="Times New Roman" w:hAnsi="Times New Roman" w:cs="Times New Roman"/>
          <w:sz w:val="24"/>
          <w:szCs w:val="24"/>
        </w:rPr>
      </w:pPr>
      <w:r>
        <w:rPr>
          <w:rFonts w:ascii="Times New Roman" w:hAnsi="Times New Roman" w:cs="Times New Roman"/>
          <w:sz w:val="24"/>
          <w:szCs w:val="24"/>
        </w:rPr>
        <w:br w:type="page"/>
      </w:r>
    </w:p>
    <w:p w:rsidR="00595F71" w:rsidRPr="00CD3E48" w:rsidRDefault="000B248C" w:rsidP="00FB5D91">
      <w:pPr>
        <w:spacing w:line="480" w:lineRule="auto"/>
        <w:jc w:val="center"/>
        <w:rPr>
          <w:rFonts w:ascii="Times New Roman" w:hAnsi="Times New Roman" w:cs="Times New Roman"/>
          <w:sz w:val="28"/>
          <w:szCs w:val="28"/>
        </w:rPr>
      </w:pPr>
      <w:r w:rsidRPr="00CD3E48">
        <w:rPr>
          <w:rFonts w:ascii="Times New Roman" w:hAnsi="Times New Roman" w:cs="Times New Roman"/>
          <w:sz w:val="28"/>
          <w:szCs w:val="28"/>
        </w:rPr>
        <w:lastRenderedPageBreak/>
        <w:t>References</w:t>
      </w:r>
      <w:r w:rsidR="00692B30" w:rsidRPr="00CD3E48">
        <w:rPr>
          <w:rFonts w:ascii="Times New Roman" w:hAnsi="Times New Roman" w:cs="Times New Roman"/>
          <w:sz w:val="28"/>
          <w:szCs w:val="28"/>
        </w:rPr>
        <w:t>:</w:t>
      </w:r>
    </w:p>
    <w:p w:rsidR="006D006E" w:rsidRDefault="00C407DB" w:rsidP="00C407DB">
      <w:pPr>
        <w:spacing w:line="480" w:lineRule="auto"/>
        <w:rPr>
          <w:rFonts w:ascii="Times New Roman" w:hAnsi="Times New Roman" w:cs="Times New Roman"/>
        </w:rPr>
      </w:pPr>
      <w:r>
        <w:rPr>
          <w:rFonts w:ascii="Times New Roman" w:hAnsi="Times New Roman" w:cs="Times New Roman"/>
          <w:iCs/>
        </w:rPr>
        <w:t xml:space="preserve">   </w:t>
      </w:r>
      <w:r w:rsidR="00CD3E48" w:rsidRPr="00CD3E48">
        <w:rPr>
          <w:rFonts w:ascii="Times New Roman" w:hAnsi="Times New Roman" w:cs="Times New Roman"/>
          <w:iCs/>
        </w:rPr>
        <w:t>Dental l</w:t>
      </w:r>
      <w:r w:rsidR="006D006E" w:rsidRPr="00CD3E48">
        <w:rPr>
          <w:rFonts w:ascii="Times New Roman" w:hAnsi="Times New Roman" w:cs="Times New Roman"/>
          <w:iCs/>
        </w:rPr>
        <w:t>abo</w:t>
      </w:r>
      <w:r w:rsidR="00CD3E48" w:rsidRPr="00CD3E48">
        <w:rPr>
          <w:rFonts w:ascii="Times New Roman" w:hAnsi="Times New Roman" w:cs="Times New Roman"/>
          <w:iCs/>
        </w:rPr>
        <w:t>ratory technology- fixed and special p</w:t>
      </w:r>
      <w:r w:rsidR="006D006E" w:rsidRPr="00CD3E48">
        <w:rPr>
          <w:rFonts w:ascii="Times New Roman" w:hAnsi="Times New Roman" w:cs="Times New Roman"/>
          <w:iCs/>
        </w:rPr>
        <w:t>rosthodontics</w:t>
      </w:r>
      <w:r w:rsidR="006D006E" w:rsidRPr="00CD3E48">
        <w:rPr>
          <w:rFonts w:ascii="Times New Roman" w:hAnsi="Times New Roman" w:cs="Times New Roman"/>
        </w:rPr>
        <w:t>.</w:t>
      </w:r>
      <w:r w:rsidR="00CD3E48" w:rsidRPr="00CD3E48">
        <w:rPr>
          <w:rFonts w:ascii="Times New Roman" w:hAnsi="Times New Roman" w:cs="Times New Roman"/>
        </w:rPr>
        <w:t>(2005). Air Force Pamphlet</w:t>
      </w:r>
      <w:r w:rsidR="006D006E" w:rsidRPr="00CD3E48">
        <w:rPr>
          <w:rFonts w:ascii="Times New Roman" w:hAnsi="Times New Roman" w:cs="Times New Roman"/>
        </w:rPr>
        <w:t xml:space="preserve"> </w:t>
      </w:r>
      <w:r w:rsidR="00092DB4">
        <w:rPr>
          <w:rFonts w:ascii="Times New Roman" w:hAnsi="Times New Roman" w:cs="Times New Roman"/>
        </w:rPr>
        <w:t>14-</w:t>
      </w:r>
      <w:r w:rsidR="00CD3E48">
        <w:rPr>
          <w:rFonts w:ascii="Times New Roman" w:hAnsi="Times New Roman" w:cs="Times New Roman"/>
        </w:rPr>
        <w:t>16, 35, Vol 2.</w:t>
      </w:r>
    </w:p>
    <w:p w:rsidR="0026678B" w:rsidRPr="00692B30" w:rsidRDefault="0026678B" w:rsidP="0026678B">
      <w:pPr>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Pr="006D006E">
        <w:rPr>
          <w:rFonts w:ascii="Times New Roman" w:hAnsi="Times New Roman" w:cs="Times New Roman"/>
          <w:sz w:val="24"/>
          <w:szCs w:val="24"/>
        </w:rPr>
        <w:t xml:space="preserve">Budny, R. (2012). </w:t>
      </w:r>
      <w:r>
        <w:rPr>
          <w:rFonts w:ascii="Times New Roman" w:hAnsi="Times New Roman" w:cs="Times New Roman"/>
          <w:i/>
          <w:iCs/>
          <w:sz w:val="24"/>
          <w:szCs w:val="24"/>
        </w:rPr>
        <w:t xml:space="preserve"> </w:t>
      </w:r>
      <w:r w:rsidRPr="00CD3E48">
        <w:rPr>
          <w:rFonts w:ascii="Times New Roman" w:hAnsi="Times New Roman" w:cs="Times New Roman"/>
          <w:iCs/>
          <w:sz w:val="24"/>
          <w:szCs w:val="24"/>
        </w:rPr>
        <w:t>Lab notes</w:t>
      </w:r>
      <w:r w:rsidR="00692B30" w:rsidRPr="00CD3E48">
        <w:rPr>
          <w:rFonts w:ascii="Times New Roman" w:hAnsi="Times New Roman" w:cs="Times New Roman"/>
          <w:iCs/>
          <w:sz w:val="24"/>
          <w:szCs w:val="24"/>
        </w:rPr>
        <w:t xml:space="preserve"> for RESD 115-Fixed </w:t>
      </w:r>
      <w:r w:rsidR="00CD3E48" w:rsidRPr="00CD3E48">
        <w:rPr>
          <w:rFonts w:ascii="Times New Roman" w:hAnsi="Times New Roman" w:cs="Times New Roman"/>
          <w:iCs/>
          <w:sz w:val="24"/>
          <w:szCs w:val="24"/>
        </w:rPr>
        <w:t>p</w:t>
      </w:r>
      <w:r w:rsidR="00692B30" w:rsidRPr="00CD3E48">
        <w:rPr>
          <w:rFonts w:ascii="Times New Roman" w:hAnsi="Times New Roman" w:cs="Times New Roman"/>
          <w:iCs/>
          <w:sz w:val="24"/>
          <w:szCs w:val="24"/>
        </w:rPr>
        <w:t>rosthodontics I</w:t>
      </w:r>
      <w:r w:rsidR="00CD3E48">
        <w:rPr>
          <w:rFonts w:ascii="Times New Roman" w:hAnsi="Times New Roman" w:cs="Times New Roman"/>
          <w:iCs/>
          <w:sz w:val="24"/>
          <w:szCs w:val="24"/>
        </w:rPr>
        <w:t>.</w:t>
      </w:r>
    </w:p>
    <w:p w:rsidR="0026678B" w:rsidRPr="006D006E" w:rsidRDefault="0026678B" w:rsidP="0026678B">
      <w:pPr>
        <w:spacing w:line="480" w:lineRule="auto"/>
        <w:rPr>
          <w:rFonts w:ascii="Times New Roman" w:hAnsi="Times New Roman" w:cs="Times New Roman"/>
          <w:iCs/>
        </w:rPr>
      </w:pPr>
    </w:p>
    <w:p w:rsidR="006D006E" w:rsidRPr="007B754B" w:rsidRDefault="006D006E" w:rsidP="00FB5D91">
      <w:pPr>
        <w:spacing w:line="480" w:lineRule="auto"/>
        <w:jc w:val="center"/>
        <w:rPr>
          <w:rFonts w:ascii="Times New Roman" w:hAnsi="Times New Roman" w:cs="Times New Roman"/>
          <w:sz w:val="24"/>
          <w:szCs w:val="24"/>
        </w:rPr>
      </w:pPr>
    </w:p>
    <w:sectPr w:rsidR="006D006E" w:rsidRPr="007B754B" w:rsidSect="000B248C">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765" w:rsidRDefault="00994765" w:rsidP="00595F71">
      <w:pPr>
        <w:spacing w:after="0" w:line="240" w:lineRule="auto"/>
      </w:pPr>
      <w:r>
        <w:separator/>
      </w:r>
    </w:p>
  </w:endnote>
  <w:endnote w:type="continuationSeparator" w:id="1">
    <w:p w:rsidR="00994765" w:rsidRDefault="00994765" w:rsidP="00595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765" w:rsidRDefault="00994765" w:rsidP="00595F71">
      <w:pPr>
        <w:spacing w:after="0" w:line="240" w:lineRule="auto"/>
      </w:pPr>
      <w:r>
        <w:separator/>
      </w:r>
    </w:p>
  </w:footnote>
  <w:footnote w:type="continuationSeparator" w:id="1">
    <w:p w:rsidR="00994765" w:rsidRDefault="00994765" w:rsidP="00595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71" w:rsidRDefault="00595F71">
    <w:pPr>
      <w:pStyle w:val="Header"/>
      <w:jc w:val="right"/>
    </w:pPr>
    <w:r>
      <w:t xml:space="preserve">Ng </w:t>
    </w:r>
    <w:sdt>
      <w:sdtPr>
        <w:id w:val="-1013998478"/>
        <w:docPartObj>
          <w:docPartGallery w:val="Page Numbers (Top of Page)"/>
          <w:docPartUnique/>
        </w:docPartObj>
      </w:sdtPr>
      <w:sdtEndPr>
        <w:rPr>
          <w:noProof/>
        </w:rPr>
      </w:sdtEndPr>
      <w:sdtContent>
        <w:r w:rsidR="0067419F">
          <w:fldChar w:fldCharType="begin"/>
        </w:r>
        <w:r>
          <w:instrText xml:space="preserve"> PAGE   \* MERGEFORMAT </w:instrText>
        </w:r>
        <w:r w:rsidR="0067419F">
          <w:fldChar w:fldCharType="separate"/>
        </w:r>
        <w:r w:rsidR="00092DB4">
          <w:rPr>
            <w:noProof/>
          </w:rPr>
          <w:t>6</w:t>
        </w:r>
        <w:r w:rsidR="0067419F">
          <w:rPr>
            <w:noProof/>
          </w:rPr>
          <w:fldChar w:fldCharType="end"/>
        </w:r>
      </w:sdtContent>
    </w:sdt>
  </w:p>
  <w:p w:rsidR="00595F71" w:rsidRDefault="00595F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14AD"/>
    <w:rsid w:val="00041801"/>
    <w:rsid w:val="00075E74"/>
    <w:rsid w:val="00092DB4"/>
    <w:rsid w:val="000B248C"/>
    <w:rsid w:val="000D60A6"/>
    <w:rsid w:val="00103BA8"/>
    <w:rsid w:val="00124DCA"/>
    <w:rsid w:val="001359DF"/>
    <w:rsid w:val="0015715A"/>
    <w:rsid w:val="00160395"/>
    <w:rsid w:val="00185B97"/>
    <w:rsid w:val="00195AE0"/>
    <w:rsid w:val="00196ED4"/>
    <w:rsid w:val="001E009F"/>
    <w:rsid w:val="002061D9"/>
    <w:rsid w:val="0026678B"/>
    <w:rsid w:val="00293DA9"/>
    <w:rsid w:val="00295FE5"/>
    <w:rsid w:val="002C14AD"/>
    <w:rsid w:val="00344B2F"/>
    <w:rsid w:val="003538BF"/>
    <w:rsid w:val="00370BA9"/>
    <w:rsid w:val="00387483"/>
    <w:rsid w:val="003D3951"/>
    <w:rsid w:val="004046A1"/>
    <w:rsid w:val="00425C74"/>
    <w:rsid w:val="004265F7"/>
    <w:rsid w:val="004335EE"/>
    <w:rsid w:val="00452C16"/>
    <w:rsid w:val="00461AA4"/>
    <w:rsid w:val="00471892"/>
    <w:rsid w:val="00481D39"/>
    <w:rsid w:val="004F5C78"/>
    <w:rsid w:val="005454F7"/>
    <w:rsid w:val="00587CBD"/>
    <w:rsid w:val="005926C0"/>
    <w:rsid w:val="00595F71"/>
    <w:rsid w:val="005B13D2"/>
    <w:rsid w:val="00633283"/>
    <w:rsid w:val="006433E6"/>
    <w:rsid w:val="006451DD"/>
    <w:rsid w:val="0067419F"/>
    <w:rsid w:val="00692B30"/>
    <w:rsid w:val="006C1A18"/>
    <w:rsid w:val="006D006E"/>
    <w:rsid w:val="0072289D"/>
    <w:rsid w:val="00725276"/>
    <w:rsid w:val="00726A13"/>
    <w:rsid w:val="00736B66"/>
    <w:rsid w:val="00765603"/>
    <w:rsid w:val="0076621A"/>
    <w:rsid w:val="00786439"/>
    <w:rsid w:val="00796137"/>
    <w:rsid w:val="007B754B"/>
    <w:rsid w:val="007E732E"/>
    <w:rsid w:val="008072FE"/>
    <w:rsid w:val="00824EA7"/>
    <w:rsid w:val="00835190"/>
    <w:rsid w:val="00913ABB"/>
    <w:rsid w:val="009142DC"/>
    <w:rsid w:val="00965559"/>
    <w:rsid w:val="00994765"/>
    <w:rsid w:val="00996E42"/>
    <w:rsid w:val="009B5904"/>
    <w:rsid w:val="00A86D31"/>
    <w:rsid w:val="00AA1EDC"/>
    <w:rsid w:val="00AD760A"/>
    <w:rsid w:val="00B16F7D"/>
    <w:rsid w:val="00B30BF5"/>
    <w:rsid w:val="00B43EC1"/>
    <w:rsid w:val="00B86E88"/>
    <w:rsid w:val="00BF728B"/>
    <w:rsid w:val="00C407DB"/>
    <w:rsid w:val="00C50D4B"/>
    <w:rsid w:val="00C84D73"/>
    <w:rsid w:val="00CD3E48"/>
    <w:rsid w:val="00DA32A2"/>
    <w:rsid w:val="00DA7B8E"/>
    <w:rsid w:val="00DF7DEE"/>
    <w:rsid w:val="00EA3DBB"/>
    <w:rsid w:val="00EB297E"/>
    <w:rsid w:val="00ED0466"/>
    <w:rsid w:val="00ED5F1E"/>
    <w:rsid w:val="00EE0BB4"/>
    <w:rsid w:val="00F06C3D"/>
    <w:rsid w:val="00F06F6B"/>
    <w:rsid w:val="00F83614"/>
    <w:rsid w:val="00FA71C6"/>
    <w:rsid w:val="00FB09A0"/>
    <w:rsid w:val="00FB2A83"/>
    <w:rsid w:val="00FB5D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83"/>
    <w:rPr>
      <w:rFonts w:ascii="Tahoma" w:hAnsi="Tahoma" w:cs="Tahoma"/>
      <w:sz w:val="16"/>
      <w:szCs w:val="16"/>
    </w:rPr>
  </w:style>
  <w:style w:type="paragraph" w:styleId="NoSpacing">
    <w:name w:val="No Spacing"/>
    <w:link w:val="NoSpacingChar"/>
    <w:uiPriority w:val="1"/>
    <w:qFormat/>
    <w:rsid w:val="000B248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B248C"/>
    <w:rPr>
      <w:rFonts w:eastAsiaTheme="minorEastAsia"/>
      <w:lang w:eastAsia="ja-JP"/>
    </w:rPr>
  </w:style>
  <w:style w:type="paragraph" w:styleId="Header">
    <w:name w:val="header"/>
    <w:basedOn w:val="Normal"/>
    <w:link w:val="HeaderChar"/>
    <w:uiPriority w:val="99"/>
    <w:unhideWhenUsed/>
    <w:rsid w:val="0059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F71"/>
  </w:style>
  <w:style w:type="paragraph" w:styleId="Footer">
    <w:name w:val="footer"/>
    <w:basedOn w:val="Normal"/>
    <w:link w:val="FooterChar"/>
    <w:uiPriority w:val="99"/>
    <w:unhideWhenUsed/>
    <w:rsid w:val="0059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15C20AF-BECC-4AD1-A684-C1E0AC48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dc:creator>
  <cp:lastModifiedBy>Ally</cp:lastModifiedBy>
  <cp:revision>27</cp:revision>
  <cp:lastPrinted>2012-11-27T16:51:00Z</cp:lastPrinted>
  <dcterms:created xsi:type="dcterms:W3CDTF">2012-11-27T05:41:00Z</dcterms:created>
  <dcterms:modified xsi:type="dcterms:W3CDTF">2012-11-28T04:55:00Z</dcterms:modified>
</cp:coreProperties>
</file>