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7C74" w:rsidRDefault="00637C74"/>
    <w:p w:rsidR="00637C74" w:rsidRDefault="00637C74"/>
    <w:p w:rsidR="00637C74" w:rsidRDefault="00637C74" w:rsidP="00637C74">
      <w:pPr>
        <w:jc w:val="center"/>
      </w:pPr>
    </w:p>
    <w:p w:rsidR="00637C74" w:rsidRDefault="00FB746B" w:rsidP="00637C74">
      <w:pPr>
        <w:jc w:val="center"/>
      </w:pPr>
      <w:r>
        <w:t xml:space="preserve">The </w:t>
      </w:r>
      <w:r w:rsidR="00DD1254">
        <w:t xml:space="preserve">Significance of Elder Abuse and Neglect </w:t>
      </w:r>
    </w:p>
    <w:p w:rsidR="00637C74" w:rsidRDefault="00637C74" w:rsidP="00637C74">
      <w:pPr>
        <w:jc w:val="center"/>
      </w:pPr>
      <w:proofErr w:type="spellStart"/>
      <w:r>
        <w:t>Ammish</w:t>
      </w:r>
      <w:proofErr w:type="spellEnd"/>
      <w:r>
        <w:t xml:space="preserve"> Jorgensen</w:t>
      </w:r>
    </w:p>
    <w:p w:rsidR="0014769E" w:rsidRDefault="0014769E" w:rsidP="00637C74">
      <w:pPr>
        <w:jc w:val="center"/>
      </w:pPr>
      <w:r>
        <w:t xml:space="preserve"> Geriatric Nursing 4090</w:t>
      </w:r>
    </w:p>
    <w:p w:rsidR="00637C74" w:rsidRDefault="0014769E" w:rsidP="00637C74">
      <w:pPr>
        <w:jc w:val="center"/>
      </w:pPr>
      <w:r>
        <w:t>Dr. Ea</w:t>
      </w: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637C74">
      <w:pPr>
        <w:jc w:val="center"/>
      </w:pPr>
    </w:p>
    <w:p w:rsidR="00637C74" w:rsidRDefault="00637C74" w:rsidP="00DC29E0"/>
    <w:p w:rsidR="00D9746C" w:rsidRDefault="00ED3549" w:rsidP="00F6112F">
      <w:pPr>
        <w:widowControl w:val="0"/>
        <w:autoSpaceDE w:val="0"/>
        <w:autoSpaceDN w:val="0"/>
        <w:adjustRightInd w:val="0"/>
        <w:spacing w:after="0"/>
        <w:ind w:firstLine="960"/>
      </w:pPr>
      <w:r>
        <w:t xml:space="preserve">Elder abuse and neglect cost the government money though Medicaid spending to help correct </w:t>
      </w:r>
      <w:r w:rsidR="00F6112F">
        <w:t>whatever</w:t>
      </w:r>
      <w:r>
        <w:t xml:space="preserve"> </w:t>
      </w:r>
      <w:r w:rsidR="00F6112F">
        <w:t>injuries</w:t>
      </w:r>
      <w:r>
        <w:t xml:space="preserve"> have occurred as a result of the abuse or neglect.</w:t>
      </w:r>
      <w:r w:rsidR="00F27D75">
        <w:t xml:space="preserve"> </w:t>
      </w:r>
      <w:r w:rsidR="00F6112F">
        <w:t xml:space="preserve"> With an increasing elderly population that cost will only grow, but the more significant cost of elder abuse and neglect is the decrease in the quality of life loss by t</w:t>
      </w:r>
      <w:r w:rsidR="00AB017A">
        <w:t>he victims and the injuries</w:t>
      </w:r>
      <w:r w:rsidR="00F6112F">
        <w:t xml:space="preserve"> suffered.</w:t>
      </w:r>
      <w:r w:rsidR="00AB017A">
        <w:t xml:space="preserve">  </w:t>
      </w:r>
      <w:r w:rsidR="00457EB9">
        <w:t xml:space="preserve">We are all </w:t>
      </w:r>
      <w:r w:rsidR="008C4A27">
        <w:t>susceptible</w:t>
      </w:r>
      <w:r w:rsidR="00457EB9">
        <w:t xml:space="preserve"> to </w:t>
      </w:r>
      <w:r w:rsidR="008C4A27">
        <w:t xml:space="preserve">elder abuse as </w:t>
      </w:r>
      <w:r w:rsidR="005659D7">
        <w:t xml:space="preserve">we age and I’ll go over </w:t>
      </w:r>
      <w:r w:rsidR="008C4A27">
        <w:t xml:space="preserve">the unfortunate </w:t>
      </w:r>
      <w:r w:rsidR="005659D7">
        <w:t>results of such abuse</w:t>
      </w:r>
      <w:r w:rsidR="00D9746C">
        <w:t xml:space="preserve"> and neglect.  </w:t>
      </w:r>
    </w:p>
    <w:p w:rsidR="00CE7000" w:rsidRDefault="00FA50FC" w:rsidP="00F6112F">
      <w:pPr>
        <w:widowControl w:val="0"/>
        <w:autoSpaceDE w:val="0"/>
        <w:autoSpaceDN w:val="0"/>
        <w:adjustRightInd w:val="0"/>
        <w:spacing w:after="0"/>
        <w:ind w:firstLine="960"/>
      </w:pPr>
      <w:r>
        <w:t>Elderly adults who are exposed to violence</w:t>
      </w:r>
      <w:r w:rsidR="0006715E">
        <w:t xml:space="preserve"> may experience black eyes, bruises, lacerations and/or death. </w:t>
      </w:r>
      <w:r>
        <w:t xml:space="preserve"> </w:t>
      </w:r>
      <w:r w:rsidR="00D9746C">
        <w:t>Physical abuse on the elderly can easily led to fractures</w:t>
      </w:r>
      <w:r w:rsidR="008C4A27">
        <w:t xml:space="preserve"> </w:t>
      </w:r>
      <w:r w:rsidR="00D9746C">
        <w:t xml:space="preserve">due to decrease bone </w:t>
      </w:r>
      <w:r w:rsidR="0035074B">
        <w:t>strength, which</w:t>
      </w:r>
      <w:r w:rsidR="00D9746C">
        <w:t xml:space="preserve"> comes with </w:t>
      </w:r>
      <w:r w:rsidR="0035074B">
        <w:t xml:space="preserve">advance </w:t>
      </w:r>
      <w:r w:rsidR="00D9746C">
        <w:t>age</w:t>
      </w:r>
      <w:r w:rsidR="0035074B">
        <w:t xml:space="preserve">.  One of the worst fractures for the elderly is a hip fracture.  In my experience as a nurse I’ve seen hip fractures </w:t>
      </w:r>
      <w:r w:rsidR="00F94921">
        <w:t>lead to</w:t>
      </w:r>
      <w:r w:rsidR="0006715E">
        <w:t xml:space="preserve"> immobility which can lead to</w:t>
      </w:r>
      <w:r>
        <w:t xml:space="preserve"> pneumonia or pressure ulcers,</w:t>
      </w:r>
      <w:r w:rsidR="00F94921">
        <w:t xml:space="preserve"> which in turn </w:t>
      </w:r>
      <w:r w:rsidR="0006715E">
        <w:t>leads to infections or long</w:t>
      </w:r>
      <w:r w:rsidR="00F94921">
        <w:t xml:space="preserve"> hospital stay</w:t>
      </w:r>
      <w:r w:rsidR="0006715E">
        <w:t>s</w:t>
      </w:r>
      <w:r>
        <w:t xml:space="preserve"> which </w:t>
      </w:r>
      <w:r w:rsidR="0006715E">
        <w:t>can lead</w:t>
      </w:r>
      <w:r>
        <w:t xml:space="preserve"> to death.</w:t>
      </w:r>
    </w:p>
    <w:p w:rsidR="00CE7000" w:rsidRDefault="00CE7000" w:rsidP="00F6112F">
      <w:pPr>
        <w:widowControl w:val="0"/>
        <w:autoSpaceDE w:val="0"/>
        <w:autoSpaceDN w:val="0"/>
        <w:adjustRightInd w:val="0"/>
        <w:spacing w:after="0"/>
        <w:ind w:firstLine="960"/>
      </w:pPr>
      <w:r>
        <w:t xml:space="preserve">Emotional abuse can be defined as the infliction of despair, anguish, fear, pain and/or distress through verbal or non-verbal acts.  </w:t>
      </w:r>
      <w:r w:rsidR="00A63641">
        <w:t xml:space="preserve">In addition treating an older adult as a child, socially isolating, intimidating and giving the silent treatment are other forms of emotional abuse.  </w:t>
      </w:r>
      <w:r>
        <w:t xml:space="preserve">Verbal insults can cause feelings of aggravation and agitation, over time continuous abuse can lead to decrease self-esteem and depression.  Elderly adults experiencing emotional abuse have been known to demonstrate behavior similar to </w:t>
      </w:r>
      <w:r w:rsidR="00A63641">
        <w:t>dementia and delirium as well.</w:t>
      </w:r>
      <w:r>
        <w:t xml:space="preserve">  </w:t>
      </w:r>
    </w:p>
    <w:p w:rsidR="001D53A2" w:rsidRDefault="00946385" w:rsidP="00F6112F">
      <w:pPr>
        <w:widowControl w:val="0"/>
        <w:autoSpaceDE w:val="0"/>
        <w:autoSpaceDN w:val="0"/>
        <w:adjustRightInd w:val="0"/>
        <w:spacing w:after="0"/>
        <w:ind w:firstLine="960"/>
      </w:pPr>
      <w:r>
        <w:t>Experiences of sexual abuse are another problem</w:t>
      </w:r>
      <w:r w:rsidR="009B51AB">
        <w:t xml:space="preserve"> plaguing</w:t>
      </w:r>
      <w:r>
        <w:t xml:space="preserve"> the elderly.  Sexual abuse </w:t>
      </w:r>
      <w:r w:rsidR="004673A9">
        <w:t>is defined as any undesired sexual behavior by one person that is forced upon another.</w:t>
      </w:r>
      <w:r w:rsidR="009B51AB">
        <w:t xml:space="preserve">  Sexual contact with someone who is unable to give consent is also considered sexual abuse.  Bruises around breast or genital area </w:t>
      </w:r>
      <w:r w:rsidR="003544D3">
        <w:t xml:space="preserve">are consequences of sexual abuse; they </w:t>
      </w:r>
      <w:r w:rsidR="009B51AB">
        <w:t xml:space="preserve">may result from the force used to subdue an individual in order to commit </w:t>
      </w:r>
      <w:r w:rsidR="003544D3">
        <w:t>a sexual act.  Sexually transmitted infection may result</w:t>
      </w:r>
      <w:r w:rsidR="008F4C1B">
        <w:t xml:space="preserve"> from the sexual act performed.  </w:t>
      </w:r>
      <w:r w:rsidR="001D53A2">
        <w:t>Vaginal and/or anal bleeding may result depending on what kind of forced sexual act was committed.</w:t>
      </w:r>
    </w:p>
    <w:p w:rsidR="001D53A2" w:rsidRDefault="00F24A93" w:rsidP="00F6112F">
      <w:pPr>
        <w:widowControl w:val="0"/>
        <w:autoSpaceDE w:val="0"/>
        <w:autoSpaceDN w:val="0"/>
        <w:adjustRightInd w:val="0"/>
        <w:spacing w:after="0"/>
        <w:ind w:firstLine="960"/>
      </w:pPr>
      <w:r>
        <w:t>Exploitation, unauthorized or improper</w:t>
      </w:r>
      <w:r w:rsidR="00D133D8">
        <w:t xml:space="preserve"> use of an elder’s funds, property, or assets is financial abuse.</w:t>
      </w:r>
      <w:r>
        <w:t xml:space="preserve">  </w:t>
      </w:r>
      <w:r w:rsidR="001D53A2">
        <w:t xml:space="preserve"> </w:t>
      </w:r>
    </w:p>
    <w:p w:rsidR="00D86418" w:rsidRDefault="003544D3" w:rsidP="00F6112F">
      <w:pPr>
        <w:widowControl w:val="0"/>
        <w:autoSpaceDE w:val="0"/>
        <w:autoSpaceDN w:val="0"/>
        <w:adjustRightInd w:val="0"/>
        <w:spacing w:after="0"/>
        <w:ind w:firstLine="960"/>
      </w:pPr>
      <w:r>
        <w:t xml:space="preserve"> </w:t>
      </w:r>
    </w:p>
    <w:p w:rsidR="00CA35DB" w:rsidRPr="00CA35DB" w:rsidRDefault="0006715E" w:rsidP="00F6112F">
      <w:pPr>
        <w:widowControl w:val="0"/>
        <w:autoSpaceDE w:val="0"/>
        <w:autoSpaceDN w:val="0"/>
        <w:adjustRightInd w:val="0"/>
        <w:spacing w:after="0"/>
        <w:ind w:firstLine="960"/>
        <w:rPr>
          <w:rFonts w:ascii="Times" w:hAnsi="Times" w:cs="Times"/>
          <w:szCs w:val="32"/>
        </w:rPr>
      </w:pPr>
      <w:r>
        <w:t xml:space="preserve">  </w:t>
      </w:r>
      <w:r w:rsidR="00FA50FC">
        <w:t xml:space="preserve"> </w:t>
      </w:r>
      <w:r w:rsidR="00F94921">
        <w:t xml:space="preserve"> </w:t>
      </w:r>
      <w:r w:rsidR="008C4A27">
        <w:t xml:space="preserve"> </w:t>
      </w:r>
      <w:r w:rsidR="00F6112F">
        <w:t xml:space="preserve">    </w:t>
      </w:r>
      <w:r w:rsidR="00DD6D87">
        <w:t xml:space="preserve"> </w:t>
      </w:r>
    </w:p>
    <w:p w:rsidR="00CA35DB" w:rsidRPr="00CA35DB" w:rsidRDefault="00CA35DB" w:rsidP="00F6112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Cs w:val="32"/>
        </w:rPr>
      </w:pPr>
    </w:p>
    <w:p w:rsidR="00CA35DB" w:rsidRDefault="00CA35DB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CA35DB" w:rsidRDefault="00CA35DB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CA35DB" w:rsidRDefault="00CA35DB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CA35DB" w:rsidRDefault="00CA35DB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CA35DB" w:rsidRDefault="00CA35DB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CA35DB" w:rsidRDefault="00CA35DB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CA35DB" w:rsidRDefault="00CA35DB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71405C" w:rsidRDefault="0071405C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71405C" w:rsidRDefault="0071405C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71405C" w:rsidRDefault="0071405C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71405C" w:rsidRDefault="0071405C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CA35DB" w:rsidRDefault="00CA35DB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  <w:r w:rsidRPr="00CA35DB">
        <w:rPr>
          <w:rFonts w:cs="Times New Roman"/>
          <w:szCs w:val="32"/>
        </w:rPr>
        <w:t>Reference</w:t>
      </w:r>
    </w:p>
    <w:p w:rsidR="00731979" w:rsidRPr="0071405C" w:rsidRDefault="00CA6F22" w:rsidP="0071405C">
      <w:pPr>
        <w:widowControl w:val="0"/>
        <w:autoSpaceDE w:val="0"/>
        <w:autoSpaceDN w:val="0"/>
        <w:adjustRightInd w:val="0"/>
        <w:spacing w:after="0" w:line="480" w:lineRule="auto"/>
        <w:ind w:left="1260" w:hanging="540"/>
        <w:rPr>
          <w:rFonts w:cs="Times New Roman"/>
          <w:szCs w:val="32"/>
        </w:rPr>
      </w:pPr>
      <w:r w:rsidRPr="0071405C">
        <w:rPr>
          <w:rFonts w:cs="Times New Roman"/>
          <w:szCs w:val="32"/>
        </w:rPr>
        <w:t xml:space="preserve">Hernandez A. R., </w:t>
      </w:r>
      <w:proofErr w:type="spellStart"/>
      <w:r w:rsidRPr="0071405C">
        <w:rPr>
          <w:rFonts w:cs="Times New Roman"/>
          <w:szCs w:val="32"/>
        </w:rPr>
        <w:t>Amstadter</w:t>
      </w:r>
      <w:proofErr w:type="spellEnd"/>
      <w:r w:rsidRPr="0071405C">
        <w:rPr>
          <w:rFonts w:cs="Times New Roman"/>
          <w:szCs w:val="32"/>
        </w:rPr>
        <w:t xml:space="preserve"> A. B., </w:t>
      </w:r>
      <w:proofErr w:type="spellStart"/>
      <w:r w:rsidRPr="0071405C">
        <w:rPr>
          <w:rFonts w:cs="Times New Roman"/>
          <w:szCs w:val="32"/>
        </w:rPr>
        <w:t>Resnick</w:t>
      </w:r>
      <w:proofErr w:type="spellEnd"/>
      <w:r w:rsidRPr="0071405C">
        <w:rPr>
          <w:rFonts w:cs="Times New Roman"/>
          <w:szCs w:val="32"/>
        </w:rPr>
        <w:t xml:space="preserve"> </w:t>
      </w:r>
      <w:proofErr w:type="gramStart"/>
      <w:r w:rsidRPr="0071405C">
        <w:rPr>
          <w:rFonts w:cs="Times New Roman"/>
          <w:szCs w:val="32"/>
        </w:rPr>
        <w:t>H.S.,</w:t>
      </w:r>
      <w:proofErr w:type="gramEnd"/>
      <w:r w:rsidRPr="0071405C">
        <w:rPr>
          <w:rFonts w:cs="Times New Roman"/>
          <w:szCs w:val="32"/>
        </w:rPr>
        <w:t xml:space="preserve"> </w:t>
      </w:r>
      <w:r w:rsidRPr="0071405C">
        <w:rPr>
          <w:rFonts w:cs="Times New Roman"/>
          <w:szCs w:val="32"/>
        </w:rPr>
        <w:tab/>
        <w:t>Muzzy S.K.,  W., Kilpa</w:t>
      </w:r>
      <w:r w:rsidR="0071405C">
        <w:rPr>
          <w:rFonts w:cs="Times New Roman"/>
          <w:szCs w:val="32"/>
        </w:rPr>
        <w:t xml:space="preserve">trick   D. G. (2010). Prevalence </w:t>
      </w:r>
      <w:r w:rsidRPr="0071405C">
        <w:rPr>
          <w:rFonts w:cs="Times New Roman"/>
          <w:szCs w:val="32"/>
        </w:rPr>
        <w:t>and Correlates of Em</w:t>
      </w:r>
      <w:r w:rsidR="0071405C">
        <w:rPr>
          <w:rFonts w:cs="Times New Roman"/>
          <w:szCs w:val="32"/>
        </w:rPr>
        <w:t xml:space="preserve">otional, Physical, Sexual, and   </w:t>
      </w:r>
      <w:r w:rsidRPr="0071405C">
        <w:rPr>
          <w:rFonts w:cs="Times New Roman"/>
          <w:szCs w:val="32"/>
        </w:rPr>
        <w:t>Financial Abus</w:t>
      </w:r>
      <w:r w:rsidR="0071405C">
        <w:rPr>
          <w:rFonts w:cs="Times New Roman"/>
          <w:szCs w:val="32"/>
        </w:rPr>
        <w:t xml:space="preserve">e and Potential Neglect in the </w:t>
      </w:r>
      <w:r w:rsidRPr="0071405C">
        <w:rPr>
          <w:rFonts w:cs="Times New Roman"/>
          <w:szCs w:val="32"/>
        </w:rPr>
        <w:t xml:space="preserve">United States: </w:t>
      </w:r>
      <w:r w:rsidR="0071405C">
        <w:rPr>
          <w:rFonts w:cs="Times New Roman"/>
          <w:szCs w:val="32"/>
        </w:rPr>
        <w:t xml:space="preserve">The National Elder Mistreatment </w:t>
      </w:r>
      <w:r w:rsidRPr="0071405C">
        <w:rPr>
          <w:rFonts w:cs="Times New Roman"/>
          <w:szCs w:val="32"/>
        </w:rPr>
        <w:t xml:space="preserve">Study. </w:t>
      </w:r>
      <w:r w:rsidR="0071405C">
        <w:rPr>
          <w:rFonts w:cs="Times New Roman"/>
          <w:i/>
          <w:iCs/>
          <w:szCs w:val="32"/>
        </w:rPr>
        <w:t xml:space="preserve">American Journal of </w:t>
      </w:r>
      <w:r w:rsidRPr="0071405C">
        <w:rPr>
          <w:rFonts w:cs="Times New Roman"/>
          <w:i/>
          <w:iCs/>
          <w:szCs w:val="32"/>
        </w:rPr>
        <w:t>Public Health</w:t>
      </w:r>
      <w:r w:rsidRPr="0071405C">
        <w:rPr>
          <w:rFonts w:cs="Times New Roman"/>
          <w:szCs w:val="32"/>
        </w:rPr>
        <w:t>; 100:292</w:t>
      </w:r>
    </w:p>
    <w:p w:rsidR="00731979" w:rsidRPr="0071405C" w:rsidRDefault="00CA6F22" w:rsidP="0071405C">
      <w:pPr>
        <w:widowControl w:val="0"/>
        <w:autoSpaceDE w:val="0"/>
        <w:autoSpaceDN w:val="0"/>
        <w:adjustRightInd w:val="0"/>
        <w:spacing w:after="0" w:line="480" w:lineRule="auto"/>
        <w:ind w:left="1260" w:hanging="540"/>
        <w:rPr>
          <w:rFonts w:cs="Times New Roman"/>
          <w:szCs w:val="32"/>
        </w:rPr>
      </w:pPr>
      <w:proofErr w:type="spellStart"/>
      <w:proofErr w:type="gramStart"/>
      <w:r w:rsidRPr="0071405C">
        <w:rPr>
          <w:rFonts w:cs="Times New Roman"/>
          <w:szCs w:val="32"/>
        </w:rPr>
        <w:t>Touhy</w:t>
      </w:r>
      <w:proofErr w:type="spellEnd"/>
      <w:r w:rsidRPr="0071405C">
        <w:rPr>
          <w:rFonts w:cs="Times New Roman"/>
          <w:szCs w:val="32"/>
        </w:rPr>
        <w:t>, T., &amp; Jett, K. (2011).</w:t>
      </w:r>
      <w:proofErr w:type="gramEnd"/>
      <w:r w:rsidRPr="0071405C">
        <w:rPr>
          <w:rFonts w:cs="Times New Roman"/>
          <w:szCs w:val="32"/>
        </w:rPr>
        <w:t xml:space="preserve">  </w:t>
      </w:r>
      <w:proofErr w:type="spellStart"/>
      <w:r w:rsidR="0071405C">
        <w:rPr>
          <w:rFonts w:cs="Times New Roman"/>
          <w:i/>
          <w:iCs/>
          <w:szCs w:val="32"/>
        </w:rPr>
        <w:t>Gerontological</w:t>
      </w:r>
      <w:proofErr w:type="spellEnd"/>
      <w:r w:rsidR="0071405C">
        <w:rPr>
          <w:rFonts w:cs="Times New Roman"/>
          <w:i/>
          <w:iCs/>
          <w:szCs w:val="32"/>
        </w:rPr>
        <w:t xml:space="preserve"> Nursing </w:t>
      </w:r>
      <w:r w:rsidRPr="0071405C">
        <w:rPr>
          <w:rFonts w:cs="Times New Roman"/>
          <w:i/>
          <w:iCs/>
          <w:szCs w:val="32"/>
        </w:rPr>
        <w:t>and Healthy Aging</w:t>
      </w:r>
      <w:r w:rsidR="0071405C">
        <w:rPr>
          <w:rFonts w:cs="Times New Roman"/>
          <w:szCs w:val="32"/>
        </w:rPr>
        <w:t xml:space="preserve"> (3</w:t>
      </w:r>
      <w:r w:rsidR="0071405C" w:rsidRPr="0071405C">
        <w:rPr>
          <w:rFonts w:cs="Times New Roman"/>
          <w:szCs w:val="32"/>
          <w:vertAlign w:val="superscript"/>
        </w:rPr>
        <w:t>rd</w:t>
      </w:r>
      <w:r w:rsidR="0071405C">
        <w:rPr>
          <w:rFonts w:cs="Times New Roman"/>
          <w:szCs w:val="32"/>
        </w:rPr>
        <w:t xml:space="preserve"> ed.).  Elsevier Health </w:t>
      </w:r>
      <w:r w:rsidRPr="0071405C">
        <w:rPr>
          <w:rFonts w:cs="Times New Roman"/>
          <w:szCs w:val="32"/>
        </w:rPr>
        <w:t xml:space="preserve">Sciences </w:t>
      </w:r>
    </w:p>
    <w:p w:rsidR="0071405C" w:rsidRDefault="0071405C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71405C" w:rsidRDefault="0071405C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71405C" w:rsidRDefault="0071405C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71405C" w:rsidRDefault="0071405C" w:rsidP="00CA35D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32"/>
        </w:rPr>
      </w:pPr>
    </w:p>
    <w:p w:rsidR="00637C74" w:rsidRPr="00CA35DB" w:rsidRDefault="00637C74" w:rsidP="00CA35DB">
      <w:pPr>
        <w:widowControl w:val="0"/>
        <w:autoSpaceDE w:val="0"/>
        <w:autoSpaceDN w:val="0"/>
        <w:adjustRightInd w:val="0"/>
        <w:spacing w:after="0" w:line="480" w:lineRule="auto"/>
        <w:rPr>
          <w:rFonts w:ascii="Times" w:hAnsi="Times" w:cs="Times"/>
          <w:szCs w:val="32"/>
        </w:rPr>
      </w:pPr>
    </w:p>
    <w:sectPr w:rsidR="00637C74" w:rsidRPr="00CA35DB" w:rsidSect="00637C74">
      <w:headerReference w:type="even" r:id="rId8"/>
      <w:headerReference w:type="default" r:id="rId9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24A93" w:rsidRDefault="00F24A93" w:rsidP="001E1098">
      <w:pPr>
        <w:spacing w:after="0"/>
      </w:pPr>
      <w:r>
        <w:separator/>
      </w:r>
    </w:p>
  </w:endnote>
  <w:endnote w:type="continuationSeparator" w:id="1">
    <w:p w:rsidR="00F24A93" w:rsidRDefault="00F24A93" w:rsidP="001E10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24A93" w:rsidRDefault="00F24A93" w:rsidP="001E1098">
      <w:pPr>
        <w:spacing w:after="0"/>
      </w:pPr>
      <w:r>
        <w:separator/>
      </w:r>
    </w:p>
  </w:footnote>
  <w:footnote w:type="continuationSeparator" w:id="1">
    <w:p w:rsidR="00F24A93" w:rsidRDefault="00F24A93" w:rsidP="001E1098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4A93" w:rsidRDefault="00F24A93" w:rsidP="00DC29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A93" w:rsidRDefault="00F24A93" w:rsidP="00CA35DB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4A93" w:rsidRDefault="00F24A93" w:rsidP="00DC29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3D8">
      <w:rPr>
        <w:rStyle w:val="PageNumber"/>
        <w:noProof/>
      </w:rPr>
      <w:t>2</w:t>
    </w:r>
    <w:r>
      <w:rPr>
        <w:rStyle w:val="PageNumber"/>
      </w:rPr>
      <w:fldChar w:fldCharType="end"/>
    </w:r>
  </w:p>
  <w:p w:rsidR="00F24A93" w:rsidRDefault="00F24A93" w:rsidP="00CA35DB">
    <w:pPr>
      <w:pStyle w:val="Header"/>
      <w:ind w:right="360"/>
    </w:pPr>
    <w:r>
      <w:t xml:space="preserve">                                                                 The Significance of Elder Abuse and Neglect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042B26"/>
    <w:multiLevelType w:val="hybridMultilevel"/>
    <w:tmpl w:val="098A44E4"/>
    <w:lvl w:ilvl="0" w:tplc="2F367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6A5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9AAC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6B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5E2B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9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65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9C9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AD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24244E"/>
    <w:multiLevelType w:val="singleLevel"/>
    <w:tmpl w:val="743E025C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637C74"/>
    <w:rsid w:val="00047491"/>
    <w:rsid w:val="0006715E"/>
    <w:rsid w:val="000A35EA"/>
    <w:rsid w:val="0014769E"/>
    <w:rsid w:val="00164A91"/>
    <w:rsid w:val="001D53A2"/>
    <w:rsid w:val="001E1098"/>
    <w:rsid w:val="002E0F71"/>
    <w:rsid w:val="0035074B"/>
    <w:rsid w:val="003544D3"/>
    <w:rsid w:val="003E1ADA"/>
    <w:rsid w:val="00457EB9"/>
    <w:rsid w:val="004673A9"/>
    <w:rsid w:val="00475822"/>
    <w:rsid w:val="005659D7"/>
    <w:rsid w:val="005B7DBF"/>
    <w:rsid w:val="00637C74"/>
    <w:rsid w:val="006A7E74"/>
    <w:rsid w:val="006B64CD"/>
    <w:rsid w:val="0071405C"/>
    <w:rsid w:val="007260CA"/>
    <w:rsid w:val="00731979"/>
    <w:rsid w:val="007E5D7C"/>
    <w:rsid w:val="008C4A27"/>
    <w:rsid w:val="008F4C1B"/>
    <w:rsid w:val="00946385"/>
    <w:rsid w:val="009B51AB"/>
    <w:rsid w:val="00A63641"/>
    <w:rsid w:val="00A92A49"/>
    <w:rsid w:val="00AB017A"/>
    <w:rsid w:val="00BA3B20"/>
    <w:rsid w:val="00C21EF3"/>
    <w:rsid w:val="00C40DA7"/>
    <w:rsid w:val="00C53805"/>
    <w:rsid w:val="00C81764"/>
    <w:rsid w:val="00CA35DB"/>
    <w:rsid w:val="00CA6F22"/>
    <w:rsid w:val="00CD2FF0"/>
    <w:rsid w:val="00CE7000"/>
    <w:rsid w:val="00D133D8"/>
    <w:rsid w:val="00D76629"/>
    <w:rsid w:val="00D86418"/>
    <w:rsid w:val="00D9746C"/>
    <w:rsid w:val="00DC29E0"/>
    <w:rsid w:val="00DD1254"/>
    <w:rsid w:val="00DD6D87"/>
    <w:rsid w:val="00DE4CC3"/>
    <w:rsid w:val="00ED1B61"/>
    <w:rsid w:val="00ED3549"/>
    <w:rsid w:val="00F24A93"/>
    <w:rsid w:val="00F27D75"/>
    <w:rsid w:val="00F45B42"/>
    <w:rsid w:val="00F6112F"/>
    <w:rsid w:val="00F94921"/>
    <w:rsid w:val="00FA50FC"/>
    <w:rsid w:val="00FB746B"/>
  </w:rsids>
  <m:mathPr>
    <m:mathFont m:val="Times New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5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5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5D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35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5DB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A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3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2D4E-FAAF-41D5-9E64-E4D63416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320</Words>
  <Characters>1824</Characters>
  <Application>Microsoft Word 12.0.0</Application>
  <DocSecurity>0</DocSecurity>
  <Lines>15</Lines>
  <Paragraphs>3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Jorgensen</dc:creator>
  <cp:keywords/>
  <cp:lastModifiedBy>Aj Jorgensen</cp:lastModifiedBy>
  <cp:revision>19</cp:revision>
  <dcterms:created xsi:type="dcterms:W3CDTF">2013-02-14T03:01:00Z</dcterms:created>
  <dcterms:modified xsi:type="dcterms:W3CDTF">2013-07-02T04:30:00Z</dcterms:modified>
</cp:coreProperties>
</file>