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2"/>
          <w:szCs w:val="22"/>
          <w:rtl w:val="0"/>
        </w:rPr>
      </w:pPr>
      <w:r>
        <w:rPr>
          <w:rFonts w:ascii="Helvetica" w:cs="Arial Unicode MS" w:hAnsi="Arial Unicode MS" w:eastAsia="Arial Unicode MS"/>
          <w:sz w:val="22"/>
          <w:szCs w:val="22"/>
          <w:rtl w:val="0"/>
          <w:lang w:val="en-US"/>
        </w:rPr>
        <w:t>Arnora Balidemaj</w:t>
      </w:r>
    </w:p>
    <w:p>
      <w:pPr>
        <w:pStyle w:val="Body A"/>
        <w:rPr>
          <w:sz w:val="22"/>
          <w:szCs w:val="22"/>
          <w:rtl w:val="0"/>
        </w:rPr>
      </w:pPr>
      <w:r>
        <w:rPr>
          <w:rFonts w:ascii="Helvetica" w:cs="Arial Unicode MS" w:hAnsi="Arial Unicode MS" w:eastAsia="Arial Unicode MS"/>
          <w:sz w:val="22"/>
          <w:szCs w:val="22"/>
          <w:rtl w:val="0"/>
          <w:lang w:val="en-US"/>
        </w:rPr>
        <w:t>April 27, 2020</w:t>
      </w:r>
    </w:p>
    <w:p>
      <w:pPr>
        <w:pStyle w:val="Body A"/>
        <w:rPr>
          <w:sz w:val="22"/>
          <w:szCs w:val="22"/>
          <w:rtl w:val="0"/>
        </w:rPr>
      </w:pPr>
      <w:r>
        <w:rPr>
          <w:rFonts w:ascii="Helvetica" w:cs="Arial Unicode MS" w:hAnsi="Arial Unicode MS" w:eastAsia="Arial Unicode MS"/>
          <w:sz w:val="22"/>
          <w:szCs w:val="22"/>
          <w:rtl w:val="0"/>
          <w:lang w:val="en-US"/>
        </w:rPr>
        <w:t xml:space="preserve"> </w:t>
      </w:r>
    </w:p>
    <w:p>
      <w:pPr>
        <w:pStyle w:val="Body A"/>
        <w:rPr>
          <w:b w:val="1"/>
          <w:bCs w:val="1"/>
          <w:u w:val="single"/>
        </w:rPr>
      </w:pPr>
      <w:r>
        <w:rPr>
          <w:rFonts w:ascii="Helvetica" w:cs="Arial Unicode MS" w:hAnsi="Arial Unicode MS" w:eastAsia="Arial Unicode MS"/>
          <w:b w:val="1"/>
          <w:bCs w:val="1"/>
          <w:sz w:val="22"/>
          <w:szCs w:val="22"/>
          <w:u w:val="single"/>
          <w:rtl w:val="0"/>
          <w:lang w:val="it-IT"/>
        </w:rPr>
        <w:t>Inside Moda Operandi</w:t>
      </w:r>
      <w:r>
        <w:rPr>
          <w:rFonts w:ascii="Arial Unicode MS" w:cs="Arial Unicode MS" w:hAnsi="Helvetica" w:eastAsia="Arial Unicode MS" w:hint="default"/>
          <w:b w:val="1"/>
          <w:bCs w:val="1"/>
          <w:sz w:val="22"/>
          <w:szCs w:val="22"/>
          <w:u w:val="single"/>
          <w:rtl w:val="0"/>
          <w:lang w:val="fr-FR"/>
        </w:rPr>
        <w:t>’</w:t>
      </w:r>
      <w:r>
        <w:rPr>
          <w:rFonts w:ascii="Helvetica" w:cs="Arial Unicode MS" w:hAnsi="Arial Unicode MS" w:eastAsia="Arial Unicode MS"/>
          <w:b w:val="1"/>
          <w:bCs w:val="1"/>
          <w:sz w:val="22"/>
          <w:szCs w:val="22"/>
          <w:u w:val="single"/>
          <w:rtl w:val="0"/>
          <w:lang w:val="en-US"/>
        </w:rPr>
        <w:t>s Data-Driven China Expansion</w:t>
      </w:r>
    </w:p>
    <w:p>
      <w:pPr>
        <w:pStyle w:val="Body A"/>
        <w:rPr>
          <w:sz w:val="22"/>
          <w:szCs w:val="22"/>
          <w:rtl w:val="0"/>
        </w:rPr>
      </w:pPr>
      <w:r>
        <w:rPr>
          <w:rFonts w:ascii="Helvetica" w:cs="Arial Unicode MS" w:hAnsi="Arial Unicode MS" w:eastAsia="Arial Unicode MS"/>
          <w:sz w:val="22"/>
          <w:szCs w:val="22"/>
          <w:rtl w:val="0"/>
          <w:lang w:val="en-US"/>
        </w:rPr>
        <w:t xml:space="preserve"> </w:t>
      </w:r>
    </w:p>
    <w:p>
      <w:pPr>
        <w:pStyle w:val="Body A"/>
        <w:rPr>
          <w:i w:val="1"/>
          <w:iCs w:val="1"/>
        </w:rPr>
      </w:pPr>
      <w:r>
        <w:rPr>
          <w:rFonts w:ascii="Helvetica" w:cs="Arial Unicode MS" w:hAnsi="Arial Unicode MS" w:eastAsia="Arial Unicode MS"/>
          <w:i w:val="1"/>
          <w:iCs w:val="1"/>
          <w:sz w:val="22"/>
          <w:szCs w:val="22"/>
          <w:rtl w:val="0"/>
          <w:lang w:val="en-US"/>
        </w:rPr>
        <w:t>1. Summarize and explain Moda Operandi</w:t>
      </w:r>
      <w:r>
        <w:rPr>
          <w:rFonts w:ascii="Arial Unicode MS" w:cs="Arial Unicode MS" w:hAnsi="Helvetica" w:eastAsia="Arial Unicode MS" w:hint="default"/>
          <w:i w:val="1"/>
          <w:iCs w:val="1"/>
          <w:sz w:val="22"/>
          <w:szCs w:val="22"/>
          <w:rtl w:val="0"/>
          <w:lang w:val="fr-FR"/>
        </w:rPr>
        <w:t>’</w:t>
      </w:r>
      <w:r>
        <w:rPr>
          <w:rFonts w:ascii="Helvetica" w:cs="Arial Unicode MS" w:hAnsi="Arial Unicode MS" w:eastAsia="Arial Unicode MS"/>
          <w:i w:val="1"/>
          <w:iCs w:val="1"/>
          <w:sz w:val="22"/>
          <w:szCs w:val="22"/>
          <w:rtl w:val="0"/>
          <w:lang w:val="fr-FR"/>
        </w:rPr>
        <w:t>s unique retail business model strategy. How has</w:t>
      </w:r>
    </w:p>
    <w:p>
      <w:pPr>
        <w:pStyle w:val="Body A"/>
        <w:rPr>
          <w:i w:val="1"/>
          <w:iCs w:val="1"/>
        </w:rPr>
      </w:pPr>
      <w:r>
        <w:rPr>
          <w:rFonts w:ascii="Helvetica" w:cs="Arial Unicode MS" w:hAnsi="Arial Unicode MS" w:eastAsia="Arial Unicode MS"/>
          <w:i w:val="1"/>
          <w:iCs w:val="1"/>
          <w:sz w:val="22"/>
          <w:szCs w:val="22"/>
          <w:rtl w:val="0"/>
          <w:lang w:val="en-US"/>
        </w:rPr>
        <w:t>the business model improved sales, contributed to customer loyalty and surpass</w:t>
      </w:r>
    </w:p>
    <w:p>
      <w:pPr>
        <w:pStyle w:val="Body A"/>
        <w:rPr>
          <w:i w:val="1"/>
          <w:iCs w:val="1"/>
        </w:rPr>
      </w:pPr>
      <w:r>
        <w:rPr>
          <w:rFonts w:ascii="Helvetica" w:cs="Arial Unicode MS" w:hAnsi="Arial Unicode MS" w:eastAsia="Arial Unicode MS"/>
          <w:i w:val="1"/>
          <w:iCs w:val="1"/>
          <w:sz w:val="22"/>
          <w:szCs w:val="22"/>
          <w:rtl w:val="0"/>
          <w:lang w:val="fr-FR"/>
        </w:rPr>
        <w:t>competition?</w:t>
      </w:r>
      <w:r>
        <w:rPr>
          <w:rFonts w:ascii="Helvetica" w:cs="Arial Unicode MS" w:hAnsi="Arial Unicode MS" w:eastAsia="Arial Unicode MS"/>
          <w:i w:val="1"/>
          <w:iCs w:val="1"/>
          <w:sz w:val="22"/>
          <w:szCs w:val="22"/>
          <w:rtl w:val="0"/>
          <w:lang w:val="en-US"/>
        </w:rPr>
        <w:t xml:space="preserve"> </w:t>
      </w:r>
    </w:p>
    <w:p>
      <w:pPr>
        <w:pStyle w:val="Body A"/>
        <w:rPr>
          <w:i w:val="1"/>
          <w:iCs w:val="1"/>
        </w:rPr>
      </w:pPr>
    </w:p>
    <w:p>
      <w:pPr>
        <w:pStyle w:val="Body A"/>
        <w:numPr>
          <w:ilvl w:val="0"/>
          <w:numId w:val="3"/>
        </w:numPr>
        <w:tabs>
          <w:tab w:val="left" w:pos="240"/>
        </w:tabs>
        <w:ind w:left="203"/>
        <w:rPr>
          <w:caps w:val="0"/>
          <w:smallCaps w:val="0"/>
          <w:strike w:val="0"/>
          <w:dstrike w:val="0"/>
          <w:outline w:val="0"/>
          <w:color w:val="000000"/>
          <w:spacing w:val="0"/>
          <w:kern w:val="0"/>
          <w:position w:val="0"/>
          <w:sz w:val="22"/>
          <w:szCs w:val="22"/>
          <w:u w:val="none" w:color="000000"/>
          <w:vertAlign w:val="baseline"/>
        </w:rPr>
      </w:pPr>
      <w:r>
        <w:rPr>
          <w:sz w:val="22"/>
          <w:szCs w:val="22"/>
          <w:rtl w:val="0"/>
          <w:lang w:val="en-US"/>
        </w:rPr>
        <w:t>Moda Operandi</w:t>
      </w:r>
      <w:r>
        <w:rPr>
          <w:rFonts w:hAnsi="Helvetica" w:hint="default"/>
          <w:sz w:val="22"/>
          <w:szCs w:val="22"/>
          <w:rtl w:val="0"/>
          <w:lang w:val="en-US"/>
        </w:rPr>
        <w:t>’</w:t>
      </w:r>
      <w:r>
        <w:rPr>
          <w:sz w:val="22"/>
          <w:szCs w:val="22"/>
          <w:rtl w:val="0"/>
          <w:lang w:val="en-US"/>
        </w:rPr>
        <w:t>s unique retail business model strategy has helped their company improve sales while contributing to customer loyalty and surpassing competition. Their business strategy is to connect designers directly to consumers, figure out how to make it a richer experience for the consumer, how to add more value to the designer community and how to use data and technology to make the both sides work together more efficiently. With the great improvement in data and technology, they are able to tell in advance by forecasting and predicting what will be successful in fashion four to six months in advance, which is an advantage for them giving them a chance to surpass competition, improve sales since they know what the consumer will want or not and contribute to customer loyalty by giving them what they want and helping them find their own personal sense of style.</w:t>
      </w:r>
    </w:p>
    <w:p>
      <w:pPr>
        <w:pStyle w:val="Body A"/>
        <w:rPr>
          <w:caps w:val="0"/>
          <w:smallCaps w:val="0"/>
          <w:strike w:val="0"/>
          <w:dstrike w:val="0"/>
          <w:outline w:val="0"/>
          <w:color w:val="000000"/>
          <w:spacing w:val="0"/>
          <w:kern w:val="0"/>
          <w:position w:val="8"/>
          <w:sz w:val="26"/>
          <w:szCs w:val="26"/>
          <w:u w:val="none" w:color="000000"/>
          <w:vertAlign w:val="baseline"/>
        </w:rPr>
      </w:pPr>
    </w:p>
    <w:p>
      <w:pPr>
        <w:pStyle w:val="Body A"/>
        <w:rPr>
          <w:caps w:val="0"/>
          <w:smallCaps w:val="0"/>
          <w:strike w:val="0"/>
          <w:dstrike w:val="0"/>
          <w:outline w:val="0"/>
          <w:color w:val="000000"/>
          <w:spacing w:val="0"/>
          <w:kern w:val="0"/>
          <w:position w:val="8"/>
          <w:sz w:val="26"/>
          <w:szCs w:val="26"/>
          <w:u w:val="none" w:color="000000"/>
          <w:vertAlign w:val="baseline"/>
        </w:rPr>
      </w:pPr>
    </w:p>
    <w:p>
      <w:pPr>
        <w:pStyle w:val="Body A"/>
        <w:rPr>
          <w:i w:val="1"/>
          <w:iCs w:val="1"/>
        </w:rPr>
      </w:pPr>
      <w:r>
        <w:rPr>
          <w:rFonts w:ascii="Helvetica" w:cs="Arial Unicode MS" w:hAnsi="Arial Unicode MS" w:eastAsia="Arial Unicode MS"/>
          <w:i w:val="1"/>
          <w:iCs w:val="1"/>
          <w:sz w:val="22"/>
          <w:szCs w:val="22"/>
          <w:rtl w:val="0"/>
          <w:lang w:val="en-US"/>
        </w:rPr>
        <w:t>2. Fashion retailers compete in three ways: price, quality, and/or innovation. Which</w:t>
      </w:r>
    </w:p>
    <w:p>
      <w:pPr>
        <w:pStyle w:val="Body A"/>
        <w:rPr>
          <w:i w:val="1"/>
          <w:iCs w:val="1"/>
        </w:rPr>
      </w:pPr>
      <w:r>
        <w:rPr>
          <w:rFonts w:ascii="Helvetica" w:cs="Arial Unicode MS" w:hAnsi="Arial Unicode MS" w:eastAsia="Arial Unicode MS"/>
          <w:i w:val="1"/>
          <w:iCs w:val="1"/>
          <w:sz w:val="22"/>
          <w:szCs w:val="22"/>
          <w:rtl w:val="0"/>
          <w:lang w:val="en-US"/>
        </w:rPr>
        <w:t>competition strategy does Moda Operandi utilize and how?</w:t>
      </w:r>
    </w:p>
    <w:p>
      <w:pPr>
        <w:pStyle w:val="Body A"/>
        <w:rPr>
          <w:i w:val="1"/>
          <w:iCs w:val="1"/>
        </w:rPr>
      </w:pPr>
    </w:p>
    <w:p>
      <w:pPr>
        <w:pStyle w:val="Body A"/>
        <w:rPr>
          <w:sz w:val="22"/>
          <w:szCs w:val="22"/>
          <w:rtl w:val="0"/>
        </w:rPr>
      </w:pPr>
      <w:r>
        <w:rPr>
          <w:rFonts w:ascii="Helvetica" w:cs="Arial Unicode MS" w:hAnsi="Arial Unicode MS" w:eastAsia="Arial Unicode MS"/>
          <w:sz w:val="22"/>
          <w:szCs w:val="22"/>
          <w:rtl w:val="0"/>
          <w:lang w:val="en-US"/>
        </w:rPr>
        <w:t xml:space="preserve">- I would say Moda Operandi is able to compete using the strategy of innovation. Chief executive Ganesh Srivats tells how he improved and helped Moda Operandi when he began working there. In his first six months with Moda Operandi, he did a lot of research to figure out he can do to help the brand grow successfully. His first move was to improve on data and technology by bringing in and hiring new talent that were professionals in their field of work in which he put in a lot of time and effort for. This great innovation helps them surpass competition. </w:t>
      </w:r>
    </w:p>
    <w:p>
      <w:pPr>
        <w:pStyle w:val="Body A"/>
        <w:rPr>
          <w:sz w:val="22"/>
          <w:szCs w:val="22"/>
          <w:rtl w:val="0"/>
        </w:rPr>
      </w:pPr>
      <w:r>
        <w:rPr>
          <w:rFonts w:ascii="Helvetica" w:cs="Arial Unicode MS" w:hAnsi="Arial Unicode MS" w:eastAsia="Arial Unicode MS"/>
          <w:sz w:val="22"/>
          <w:szCs w:val="22"/>
          <w:rtl w:val="0"/>
          <w:lang w:val="en-US"/>
        </w:rPr>
        <w:t>The new data collecting strategy has become so advance that they are able to collect data from consumers in specific cities.</w:t>
      </w:r>
    </w:p>
    <w:p>
      <w:pPr>
        <w:pStyle w:val="Body A"/>
        <w:rPr>
          <w:sz w:val="22"/>
          <w:szCs w:val="22"/>
          <w:rtl w:val="0"/>
        </w:rPr>
      </w:pPr>
    </w:p>
    <w:p>
      <w:pPr>
        <w:pStyle w:val="Body A"/>
        <w:rPr>
          <w:i w:val="1"/>
          <w:iCs w:val="1"/>
        </w:rPr>
      </w:pPr>
      <w:r>
        <w:rPr>
          <w:rFonts w:ascii="Helvetica" w:cs="Arial Unicode MS" w:hAnsi="Arial Unicode MS" w:eastAsia="Arial Unicode MS"/>
          <w:i w:val="1"/>
          <w:iCs w:val="1"/>
          <w:sz w:val="22"/>
          <w:szCs w:val="22"/>
          <w:rtl w:val="0"/>
          <w:lang w:val="en-US"/>
        </w:rPr>
        <w:t>3. What new business opportunity has this strategy provided?</w:t>
      </w:r>
    </w:p>
    <w:p>
      <w:pPr>
        <w:pStyle w:val="Body A"/>
        <w:rPr>
          <w:i w:val="1"/>
          <w:iCs w:val="1"/>
        </w:rPr>
      </w:pPr>
    </w:p>
    <w:p>
      <w:pPr>
        <w:pStyle w:val="Body A"/>
      </w:pPr>
      <w:r>
        <w:rPr>
          <w:rFonts w:ascii="Helvetica" w:cs="Arial Unicode MS" w:hAnsi="Arial Unicode MS" w:eastAsia="Arial Unicode MS"/>
          <w:sz w:val="22"/>
          <w:szCs w:val="22"/>
          <w:rtl w:val="0"/>
          <w:lang w:val="en-US"/>
        </w:rPr>
        <w:t xml:space="preserve">-A new business opportunity their strategy of innovation provided is great exposure in the fashion industry for their unique retail business strategy. They have raised three hundred million dollars in funding from some of the worlds best investors which will only open more doors for the brand.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03"/>
          <w:tab w:val="clear" w:pos="0"/>
        </w:tabs>
        <w:ind w:left="203" w:hanging="203"/>
      </w:pPr>
      <w:rPr>
        <w:rFonts w:ascii="Helvetica" w:cs="Helvetica" w:hAnsi="Helvetica" w:eastAsia="Helvetica"/>
        <w:color w:val="000000"/>
        <w:position w:val="0"/>
        <w:sz w:val="22"/>
        <w:szCs w:val="22"/>
        <w:rtl w:val="0"/>
      </w:rPr>
    </w:lvl>
    <w:lvl w:ilvl="1">
      <w:start w:val="1"/>
      <w:numFmt w:val="bullet"/>
      <w:suff w:val="tab"/>
      <w:lvlText w:val="-"/>
      <w:lvlJc w:val="left"/>
      <w:pPr>
        <w:tabs>
          <w:tab w:val="num" w:pos="460"/>
          <w:tab w:val="clear" w:pos="0"/>
        </w:tabs>
        <w:ind w:left="460" w:hanging="220"/>
      </w:pPr>
      <w:rPr>
        <w:rFonts w:ascii="Helvetica" w:cs="Helvetica" w:hAnsi="Helvetica" w:eastAsia="Helvetica"/>
        <w:color w:val="000000"/>
        <w:position w:val="0"/>
        <w:sz w:val="22"/>
        <w:szCs w:val="22"/>
        <w:rtl w:val="0"/>
      </w:rPr>
    </w:lvl>
    <w:lvl w:ilvl="2">
      <w:start w:val="1"/>
      <w:numFmt w:val="bullet"/>
      <w:suff w:val="tab"/>
      <w:lvlText w:val="-"/>
      <w:lvlJc w:val="left"/>
      <w:pPr>
        <w:tabs>
          <w:tab w:val="num" w:pos="700"/>
          <w:tab w:val="clear" w:pos="0"/>
        </w:tabs>
        <w:ind w:left="700" w:hanging="220"/>
      </w:pPr>
      <w:rPr>
        <w:rFonts w:ascii="Helvetica" w:cs="Helvetica" w:hAnsi="Helvetica" w:eastAsia="Helvetica"/>
        <w:color w:val="000000"/>
        <w:position w:val="0"/>
        <w:sz w:val="22"/>
        <w:szCs w:val="22"/>
        <w:rtl w:val="0"/>
      </w:rPr>
    </w:lvl>
    <w:lvl w:ilvl="3">
      <w:start w:val="1"/>
      <w:numFmt w:val="bullet"/>
      <w:suff w:val="tab"/>
      <w:lvlText w:val="-"/>
      <w:lvlJc w:val="left"/>
      <w:pPr>
        <w:tabs>
          <w:tab w:val="num" w:pos="940"/>
          <w:tab w:val="clear" w:pos="0"/>
        </w:tabs>
        <w:ind w:left="940" w:hanging="220"/>
      </w:pPr>
      <w:rPr>
        <w:rFonts w:ascii="Helvetica" w:cs="Helvetica" w:hAnsi="Helvetica" w:eastAsia="Helvetica"/>
        <w:color w:val="000000"/>
        <w:position w:val="0"/>
        <w:sz w:val="22"/>
        <w:szCs w:val="22"/>
        <w:rtl w:val="0"/>
      </w:rPr>
    </w:lvl>
    <w:lvl w:ilvl="4">
      <w:start w:val="1"/>
      <w:numFmt w:val="bullet"/>
      <w:suff w:val="tab"/>
      <w:lvlText w:val="-"/>
      <w:lvlJc w:val="left"/>
      <w:pPr>
        <w:tabs>
          <w:tab w:val="num" w:pos="1180"/>
          <w:tab w:val="clear" w:pos="0"/>
        </w:tabs>
        <w:ind w:left="1180" w:hanging="220"/>
      </w:pPr>
      <w:rPr>
        <w:rFonts w:ascii="Helvetica" w:cs="Helvetica" w:hAnsi="Helvetica" w:eastAsia="Helvetica"/>
        <w:color w:val="000000"/>
        <w:position w:val="0"/>
        <w:sz w:val="22"/>
        <w:szCs w:val="22"/>
        <w:rtl w:val="0"/>
      </w:rPr>
    </w:lvl>
    <w:lvl w:ilvl="5">
      <w:start w:val="1"/>
      <w:numFmt w:val="bullet"/>
      <w:suff w:val="tab"/>
      <w:lvlText w:val="-"/>
      <w:lvlJc w:val="left"/>
      <w:pPr>
        <w:tabs>
          <w:tab w:val="num" w:pos="1420"/>
          <w:tab w:val="clear" w:pos="0"/>
        </w:tabs>
        <w:ind w:left="1420" w:hanging="220"/>
      </w:pPr>
      <w:rPr>
        <w:rFonts w:ascii="Helvetica" w:cs="Helvetica" w:hAnsi="Helvetica" w:eastAsia="Helvetica"/>
        <w:color w:val="000000"/>
        <w:position w:val="0"/>
        <w:sz w:val="22"/>
        <w:szCs w:val="22"/>
        <w:rtl w:val="0"/>
      </w:rPr>
    </w:lvl>
    <w:lvl w:ilvl="6">
      <w:start w:val="1"/>
      <w:numFmt w:val="bullet"/>
      <w:suff w:val="tab"/>
      <w:lvlText w:val="-"/>
      <w:lvlJc w:val="left"/>
      <w:pPr>
        <w:tabs>
          <w:tab w:val="num" w:pos="1660"/>
          <w:tab w:val="clear" w:pos="0"/>
        </w:tabs>
        <w:ind w:left="1660" w:hanging="220"/>
      </w:pPr>
      <w:rPr>
        <w:rFonts w:ascii="Helvetica" w:cs="Helvetica" w:hAnsi="Helvetica" w:eastAsia="Helvetica"/>
        <w:color w:val="000000"/>
        <w:position w:val="0"/>
        <w:sz w:val="22"/>
        <w:szCs w:val="22"/>
        <w:rtl w:val="0"/>
      </w:rPr>
    </w:lvl>
    <w:lvl w:ilvl="7">
      <w:start w:val="1"/>
      <w:numFmt w:val="bullet"/>
      <w:suff w:val="tab"/>
      <w:lvlText w:val="-"/>
      <w:lvlJc w:val="left"/>
      <w:pPr>
        <w:tabs>
          <w:tab w:val="num" w:pos="1900"/>
          <w:tab w:val="clear" w:pos="0"/>
        </w:tabs>
        <w:ind w:left="1900" w:hanging="220"/>
      </w:pPr>
      <w:rPr>
        <w:rFonts w:ascii="Helvetica" w:cs="Helvetica" w:hAnsi="Helvetica" w:eastAsia="Helvetica"/>
        <w:color w:val="000000"/>
        <w:position w:val="0"/>
        <w:sz w:val="22"/>
        <w:szCs w:val="22"/>
        <w:rtl w:val="0"/>
      </w:rPr>
    </w:lvl>
    <w:lvl w:ilvl="8">
      <w:start w:val="1"/>
      <w:numFmt w:val="bullet"/>
      <w:suff w:val="tab"/>
      <w:lvlText w:val="-"/>
      <w:lvlJc w:val="left"/>
      <w:pPr>
        <w:tabs>
          <w:tab w:val="num" w:pos="2140"/>
          <w:tab w:val="clear" w:pos="0"/>
        </w:tabs>
        <w:ind w:left="2140" w:hanging="220"/>
      </w:pPr>
      <w:rPr>
        <w:rFonts w:ascii="Helvetica" w:cs="Helvetica" w:hAnsi="Helvetica" w:eastAsia="Helvetica"/>
        <w:color w:val="000000"/>
        <w:position w:val="0"/>
        <w:sz w:val="22"/>
        <w:szCs w:val="22"/>
        <w:rtl w:val="0"/>
      </w:rPr>
    </w:lvl>
  </w:abstractNum>
  <w:abstractNum w:abstractNumId="1">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
    <w:multiLevelType w:val="multilevel"/>
    <w:styleLink w:val="List 0"/>
    <w:lvl w:ilvl="0">
      <w:start w:val="0"/>
      <w:numFmt w:val="bullet"/>
      <w:suff w:val="tab"/>
      <w:lvlText w:val="-"/>
      <w:lvlJc w:val="left"/>
      <w:pPr>
        <w:tabs>
          <w:tab w:val="num" w:pos="203"/>
          <w:tab w:val="clear" w:pos="0"/>
        </w:tabs>
        <w:ind w:left="203" w:hanging="203"/>
      </w:pPr>
      <w:rPr>
        <w:rFonts w:ascii="Helvetica" w:cs="Helvetica" w:hAnsi="Helvetica" w:eastAsia="Helvetica"/>
        <w:color w:val="000000"/>
        <w:position w:val="0"/>
        <w:sz w:val="22"/>
        <w:szCs w:val="22"/>
        <w:rtl w:val="0"/>
      </w:rPr>
    </w:lvl>
    <w:lvl w:ilvl="1">
      <w:start w:val="1"/>
      <w:numFmt w:val="bullet"/>
      <w:suff w:val="tab"/>
      <w:lvlText w:val="-"/>
      <w:lvlJc w:val="left"/>
      <w:pPr>
        <w:tabs>
          <w:tab w:val="num" w:pos="460"/>
          <w:tab w:val="clear" w:pos="0"/>
        </w:tabs>
        <w:ind w:left="460" w:hanging="220"/>
      </w:pPr>
      <w:rPr>
        <w:rFonts w:ascii="Helvetica" w:cs="Helvetica" w:hAnsi="Helvetica" w:eastAsia="Helvetica"/>
        <w:color w:val="000000"/>
        <w:position w:val="0"/>
        <w:sz w:val="22"/>
        <w:szCs w:val="22"/>
        <w:rtl w:val="0"/>
      </w:rPr>
    </w:lvl>
    <w:lvl w:ilvl="2">
      <w:start w:val="1"/>
      <w:numFmt w:val="bullet"/>
      <w:suff w:val="tab"/>
      <w:lvlText w:val="-"/>
      <w:lvlJc w:val="left"/>
      <w:pPr>
        <w:tabs>
          <w:tab w:val="num" w:pos="700"/>
          <w:tab w:val="clear" w:pos="0"/>
        </w:tabs>
        <w:ind w:left="700" w:hanging="220"/>
      </w:pPr>
      <w:rPr>
        <w:rFonts w:ascii="Helvetica" w:cs="Helvetica" w:hAnsi="Helvetica" w:eastAsia="Helvetica"/>
        <w:color w:val="000000"/>
        <w:position w:val="0"/>
        <w:sz w:val="22"/>
        <w:szCs w:val="22"/>
        <w:rtl w:val="0"/>
      </w:rPr>
    </w:lvl>
    <w:lvl w:ilvl="3">
      <w:start w:val="1"/>
      <w:numFmt w:val="bullet"/>
      <w:suff w:val="tab"/>
      <w:lvlText w:val="-"/>
      <w:lvlJc w:val="left"/>
      <w:pPr>
        <w:tabs>
          <w:tab w:val="num" w:pos="940"/>
          <w:tab w:val="clear" w:pos="0"/>
        </w:tabs>
        <w:ind w:left="940" w:hanging="220"/>
      </w:pPr>
      <w:rPr>
        <w:rFonts w:ascii="Helvetica" w:cs="Helvetica" w:hAnsi="Helvetica" w:eastAsia="Helvetica"/>
        <w:color w:val="000000"/>
        <w:position w:val="0"/>
        <w:sz w:val="22"/>
        <w:szCs w:val="22"/>
        <w:rtl w:val="0"/>
      </w:rPr>
    </w:lvl>
    <w:lvl w:ilvl="4">
      <w:start w:val="1"/>
      <w:numFmt w:val="bullet"/>
      <w:suff w:val="tab"/>
      <w:lvlText w:val="-"/>
      <w:lvlJc w:val="left"/>
      <w:pPr>
        <w:tabs>
          <w:tab w:val="num" w:pos="1180"/>
          <w:tab w:val="clear" w:pos="0"/>
        </w:tabs>
        <w:ind w:left="1180" w:hanging="220"/>
      </w:pPr>
      <w:rPr>
        <w:rFonts w:ascii="Helvetica" w:cs="Helvetica" w:hAnsi="Helvetica" w:eastAsia="Helvetica"/>
        <w:color w:val="000000"/>
        <w:position w:val="0"/>
        <w:sz w:val="22"/>
        <w:szCs w:val="22"/>
        <w:rtl w:val="0"/>
      </w:rPr>
    </w:lvl>
    <w:lvl w:ilvl="5">
      <w:start w:val="1"/>
      <w:numFmt w:val="bullet"/>
      <w:suff w:val="tab"/>
      <w:lvlText w:val="-"/>
      <w:lvlJc w:val="left"/>
      <w:pPr>
        <w:tabs>
          <w:tab w:val="num" w:pos="1420"/>
          <w:tab w:val="clear" w:pos="0"/>
        </w:tabs>
        <w:ind w:left="1420" w:hanging="220"/>
      </w:pPr>
      <w:rPr>
        <w:rFonts w:ascii="Helvetica" w:cs="Helvetica" w:hAnsi="Helvetica" w:eastAsia="Helvetica"/>
        <w:color w:val="000000"/>
        <w:position w:val="0"/>
        <w:sz w:val="22"/>
        <w:szCs w:val="22"/>
        <w:rtl w:val="0"/>
      </w:rPr>
    </w:lvl>
    <w:lvl w:ilvl="6">
      <w:start w:val="1"/>
      <w:numFmt w:val="bullet"/>
      <w:suff w:val="tab"/>
      <w:lvlText w:val="-"/>
      <w:lvlJc w:val="left"/>
      <w:pPr>
        <w:tabs>
          <w:tab w:val="num" w:pos="1660"/>
          <w:tab w:val="clear" w:pos="0"/>
        </w:tabs>
        <w:ind w:left="1660" w:hanging="220"/>
      </w:pPr>
      <w:rPr>
        <w:rFonts w:ascii="Helvetica" w:cs="Helvetica" w:hAnsi="Helvetica" w:eastAsia="Helvetica"/>
        <w:color w:val="000000"/>
        <w:position w:val="0"/>
        <w:sz w:val="22"/>
        <w:szCs w:val="22"/>
        <w:rtl w:val="0"/>
      </w:rPr>
    </w:lvl>
    <w:lvl w:ilvl="7">
      <w:start w:val="1"/>
      <w:numFmt w:val="bullet"/>
      <w:suff w:val="tab"/>
      <w:lvlText w:val="-"/>
      <w:lvlJc w:val="left"/>
      <w:pPr>
        <w:tabs>
          <w:tab w:val="num" w:pos="1900"/>
          <w:tab w:val="clear" w:pos="0"/>
        </w:tabs>
        <w:ind w:left="1900" w:hanging="220"/>
      </w:pPr>
      <w:rPr>
        <w:rFonts w:ascii="Helvetica" w:cs="Helvetica" w:hAnsi="Helvetica" w:eastAsia="Helvetica"/>
        <w:color w:val="000000"/>
        <w:position w:val="0"/>
        <w:sz w:val="22"/>
        <w:szCs w:val="22"/>
        <w:rtl w:val="0"/>
      </w:rPr>
    </w:lvl>
    <w:lvl w:ilvl="8">
      <w:start w:val="1"/>
      <w:numFmt w:val="bullet"/>
      <w:suff w:val="tab"/>
      <w:lvlText w:val="-"/>
      <w:lvlJc w:val="left"/>
      <w:pPr>
        <w:tabs>
          <w:tab w:val="num" w:pos="2140"/>
          <w:tab w:val="clear" w:pos="0"/>
        </w:tabs>
        <w:ind w:left="2140" w:hanging="220"/>
      </w:pPr>
      <w:rPr>
        <w:rFonts w:ascii="Helvetica" w:cs="Helvetica" w:hAnsi="Helvetica" w:eastAsia="Helvetica"/>
        <w:color w:val="000000"/>
        <w:position w:val="0"/>
        <w:sz w:val="22"/>
        <w:szCs w:val="22"/>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