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98758" w14:textId="4EDD4856" w:rsidR="006653FD" w:rsidRPr="0089474D" w:rsidRDefault="003A14AD" w:rsidP="0089474D">
      <w:pPr>
        <w:pStyle w:val="NormalWeb"/>
        <w:spacing w:line="360" w:lineRule="auto"/>
        <w:ind w:firstLine="720"/>
        <w:jc w:val="both"/>
        <w:rPr>
          <w:rFonts w:ascii="Goudy Old Style" w:hAnsi="Goudy Old Style"/>
        </w:rPr>
      </w:pPr>
      <w:r w:rsidRPr="0089474D">
        <w:rPr>
          <w:rFonts w:ascii="Goudy Old Style" w:hAnsi="Goudy Old Style"/>
        </w:rPr>
        <w:t xml:space="preserve">In July, 2012, </w:t>
      </w:r>
      <w:r w:rsidRPr="0089474D">
        <w:rPr>
          <w:rFonts w:ascii="Goudy Old Style" w:hAnsi="Goudy Old Style"/>
          <w:i/>
        </w:rPr>
        <w:t>T</w:t>
      </w:r>
      <w:r w:rsidR="00630A54" w:rsidRPr="0089474D">
        <w:rPr>
          <w:rFonts w:ascii="Goudy Old Style" w:hAnsi="Goudy Old Style"/>
          <w:i/>
        </w:rPr>
        <w:t>he New York Times</w:t>
      </w:r>
      <w:r w:rsidR="00C77B75" w:rsidRPr="0089474D">
        <w:rPr>
          <w:rFonts w:ascii="Goudy Old Style" w:hAnsi="Goudy Old Style"/>
          <w:i/>
        </w:rPr>
        <w:t xml:space="preserve"> </w:t>
      </w:r>
      <w:r w:rsidR="00C77B75" w:rsidRPr="0089474D">
        <w:rPr>
          <w:rFonts w:ascii="Goudy Old Style" w:hAnsi="Goudy Old Style"/>
        </w:rPr>
        <w:t>initiated a discussion of</w:t>
      </w:r>
      <w:r w:rsidR="00630A54" w:rsidRPr="0089474D">
        <w:rPr>
          <w:rFonts w:ascii="Goudy Old Style" w:hAnsi="Goudy Old Style"/>
        </w:rPr>
        <w:t xml:space="preserve"> </w:t>
      </w:r>
      <w:r w:rsidR="00C77B75" w:rsidRPr="0089474D">
        <w:rPr>
          <w:rFonts w:ascii="Goudy Old Style" w:hAnsi="Goudy Old Style"/>
        </w:rPr>
        <w:t>the “grammar</w:t>
      </w:r>
      <w:r w:rsidR="00444CC1" w:rsidRPr="0089474D">
        <w:rPr>
          <w:rFonts w:ascii="Goudy Old Style" w:hAnsi="Goudy Old Style"/>
        </w:rPr>
        <w:t xml:space="preserve"> debates</w:t>
      </w:r>
      <w:r w:rsidR="00C77B75" w:rsidRPr="0089474D">
        <w:rPr>
          <w:rFonts w:ascii="Goudy Old Style" w:hAnsi="Goudy Old Style"/>
        </w:rPr>
        <w:t>”</w:t>
      </w:r>
      <w:r w:rsidR="00444CC1" w:rsidRPr="0089474D">
        <w:rPr>
          <w:rFonts w:ascii="Goudy Old Style" w:hAnsi="Goudy Old Style"/>
        </w:rPr>
        <w:t xml:space="preserve"> that </w:t>
      </w:r>
      <w:r w:rsidR="00C77B75" w:rsidRPr="0089474D">
        <w:rPr>
          <w:rFonts w:ascii="Goudy Old Style" w:hAnsi="Goudy Old Style"/>
        </w:rPr>
        <w:t>have been</w:t>
      </w:r>
      <w:r w:rsidR="00444CC1" w:rsidRPr="0089474D">
        <w:rPr>
          <w:rFonts w:ascii="Goudy Old Style" w:hAnsi="Goudy Old Style"/>
        </w:rPr>
        <w:t xml:space="preserve"> going on for some time in American Education</w:t>
      </w:r>
      <w:r w:rsidR="00C77B75" w:rsidRPr="0089474D">
        <w:rPr>
          <w:rFonts w:ascii="Goudy Old Style" w:hAnsi="Goudy Old Style"/>
        </w:rPr>
        <w:t>, by publishing a brief “conversation starter”</w:t>
      </w:r>
      <w:r w:rsidR="00630A54" w:rsidRPr="0089474D">
        <w:rPr>
          <w:rFonts w:ascii="Goudy Old Style" w:hAnsi="Goudy Old Style"/>
        </w:rPr>
        <w:t xml:space="preserve"> entitled “Is Our Children Learning Enough Grammar to Get H</w:t>
      </w:r>
      <w:r w:rsidR="00C77B75" w:rsidRPr="0089474D">
        <w:rPr>
          <w:rFonts w:ascii="Goudy Old Style" w:hAnsi="Goudy Old Style"/>
        </w:rPr>
        <w:t>ired?” (S</w:t>
      </w:r>
      <w:r w:rsidR="00630A54" w:rsidRPr="0089474D">
        <w:rPr>
          <w:rFonts w:ascii="Goudy Old Style" w:hAnsi="Goudy Old Style"/>
        </w:rPr>
        <w:t>ee below).</w:t>
      </w:r>
      <w:r w:rsidR="006653FD" w:rsidRPr="0089474D">
        <w:rPr>
          <w:rFonts w:ascii="Goudy Old Style" w:hAnsi="Goudy Old Style"/>
        </w:rPr>
        <w:t xml:space="preserve"> </w:t>
      </w:r>
      <w:r w:rsidR="00444CC1" w:rsidRPr="0089474D">
        <w:rPr>
          <w:rFonts w:ascii="Goudy Old Style" w:hAnsi="Goudy Old Style"/>
        </w:rPr>
        <w:t xml:space="preserve">While </w:t>
      </w:r>
      <w:r w:rsidR="00C77B75" w:rsidRPr="0089474D">
        <w:rPr>
          <w:rFonts w:ascii="Goudy Old Style" w:hAnsi="Goudy Old Style"/>
        </w:rPr>
        <w:t xml:space="preserve">some believe </w:t>
      </w:r>
      <w:r w:rsidR="00444CC1" w:rsidRPr="0089474D">
        <w:rPr>
          <w:rFonts w:ascii="Goudy Old Style" w:hAnsi="Goudy Old Style"/>
        </w:rPr>
        <w:t>Standard Written English</w:t>
      </w:r>
      <w:r w:rsidR="00C20C0F" w:rsidRPr="0089474D">
        <w:rPr>
          <w:rFonts w:ascii="Goudy Old Style" w:hAnsi="Goudy Old Style"/>
        </w:rPr>
        <w:t xml:space="preserve"> (SWE)</w:t>
      </w:r>
      <w:r w:rsidR="00444CC1" w:rsidRPr="0089474D">
        <w:rPr>
          <w:rFonts w:ascii="Goudy Old Style" w:hAnsi="Goudy Old Style"/>
        </w:rPr>
        <w:t xml:space="preserve"> is</w:t>
      </w:r>
      <w:r w:rsidR="00C77B75" w:rsidRPr="0089474D">
        <w:rPr>
          <w:rFonts w:ascii="Goudy Old Style" w:hAnsi="Goudy Old Style"/>
        </w:rPr>
        <w:t xml:space="preserve"> just </w:t>
      </w:r>
      <w:r w:rsidR="00444CC1" w:rsidRPr="0089474D">
        <w:rPr>
          <w:rFonts w:ascii="Goudy Old Style" w:hAnsi="Goudy Old Style"/>
        </w:rPr>
        <w:t xml:space="preserve">one dialect </w:t>
      </w:r>
      <w:r w:rsidR="00C77B75" w:rsidRPr="0089474D">
        <w:rPr>
          <w:rFonts w:ascii="Goudy Old Style" w:hAnsi="Goudy Old Style"/>
        </w:rPr>
        <w:t>of</w:t>
      </w:r>
      <w:r w:rsidR="00444CC1" w:rsidRPr="0089474D">
        <w:rPr>
          <w:rFonts w:ascii="Goudy Old Style" w:hAnsi="Goudy Old Style"/>
        </w:rPr>
        <w:t xml:space="preserve"> many in the English language, there are others</w:t>
      </w:r>
      <w:r w:rsidR="00C20C0F" w:rsidRPr="0089474D">
        <w:rPr>
          <w:rFonts w:ascii="Goudy Old Style" w:hAnsi="Goudy Old Style"/>
        </w:rPr>
        <w:t xml:space="preserve"> who </w:t>
      </w:r>
      <w:r w:rsidR="00C77B75" w:rsidRPr="0089474D">
        <w:rPr>
          <w:rFonts w:ascii="Goudy Old Style" w:hAnsi="Goudy Old Style"/>
        </w:rPr>
        <w:t>maintain</w:t>
      </w:r>
      <w:r w:rsidR="00C20C0F" w:rsidRPr="0089474D">
        <w:rPr>
          <w:rFonts w:ascii="Goudy Old Style" w:hAnsi="Goudy Old Style"/>
        </w:rPr>
        <w:t xml:space="preserve"> that SWE </w:t>
      </w:r>
      <w:r w:rsidR="006653FD" w:rsidRPr="0089474D">
        <w:rPr>
          <w:rFonts w:ascii="Goudy Old Style" w:hAnsi="Goudy Old Style"/>
        </w:rPr>
        <w:t xml:space="preserve">is the only acceptable form of English. </w:t>
      </w:r>
      <w:r w:rsidR="00C77B75" w:rsidRPr="0089474D">
        <w:rPr>
          <w:rFonts w:ascii="Goudy Old Style" w:hAnsi="Goudy Old Style"/>
        </w:rPr>
        <w:t>G</w:t>
      </w:r>
      <w:r w:rsidR="00C20C0F" w:rsidRPr="0089474D">
        <w:rPr>
          <w:rFonts w:ascii="Goudy Old Style" w:hAnsi="Goudy Old Style"/>
        </w:rPr>
        <w:t xml:space="preserve">iven that </w:t>
      </w:r>
      <w:r w:rsidR="006653FD" w:rsidRPr="0089474D">
        <w:rPr>
          <w:rFonts w:ascii="Goudy Old Style" w:hAnsi="Goudy Old Style"/>
        </w:rPr>
        <w:t xml:space="preserve">some </w:t>
      </w:r>
      <w:r w:rsidR="00C20C0F" w:rsidRPr="0089474D">
        <w:rPr>
          <w:rFonts w:ascii="Goudy Old Style" w:hAnsi="Goudy Old Style"/>
        </w:rPr>
        <w:t xml:space="preserve">employers </w:t>
      </w:r>
      <w:r w:rsidR="006653FD" w:rsidRPr="0089474D">
        <w:rPr>
          <w:rFonts w:ascii="Goudy Old Style" w:hAnsi="Goudy Old Style"/>
        </w:rPr>
        <w:t>are members of the latter category</w:t>
      </w:r>
      <w:r w:rsidR="007D2373">
        <w:rPr>
          <w:rFonts w:ascii="Goudy Old Style" w:hAnsi="Goudy Old Style"/>
        </w:rPr>
        <w:t>,</w:t>
      </w:r>
      <w:r w:rsidR="006653FD" w:rsidRPr="0089474D">
        <w:rPr>
          <w:rFonts w:ascii="Goudy Old Style" w:hAnsi="Goudy Old Style"/>
        </w:rPr>
        <w:t xml:space="preserve"> who </w:t>
      </w:r>
      <w:r w:rsidR="00C20C0F" w:rsidRPr="0089474D">
        <w:rPr>
          <w:rFonts w:ascii="Goudy Old Style" w:hAnsi="Goudy Old Style"/>
        </w:rPr>
        <w:t xml:space="preserve">rule out applicants </w:t>
      </w:r>
      <w:r w:rsidR="006653FD" w:rsidRPr="0089474D">
        <w:rPr>
          <w:rFonts w:ascii="Goudy Old Style" w:hAnsi="Goudy Old Style"/>
        </w:rPr>
        <w:t>with</w:t>
      </w:r>
      <w:r w:rsidR="00C20C0F" w:rsidRPr="0089474D">
        <w:rPr>
          <w:rFonts w:ascii="Goudy Old Style" w:hAnsi="Goudy Old Style"/>
        </w:rPr>
        <w:t xml:space="preserve"> non-standard dialects in their writing</w:t>
      </w:r>
      <w:r w:rsidR="00C77B75" w:rsidRPr="0089474D">
        <w:rPr>
          <w:rFonts w:ascii="Goudy Old Style" w:hAnsi="Goudy Old Style"/>
        </w:rPr>
        <w:t>, are schools un</w:t>
      </w:r>
      <w:r w:rsidR="006653FD" w:rsidRPr="0089474D">
        <w:rPr>
          <w:rFonts w:ascii="Goudy Old Style" w:hAnsi="Goudy Old Style"/>
        </w:rPr>
        <w:t xml:space="preserve">dervaluing grammar drills and </w:t>
      </w:r>
      <w:r w:rsidR="00C77B75" w:rsidRPr="0089474D">
        <w:rPr>
          <w:rFonts w:ascii="Goudy Old Style" w:hAnsi="Goudy Old Style"/>
        </w:rPr>
        <w:t>strict adherence to SWE standards</w:t>
      </w:r>
      <w:r w:rsidR="006653FD" w:rsidRPr="0089474D">
        <w:rPr>
          <w:rFonts w:ascii="Goudy Old Style" w:hAnsi="Goudy Old Style"/>
        </w:rPr>
        <w:t>?</w:t>
      </w:r>
      <w:r w:rsidR="00C77B75" w:rsidRPr="0089474D">
        <w:rPr>
          <w:rFonts w:ascii="Goudy Old Style" w:hAnsi="Goudy Old Style"/>
        </w:rPr>
        <w:t xml:space="preserve"> </w:t>
      </w:r>
      <w:r w:rsidR="00C20C0F" w:rsidRPr="0089474D">
        <w:rPr>
          <w:rFonts w:ascii="Goudy Old Style" w:hAnsi="Goudy Old Style"/>
        </w:rPr>
        <w:t xml:space="preserve">Or are these employers </w:t>
      </w:r>
      <w:r w:rsidR="007D2373">
        <w:rPr>
          <w:rFonts w:ascii="Goudy Old Style" w:hAnsi="Goudy Old Style"/>
        </w:rPr>
        <w:t xml:space="preserve">simply </w:t>
      </w:r>
      <w:r w:rsidR="00C20C0F" w:rsidRPr="0089474D">
        <w:rPr>
          <w:rFonts w:ascii="Goudy Old Style" w:hAnsi="Goudy Old Style"/>
        </w:rPr>
        <w:t xml:space="preserve">being old-fashioned and missing out on some qualified candidates? </w:t>
      </w:r>
    </w:p>
    <w:p w14:paraId="6B4A1794" w14:textId="77777777" w:rsidR="00630A54" w:rsidRDefault="006653FD" w:rsidP="0089474D">
      <w:pPr>
        <w:pStyle w:val="NormalWeb"/>
        <w:spacing w:line="360" w:lineRule="auto"/>
        <w:ind w:firstLine="720"/>
        <w:jc w:val="both"/>
        <w:rPr>
          <w:rFonts w:ascii="Goudy Old Style" w:hAnsi="Goudy Old Style"/>
        </w:rPr>
      </w:pPr>
      <w:r w:rsidRPr="0089474D">
        <w:rPr>
          <w:rFonts w:ascii="Goudy Old Style" w:hAnsi="Goudy Old Style"/>
        </w:rPr>
        <w:t xml:space="preserve">Read </w:t>
      </w:r>
      <w:r w:rsidR="00630A54" w:rsidRPr="0089474D">
        <w:rPr>
          <w:rFonts w:ascii="Goudy Old Style" w:hAnsi="Goudy Old Style"/>
        </w:rPr>
        <w:t xml:space="preserve">the </w:t>
      </w:r>
      <w:r w:rsidR="00630A54" w:rsidRPr="0089474D">
        <w:rPr>
          <w:rFonts w:ascii="Goudy Old Style" w:hAnsi="Goudy Old Style"/>
          <w:i/>
        </w:rPr>
        <w:t xml:space="preserve">Times’ </w:t>
      </w:r>
      <w:r w:rsidRPr="0089474D">
        <w:rPr>
          <w:rFonts w:ascii="Goudy Old Style" w:hAnsi="Goudy Old Style"/>
          <w:i/>
        </w:rPr>
        <w:t>“</w:t>
      </w:r>
      <w:r w:rsidR="00630A54" w:rsidRPr="0089474D">
        <w:rPr>
          <w:rFonts w:ascii="Goudy Old Style" w:hAnsi="Goudy Old Style"/>
        </w:rPr>
        <w:t>conversat</w:t>
      </w:r>
      <w:r w:rsidR="00C77B75" w:rsidRPr="0089474D">
        <w:rPr>
          <w:rFonts w:ascii="Goudy Old Style" w:hAnsi="Goudy Old Style"/>
        </w:rPr>
        <w:t>ion starter</w:t>
      </w:r>
      <w:r w:rsidRPr="0089474D">
        <w:rPr>
          <w:rFonts w:ascii="Goudy Old Style" w:hAnsi="Goudy Old Style"/>
        </w:rPr>
        <w:t>,”</w:t>
      </w:r>
      <w:r w:rsidR="00C77B75" w:rsidRPr="0089474D">
        <w:rPr>
          <w:rFonts w:ascii="Goudy Old Style" w:hAnsi="Goudy Old Style"/>
        </w:rPr>
        <w:t xml:space="preserve"> </w:t>
      </w:r>
      <w:r w:rsidRPr="0089474D">
        <w:rPr>
          <w:rFonts w:ascii="Goudy Old Style" w:hAnsi="Goudy Old Style"/>
        </w:rPr>
        <w:t>as well as the response to it</w:t>
      </w:r>
      <w:r w:rsidR="00630A54" w:rsidRPr="0089474D">
        <w:rPr>
          <w:rFonts w:ascii="Goudy Old Style" w:hAnsi="Goudy Old Style"/>
        </w:rPr>
        <w:t xml:space="preserve"> </w:t>
      </w:r>
      <w:r w:rsidRPr="0089474D">
        <w:rPr>
          <w:rFonts w:ascii="Goudy Old Style" w:hAnsi="Goudy Old Style"/>
        </w:rPr>
        <w:t xml:space="preserve">(“Good Applicants With Bad Grammar” by </w:t>
      </w:r>
      <w:r w:rsidR="00630A54" w:rsidRPr="0089474D">
        <w:rPr>
          <w:rFonts w:ascii="Goudy Old Style" w:hAnsi="Goudy Old Style"/>
        </w:rPr>
        <w:t>John McWhor</w:t>
      </w:r>
      <w:r w:rsidR="0089474D" w:rsidRPr="0089474D">
        <w:rPr>
          <w:rFonts w:ascii="Goudy Old Style" w:hAnsi="Goudy Old Style"/>
        </w:rPr>
        <w:t xml:space="preserve">ter), below. </w:t>
      </w:r>
      <w:r w:rsidRPr="0089474D">
        <w:rPr>
          <w:rFonts w:ascii="Goudy Old Style" w:hAnsi="Goudy Old Style"/>
        </w:rPr>
        <w:t>Then, p</w:t>
      </w:r>
      <w:r w:rsidR="00444CC1" w:rsidRPr="0089474D">
        <w:rPr>
          <w:rFonts w:ascii="Goudy Old Style" w:hAnsi="Goudy Old Style"/>
        </w:rPr>
        <w:t xml:space="preserve">lease write a </w:t>
      </w:r>
      <w:r w:rsidR="00C77B75" w:rsidRPr="0089474D">
        <w:rPr>
          <w:rFonts w:ascii="Goudy Old Style" w:hAnsi="Goudy Old Style"/>
        </w:rPr>
        <w:t>well-</w:t>
      </w:r>
      <w:r w:rsidR="00C20C0F" w:rsidRPr="0089474D">
        <w:rPr>
          <w:rFonts w:ascii="Goudy Old Style" w:hAnsi="Goudy Old Style"/>
        </w:rPr>
        <w:t xml:space="preserve">organized, </w:t>
      </w:r>
      <w:r w:rsidR="00C77B75" w:rsidRPr="0089474D">
        <w:rPr>
          <w:rFonts w:ascii="Goudy Old Style" w:hAnsi="Goudy Old Style"/>
        </w:rPr>
        <w:t>five-</w:t>
      </w:r>
      <w:r w:rsidR="00444CC1" w:rsidRPr="0089474D">
        <w:rPr>
          <w:rFonts w:ascii="Goudy Old Style" w:hAnsi="Goudy Old Style"/>
        </w:rPr>
        <w:t>paragraph essay</w:t>
      </w:r>
      <w:r w:rsidR="00C77B75" w:rsidRPr="0089474D">
        <w:rPr>
          <w:rFonts w:ascii="Goudy Old Style" w:hAnsi="Goudy Old Style"/>
        </w:rPr>
        <w:t>,</w:t>
      </w:r>
      <w:r w:rsidR="00444CC1" w:rsidRPr="0089474D">
        <w:rPr>
          <w:rFonts w:ascii="Goudy Old Style" w:hAnsi="Goudy Old Style"/>
        </w:rPr>
        <w:t xml:space="preserve"> in which you </w:t>
      </w:r>
      <w:r w:rsidR="00C77B75" w:rsidRPr="0089474D">
        <w:rPr>
          <w:rFonts w:ascii="Goudy Old Style" w:hAnsi="Goudy Old Style"/>
        </w:rPr>
        <w:t>explain why</w:t>
      </w:r>
      <w:r w:rsidR="003D2EC4" w:rsidRPr="0089474D">
        <w:rPr>
          <w:rFonts w:ascii="Goudy Old Style" w:hAnsi="Goudy Old Style"/>
        </w:rPr>
        <w:t xml:space="preserve"> you agree or disagree with McWhorter’s perspective on this issue.   </w:t>
      </w:r>
    </w:p>
    <w:p w14:paraId="14777617" w14:textId="60E29D3D" w:rsidR="0089474D" w:rsidRPr="0089474D" w:rsidRDefault="000025EF" w:rsidP="000025EF">
      <w:pPr>
        <w:pStyle w:val="NormalWeb"/>
        <w:spacing w:line="360" w:lineRule="auto"/>
        <w:jc w:val="both"/>
        <w:rPr>
          <w:rFonts w:ascii="Goudy Old Style" w:hAnsi="Goudy Old Style"/>
        </w:rPr>
      </w:pP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Pr>
          <w:rFonts w:ascii="Goudy Old Style" w:hAnsi="Goudy Old Style"/>
        </w:rPr>
        <w:sym w:font="Symbol" w:char="F0BE"/>
      </w:r>
      <w:r w:rsidR="00D37D3C">
        <w:rPr>
          <w:rFonts w:ascii="Goudy Old Style" w:hAnsi="Goudy Old Style"/>
        </w:rPr>
        <w:sym w:font="Symbol" w:char="F0BE"/>
      </w:r>
      <w:r w:rsidR="00D37D3C">
        <w:rPr>
          <w:rFonts w:ascii="Goudy Old Style" w:hAnsi="Goudy Old Style"/>
        </w:rPr>
        <w:sym w:font="Symbol" w:char="F0BE"/>
      </w:r>
      <w:r w:rsidR="00D37D3C">
        <w:rPr>
          <w:rFonts w:ascii="Goudy Old Style" w:hAnsi="Goudy Old Style"/>
        </w:rPr>
        <w:sym w:font="Symbol" w:char="F0BE"/>
      </w:r>
    </w:p>
    <w:p w14:paraId="138809F6" w14:textId="736BD338" w:rsidR="00D37D3C" w:rsidRPr="00D37D3C" w:rsidRDefault="00444CC1" w:rsidP="00D37D3C">
      <w:pPr>
        <w:jc w:val="both"/>
        <w:rPr>
          <w:rFonts w:ascii="Times New Roman" w:hAnsi="Times New Roman"/>
          <w:sz w:val="24"/>
          <w:szCs w:val="24"/>
        </w:rPr>
      </w:pPr>
      <w:r w:rsidRPr="00D37D3C">
        <w:rPr>
          <w:rFonts w:ascii="Times New Roman" w:hAnsi="Times New Roman"/>
          <w:sz w:val="24"/>
          <w:szCs w:val="24"/>
        </w:rPr>
        <w:t>The New York Times</w:t>
      </w:r>
    </w:p>
    <w:p w14:paraId="2388D305" w14:textId="77777777" w:rsidR="00E53FE3" w:rsidRPr="00E53FE3" w:rsidRDefault="00E53FE3" w:rsidP="0089474D">
      <w:pPr>
        <w:pStyle w:val="Heading1"/>
        <w:jc w:val="both"/>
        <w:rPr>
          <w:sz w:val="28"/>
          <w:szCs w:val="28"/>
        </w:rPr>
      </w:pPr>
      <w:r w:rsidRPr="00E53FE3">
        <w:rPr>
          <w:sz w:val="28"/>
          <w:szCs w:val="28"/>
        </w:rPr>
        <w:t>Is Our Children Learning Enough Grammar to Get Hired?</w:t>
      </w:r>
    </w:p>
    <w:p w14:paraId="53141F3D" w14:textId="77777777" w:rsidR="006653FD" w:rsidRPr="006653FD" w:rsidRDefault="006653FD" w:rsidP="0089474D">
      <w:pPr>
        <w:jc w:val="both"/>
        <w:rPr>
          <w:rFonts w:ascii="Times New Roman" w:hAnsi="Times New Roman"/>
          <w:sz w:val="24"/>
          <w:szCs w:val="24"/>
        </w:rPr>
      </w:pPr>
      <w:r w:rsidRPr="006653FD">
        <w:rPr>
          <w:rFonts w:ascii="Times New Roman" w:hAnsi="Times New Roman"/>
          <w:sz w:val="24"/>
          <w:szCs w:val="24"/>
        </w:rPr>
        <w:t>July 1, 2012</w:t>
      </w:r>
    </w:p>
    <w:p w14:paraId="45FF3862" w14:textId="77777777" w:rsidR="00E53FE3" w:rsidRDefault="00E53FE3" w:rsidP="00D41E0E">
      <w:pPr>
        <w:pStyle w:val="NormalWeb"/>
        <w:jc w:val="both"/>
      </w:pPr>
      <w:r>
        <w:t xml:space="preserve">“Grammar is my litmus test,” the C.E.O. of </w:t>
      </w:r>
      <w:proofErr w:type="spellStart"/>
      <w:r>
        <w:t>iFixit</w:t>
      </w:r>
      <w:proofErr w:type="spellEnd"/>
      <w:r>
        <w:t xml:space="preserve"> </w:t>
      </w:r>
      <w:hyperlink r:id="rId6" w:history="1">
        <w:r>
          <w:rPr>
            <w:rStyle w:val="Hyperlink"/>
          </w:rPr>
          <w:t>wrote recently</w:t>
        </w:r>
      </w:hyperlink>
      <w:r>
        <w:t xml:space="preserve"> in the Harvard Business Review. “If job hopefuls can’t distinguish between ‘to’ and ‘too,’ their applications go into the bin.”</w:t>
      </w:r>
    </w:p>
    <w:p w14:paraId="339A0473" w14:textId="660EF259" w:rsidR="0089474D" w:rsidRDefault="00E53FE3" w:rsidP="0089474D">
      <w:pPr>
        <w:pStyle w:val="NormalWeb"/>
        <w:jc w:val="both"/>
      </w:pPr>
      <w:r>
        <w:t xml:space="preserve">But grammar often seems to be a low priority in education. A student </w:t>
      </w:r>
      <w:hyperlink r:id="rId7" w:history="1">
        <w:r>
          <w:rPr>
            <w:rStyle w:val="Hyperlink"/>
          </w:rPr>
          <w:t>could pass</w:t>
        </w:r>
      </w:hyperlink>
      <w:r>
        <w:t xml:space="preserve"> the New York State English Regents exam by writing: “These two </w:t>
      </w:r>
      <w:proofErr w:type="spellStart"/>
      <w:r>
        <w:t>Charater</w:t>
      </w:r>
      <w:proofErr w:type="spellEnd"/>
      <w:r>
        <w:t xml:space="preserve"> have very different mind Sets because they are creative in away that no one would </w:t>
      </w:r>
      <w:proofErr w:type="spellStart"/>
      <w:r>
        <w:t>imagen</w:t>
      </w:r>
      <w:proofErr w:type="spellEnd"/>
      <w:r>
        <w:t xml:space="preserve"> just put clay together and using leaves to create Art.”</w:t>
      </w:r>
    </w:p>
    <w:p w14:paraId="23BFB14E" w14:textId="77777777" w:rsidR="00D37D3C" w:rsidRPr="00D37D3C" w:rsidRDefault="00D37D3C" w:rsidP="0089474D">
      <w:pPr>
        <w:pStyle w:val="NormalWeb"/>
        <w:jc w:val="both"/>
        <w:rPr>
          <w:sz w:val="4"/>
          <w:szCs w:val="4"/>
        </w:rPr>
      </w:pPr>
    </w:p>
    <w:p w14:paraId="36A9796F" w14:textId="77777777" w:rsidR="00C53D12" w:rsidRPr="006653FD" w:rsidRDefault="00C53D12" w:rsidP="0089474D">
      <w:pPr>
        <w:spacing w:before="100" w:beforeAutospacing="1" w:after="100" w:afterAutospacing="1" w:line="240" w:lineRule="auto"/>
        <w:jc w:val="both"/>
        <w:outlineLvl w:val="0"/>
        <w:rPr>
          <w:rFonts w:ascii="Times New Roman" w:eastAsia="Times New Roman" w:hAnsi="Times New Roman"/>
          <w:b/>
          <w:bCs/>
          <w:kern w:val="36"/>
          <w:sz w:val="28"/>
          <w:szCs w:val="28"/>
        </w:rPr>
      </w:pPr>
      <w:r w:rsidRPr="006653FD">
        <w:rPr>
          <w:rFonts w:ascii="Times New Roman" w:eastAsia="Times New Roman" w:hAnsi="Times New Roman"/>
          <w:b/>
          <w:bCs/>
          <w:kern w:val="36"/>
          <w:sz w:val="28"/>
          <w:szCs w:val="28"/>
        </w:rPr>
        <w:t>Good Applicants With Bad Grammar</w:t>
      </w:r>
    </w:p>
    <w:p w14:paraId="1EA46002" w14:textId="77777777" w:rsidR="00444CC1" w:rsidRPr="006653FD" w:rsidRDefault="00444CC1" w:rsidP="0089474D">
      <w:pPr>
        <w:spacing w:before="100" w:beforeAutospacing="1" w:after="100" w:afterAutospacing="1" w:line="240" w:lineRule="auto"/>
        <w:jc w:val="both"/>
        <w:rPr>
          <w:rFonts w:ascii="Times New Roman" w:eastAsia="Times New Roman" w:hAnsi="Times New Roman"/>
          <w:bCs/>
          <w:sz w:val="24"/>
          <w:szCs w:val="24"/>
        </w:rPr>
      </w:pPr>
      <w:r w:rsidRPr="006653FD">
        <w:rPr>
          <w:rFonts w:ascii="Times New Roman" w:eastAsia="Times New Roman" w:hAnsi="Times New Roman"/>
          <w:bCs/>
          <w:sz w:val="24"/>
          <w:szCs w:val="24"/>
        </w:rPr>
        <w:t>John McWhorter</w:t>
      </w:r>
    </w:p>
    <w:p w14:paraId="2303E78C" w14:textId="77777777" w:rsidR="00C53D12" w:rsidRPr="00C53D12" w:rsidRDefault="00C53D12" w:rsidP="0089474D">
      <w:pPr>
        <w:spacing w:before="100" w:beforeAutospacing="1" w:after="100" w:afterAutospacing="1" w:line="240" w:lineRule="auto"/>
        <w:jc w:val="both"/>
        <w:rPr>
          <w:rFonts w:ascii="Times New Roman" w:eastAsia="Times New Roman" w:hAnsi="Times New Roman"/>
          <w:sz w:val="24"/>
          <w:szCs w:val="24"/>
        </w:rPr>
      </w:pPr>
      <w:r w:rsidRPr="00C53D12">
        <w:rPr>
          <w:rFonts w:ascii="Times New Roman" w:eastAsia="Times New Roman" w:hAnsi="Times New Roman"/>
          <w:sz w:val="24"/>
          <w:szCs w:val="24"/>
        </w:rPr>
        <w:t>August 13,</w:t>
      </w:r>
      <w:bookmarkStart w:id="0" w:name="_GoBack"/>
      <w:bookmarkEnd w:id="0"/>
      <w:r w:rsidRPr="00C53D12">
        <w:rPr>
          <w:rFonts w:ascii="Times New Roman" w:eastAsia="Times New Roman" w:hAnsi="Times New Roman"/>
          <w:sz w:val="24"/>
          <w:szCs w:val="24"/>
        </w:rPr>
        <w:t xml:space="preserve"> 2012</w:t>
      </w:r>
    </w:p>
    <w:p w14:paraId="67D6AFE3" w14:textId="77777777" w:rsidR="00C53D12" w:rsidRDefault="00C53D12" w:rsidP="00D41E0E">
      <w:pPr>
        <w:spacing w:before="100" w:beforeAutospacing="1" w:after="100" w:afterAutospacing="1"/>
        <w:jc w:val="both"/>
        <w:rPr>
          <w:rFonts w:ascii="Times New Roman" w:eastAsia="Times New Roman" w:hAnsi="Times New Roman"/>
          <w:sz w:val="24"/>
          <w:szCs w:val="24"/>
        </w:rPr>
      </w:pPr>
      <w:r w:rsidRPr="00C53D12">
        <w:rPr>
          <w:rFonts w:ascii="Times New Roman" w:eastAsia="Times New Roman" w:hAnsi="Times New Roman"/>
          <w:sz w:val="24"/>
          <w:szCs w:val="24"/>
        </w:rPr>
        <w:t xml:space="preserve">All will agree that we must require good grammar skills of people in jobs that involve the composition of text for clients and/or the public. Language may always change, and most of what we are taught as “proper grammar” may not even make any real historical or logical sense (as I have </w:t>
      </w:r>
      <w:hyperlink r:id="rId8" w:history="1">
        <w:r w:rsidRPr="00C53D12">
          <w:rPr>
            <w:rFonts w:ascii="Times New Roman" w:eastAsia="Times New Roman" w:hAnsi="Times New Roman"/>
            <w:color w:val="0000FF"/>
            <w:sz w:val="24"/>
            <w:szCs w:val="24"/>
            <w:u w:val="single"/>
          </w:rPr>
          <w:t>often ar</w:t>
        </w:r>
        <w:r w:rsidRPr="00C53D12">
          <w:rPr>
            <w:rFonts w:ascii="Times New Roman" w:eastAsia="Times New Roman" w:hAnsi="Times New Roman"/>
            <w:color w:val="0000FF"/>
            <w:sz w:val="24"/>
            <w:szCs w:val="24"/>
            <w:u w:val="single"/>
          </w:rPr>
          <w:t>g</w:t>
        </w:r>
        <w:r w:rsidRPr="00C53D12">
          <w:rPr>
            <w:rFonts w:ascii="Times New Roman" w:eastAsia="Times New Roman" w:hAnsi="Times New Roman"/>
            <w:color w:val="0000FF"/>
            <w:sz w:val="24"/>
            <w:szCs w:val="24"/>
            <w:u w:val="single"/>
          </w:rPr>
          <w:t>ued</w:t>
        </w:r>
      </w:hyperlink>
      <w:r w:rsidRPr="00C53D12">
        <w:rPr>
          <w:rFonts w:ascii="Times New Roman" w:eastAsia="Times New Roman" w:hAnsi="Times New Roman"/>
          <w:sz w:val="24"/>
          <w:szCs w:val="24"/>
        </w:rPr>
        <w:t>). We cannot help associating “bad” grammar with low intelligence, sloppiness and lack of refinement.</w:t>
      </w:r>
      <w:r w:rsidR="00E53FE3">
        <w:rPr>
          <w:rFonts w:ascii="Times New Roman" w:eastAsia="Times New Roman" w:hAnsi="Times New Roman"/>
          <w:sz w:val="24"/>
          <w:szCs w:val="24"/>
        </w:rPr>
        <w:t xml:space="preserve"> </w:t>
      </w:r>
      <w:r w:rsidRPr="00C53D12">
        <w:rPr>
          <w:rFonts w:ascii="Times New Roman" w:eastAsia="Times New Roman" w:hAnsi="Times New Roman"/>
          <w:sz w:val="24"/>
          <w:szCs w:val="24"/>
        </w:rPr>
        <w:t>However, beyond those jobs that are largely about communication</w:t>
      </w:r>
      <w:r w:rsidR="0089474D">
        <w:rPr>
          <w:rFonts w:ascii="Times New Roman" w:eastAsia="Times New Roman" w:hAnsi="Times New Roman"/>
          <w:sz w:val="24"/>
          <w:szCs w:val="24"/>
        </w:rPr>
        <w:t>,</w:t>
      </w:r>
      <w:r w:rsidRPr="00C53D12">
        <w:rPr>
          <w:rFonts w:ascii="Times New Roman" w:eastAsia="Times New Roman" w:hAnsi="Times New Roman"/>
          <w:sz w:val="24"/>
          <w:szCs w:val="24"/>
        </w:rPr>
        <w:t xml:space="preserve"> requirements that viable </w:t>
      </w:r>
      <w:r w:rsidR="00E53FE3">
        <w:rPr>
          <w:rFonts w:ascii="Times New Roman" w:eastAsia="Times New Roman" w:hAnsi="Times New Roman"/>
          <w:sz w:val="24"/>
          <w:szCs w:val="24"/>
        </w:rPr>
        <w:t xml:space="preserve">job candidates write with perfect Standard Written English </w:t>
      </w:r>
      <w:r w:rsidRPr="00C53D12">
        <w:rPr>
          <w:rFonts w:ascii="Times New Roman" w:eastAsia="Times New Roman" w:hAnsi="Times New Roman"/>
          <w:sz w:val="24"/>
          <w:szCs w:val="24"/>
        </w:rPr>
        <w:t>are highly questionable.</w:t>
      </w:r>
    </w:p>
    <w:p w14:paraId="322682FD" w14:textId="77777777" w:rsidR="003D2EC4" w:rsidRPr="003D2EC4" w:rsidRDefault="003D2EC4" w:rsidP="00D41E0E">
      <w:pPr>
        <w:spacing w:before="100" w:beforeAutospacing="1" w:after="100" w:afterAutospacing="1"/>
        <w:jc w:val="both"/>
        <w:rPr>
          <w:rFonts w:ascii="Times New Roman" w:eastAsia="Times New Roman" w:hAnsi="Times New Roman"/>
          <w:sz w:val="24"/>
          <w:szCs w:val="24"/>
        </w:rPr>
      </w:pPr>
      <w:r w:rsidRPr="003D2EC4">
        <w:rPr>
          <w:rFonts w:ascii="Times New Roman" w:eastAsia="Times New Roman" w:hAnsi="Times New Roman"/>
          <w:sz w:val="24"/>
          <w:szCs w:val="24"/>
        </w:rPr>
        <w:lastRenderedPageBreak/>
        <w:t>For one, flubbing the difference between “it’s” and “its” is not a sign of mental laxness or co</w:t>
      </w:r>
      <w:r w:rsidR="0089474D">
        <w:rPr>
          <w:rFonts w:ascii="Times New Roman" w:eastAsia="Times New Roman" w:hAnsi="Times New Roman"/>
          <w:sz w:val="24"/>
          <w:szCs w:val="24"/>
        </w:rPr>
        <w:t xml:space="preserve">ngenital inattention to detail. </w:t>
      </w:r>
      <w:r w:rsidRPr="003D2EC4">
        <w:rPr>
          <w:rFonts w:ascii="Times New Roman" w:eastAsia="Times New Roman" w:hAnsi="Times New Roman"/>
          <w:sz w:val="24"/>
          <w:szCs w:val="24"/>
        </w:rPr>
        <w:t>People are typically more attendant to some things than others. How many brilliant computer programmers are likely to have kept their bedrooms tidy as kids? How many do now? Who’d be surprised that a brilliant jazz artist tended to let his modifiers dangle?</w:t>
      </w:r>
    </w:p>
    <w:p w14:paraId="0A7BF07E" w14:textId="77777777" w:rsidR="003D2EC4" w:rsidRPr="003D2EC4" w:rsidRDefault="003D2EC4" w:rsidP="00D41E0E">
      <w:pPr>
        <w:spacing w:before="100" w:beforeAutospacing="1" w:after="100" w:afterAutospacing="1"/>
        <w:jc w:val="both"/>
        <w:rPr>
          <w:rFonts w:ascii="Times New Roman" w:eastAsia="Times New Roman" w:hAnsi="Times New Roman"/>
          <w:sz w:val="24"/>
          <w:szCs w:val="24"/>
        </w:rPr>
      </w:pPr>
      <w:r w:rsidRPr="003D2EC4">
        <w:rPr>
          <w:rFonts w:ascii="Times New Roman" w:eastAsia="Times New Roman" w:hAnsi="Times New Roman"/>
          <w:sz w:val="24"/>
          <w:szCs w:val="24"/>
        </w:rPr>
        <w:t>Anyone concerned about applicants’ grammar is probably dismayed at the state of public education today, and understands that the people most poorly served by this system find it increasingly challenging to find work providing a living wage or upward mobility, much less satisfaction. After we pat ourselves on the back for upholding grammar standards, how many of us can really justify barring someone from a decent job because he or she isn’t always clear on the difference between “your” and “you’re”? Especially when it’s more likely the fault of the individual’s education than laziness?</w:t>
      </w:r>
    </w:p>
    <w:p w14:paraId="4FC5B750" w14:textId="77777777" w:rsidR="003D2EC4" w:rsidRPr="003D2EC4" w:rsidRDefault="003D2EC4" w:rsidP="00D41E0E">
      <w:pPr>
        <w:spacing w:before="100" w:beforeAutospacing="1" w:after="100" w:afterAutospacing="1"/>
        <w:jc w:val="both"/>
        <w:rPr>
          <w:rFonts w:ascii="Times New Roman" w:eastAsia="Times New Roman" w:hAnsi="Times New Roman"/>
          <w:sz w:val="24"/>
          <w:szCs w:val="24"/>
        </w:rPr>
      </w:pPr>
      <w:r w:rsidRPr="003D2EC4">
        <w:rPr>
          <w:rFonts w:ascii="Times New Roman" w:eastAsia="Times New Roman" w:hAnsi="Times New Roman"/>
          <w:sz w:val="24"/>
          <w:szCs w:val="24"/>
        </w:rPr>
        <w:t>There is an extent to which scornful condemnation of “bad grammar” is one of today’s last permissible expressions of elitism. Here’s one way we know. Notice how much meaner it sounds if someone says that they won’t hire someone who can’t do algebra, despite math not being required in the job beyond elementary calculations. Even with an additional argument along the lines that algebra trains the brain in precision, it sounds arbitrary – as if deep down the person just has a thing about math.</w:t>
      </w:r>
    </w:p>
    <w:p w14:paraId="6F1651F9" w14:textId="77777777" w:rsidR="00C53D12" w:rsidRPr="00C53D12" w:rsidRDefault="00C53D12" w:rsidP="00D41E0E">
      <w:pPr>
        <w:spacing w:before="100" w:beforeAutospacing="1" w:after="100" w:afterAutospacing="1"/>
        <w:jc w:val="both"/>
        <w:rPr>
          <w:rFonts w:ascii="Times New Roman" w:eastAsia="Times New Roman" w:hAnsi="Times New Roman"/>
          <w:sz w:val="24"/>
          <w:szCs w:val="24"/>
        </w:rPr>
      </w:pPr>
      <w:r w:rsidRPr="00C53D12">
        <w:rPr>
          <w:rFonts w:ascii="Times New Roman" w:eastAsia="Times New Roman" w:hAnsi="Times New Roman"/>
          <w:sz w:val="24"/>
          <w:szCs w:val="24"/>
        </w:rPr>
        <w:t>We have a thing about grammar. As I noted, we don’t need to pretend that someone who doesn’t know how to spell or use commas can write promotional materials or legal documents. However, if all a new hire is going to write is the occasional memo – or less – I’d rank giving people a leg up over throwing away their résumé because they write “</w:t>
      </w:r>
      <w:proofErr w:type="spellStart"/>
      <w:r w:rsidRPr="00C53D12">
        <w:rPr>
          <w:rFonts w:ascii="Times New Roman" w:eastAsia="Times New Roman" w:hAnsi="Times New Roman"/>
          <w:sz w:val="24"/>
          <w:szCs w:val="24"/>
        </w:rPr>
        <w:t>truely</w:t>
      </w:r>
      <w:proofErr w:type="spellEnd"/>
      <w:r w:rsidRPr="00C53D12">
        <w:rPr>
          <w:rFonts w:ascii="Times New Roman" w:eastAsia="Times New Roman" w:hAnsi="Times New Roman"/>
          <w:sz w:val="24"/>
          <w:szCs w:val="24"/>
        </w:rPr>
        <w:t>” instead of “truly” and don’t quite know their way around a semicolon.</w:t>
      </w:r>
    </w:p>
    <w:p w14:paraId="4653BC76" w14:textId="77777777" w:rsidR="00E53FE3" w:rsidRDefault="00E53FE3" w:rsidP="0089474D">
      <w:pPr>
        <w:jc w:val="both"/>
      </w:pPr>
      <w:r>
        <w:rPr>
          <w:rStyle w:val="Emphasis"/>
        </w:rPr>
        <w:t>John McWhorter, contributing editor at The New Republic and columnist for The New York Daily News, teaches linguistics, American studies and Western civilization at Columbia University. His latest book is “What Language Is, What It Isn’t and What It Could Be.”</w:t>
      </w:r>
    </w:p>
    <w:p w14:paraId="1571D037" w14:textId="77777777" w:rsidR="004E15EC" w:rsidRDefault="004E15EC" w:rsidP="0089474D">
      <w:pPr>
        <w:jc w:val="both"/>
      </w:pPr>
    </w:p>
    <w:sectPr w:rsidR="004E15EC" w:rsidSect="0089474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221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12"/>
    <w:rsid w:val="000025EF"/>
    <w:rsid w:val="00133E16"/>
    <w:rsid w:val="002B4A70"/>
    <w:rsid w:val="003A14AD"/>
    <w:rsid w:val="003D2EC4"/>
    <w:rsid w:val="00412049"/>
    <w:rsid w:val="00444CC1"/>
    <w:rsid w:val="004E15EC"/>
    <w:rsid w:val="00630A54"/>
    <w:rsid w:val="006653FD"/>
    <w:rsid w:val="007D2373"/>
    <w:rsid w:val="00881518"/>
    <w:rsid w:val="0089474D"/>
    <w:rsid w:val="00995161"/>
    <w:rsid w:val="00C20C0F"/>
    <w:rsid w:val="00C53D12"/>
    <w:rsid w:val="00C77B75"/>
    <w:rsid w:val="00D37D3C"/>
    <w:rsid w:val="00D41E0E"/>
    <w:rsid w:val="00D601D5"/>
    <w:rsid w:val="00E53FE3"/>
    <w:rsid w:val="00FE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C85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D5"/>
    <w:pPr>
      <w:spacing w:after="200" w:line="276" w:lineRule="auto"/>
    </w:pPr>
    <w:rPr>
      <w:sz w:val="22"/>
      <w:szCs w:val="22"/>
    </w:rPr>
  </w:style>
  <w:style w:type="paragraph" w:styleId="Heading1">
    <w:name w:val="heading 1"/>
    <w:basedOn w:val="Normal"/>
    <w:link w:val="Heading1Char"/>
    <w:qFormat/>
    <w:rsid w:val="00D601D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D601D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6">
    <w:name w:val="heading 6"/>
    <w:basedOn w:val="Normal"/>
    <w:link w:val="Heading6Char"/>
    <w:uiPriority w:val="9"/>
    <w:qFormat/>
    <w:rsid w:val="00D601D5"/>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WBody">
    <w:name w:val="CTW Body"/>
    <w:basedOn w:val="NormalWeb"/>
    <w:qFormat/>
    <w:rsid w:val="00D601D5"/>
    <w:pPr>
      <w:spacing w:after="0" w:line="240" w:lineRule="auto"/>
      <w:ind w:firstLine="720"/>
      <w:jc w:val="both"/>
    </w:pPr>
    <w:rPr>
      <w:rFonts w:ascii="Times" w:eastAsia="Times New Roman" w:hAnsi="Times"/>
      <w:sz w:val="22"/>
      <w:szCs w:val="22"/>
    </w:rPr>
  </w:style>
  <w:style w:type="paragraph" w:styleId="NormalWeb">
    <w:name w:val="Normal (Web)"/>
    <w:basedOn w:val="Normal"/>
    <w:uiPriority w:val="99"/>
    <w:unhideWhenUsed/>
    <w:rsid w:val="00FE08CB"/>
    <w:rPr>
      <w:rFonts w:ascii="Times New Roman" w:hAnsi="Times New Roman"/>
      <w:sz w:val="24"/>
      <w:szCs w:val="24"/>
    </w:rPr>
  </w:style>
  <w:style w:type="paragraph" w:customStyle="1" w:styleId="CTWBody1">
    <w:name w:val="CTW Body1"/>
    <w:basedOn w:val="Normal"/>
    <w:qFormat/>
    <w:rsid w:val="00D601D5"/>
    <w:pPr>
      <w:widowControl w:val="0"/>
      <w:overflowPunct w:val="0"/>
      <w:autoSpaceDE w:val="0"/>
      <w:autoSpaceDN w:val="0"/>
      <w:adjustRightInd w:val="0"/>
      <w:spacing w:after="0" w:line="240" w:lineRule="auto"/>
      <w:jc w:val="both"/>
    </w:pPr>
    <w:rPr>
      <w:rFonts w:ascii="Times" w:eastAsia="Times New Roman" w:hAnsi="Times"/>
      <w:kern w:val="28"/>
      <w:szCs w:val="32"/>
    </w:rPr>
  </w:style>
  <w:style w:type="character" w:customStyle="1" w:styleId="Heading1Char">
    <w:name w:val="Heading 1 Char"/>
    <w:basedOn w:val="DefaultParagraphFont"/>
    <w:link w:val="Heading1"/>
    <w:uiPriority w:val="9"/>
    <w:rsid w:val="00D601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01D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601D5"/>
    <w:rPr>
      <w:rFonts w:ascii="Times New Roman" w:eastAsia="Times New Roman" w:hAnsi="Times New Roman" w:cs="Times New Roman"/>
      <w:b/>
      <w:bCs/>
      <w:sz w:val="15"/>
      <w:szCs w:val="15"/>
    </w:rPr>
  </w:style>
  <w:style w:type="paragraph" w:customStyle="1" w:styleId="nytint-post-leadin">
    <w:name w:val="nytint-post-leadin"/>
    <w:basedOn w:val="Normal"/>
    <w:rsid w:val="00C53D1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53D12"/>
    <w:rPr>
      <w:b/>
      <w:bCs/>
    </w:rPr>
  </w:style>
  <w:style w:type="character" w:styleId="Hyperlink">
    <w:name w:val="Hyperlink"/>
    <w:basedOn w:val="DefaultParagraphFont"/>
    <w:uiPriority w:val="99"/>
    <w:unhideWhenUsed/>
    <w:rsid w:val="00C53D12"/>
    <w:rPr>
      <w:color w:val="0000FF"/>
      <w:u w:val="single"/>
    </w:rPr>
  </w:style>
  <w:style w:type="paragraph" w:customStyle="1" w:styleId="pubdate">
    <w:name w:val="pubdate"/>
    <w:basedOn w:val="Normal"/>
    <w:rsid w:val="00C53D1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53D12"/>
    <w:rPr>
      <w:i/>
      <w:iCs/>
    </w:rPr>
  </w:style>
  <w:style w:type="paragraph" w:styleId="BalloonText">
    <w:name w:val="Balloon Text"/>
    <w:basedOn w:val="Normal"/>
    <w:link w:val="BalloonTextChar"/>
    <w:uiPriority w:val="99"/>
    <w:semiHidden/>
    <w:unhideWhenUsed/>
    <w:rsid w:val="00C5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12"/>
    <w:rPr>
      <w:rFonts w:ascii="Tahoma" w:hAnsi="Tahoma" w:cs="Tahoma"/>
      <w:sz w:val="16"/>
      <w:szCs w:val="16"/>
    </w:rPr>
  </w:style>
  <w:style w:type="character" w:styleId="FollowedHyperlink">
    <w:name w:val="FollowedHyperlink"/>
    <w:basedOn w:val="DefaultParagraphFont"/>
    <w:uiPriority w:val="99"/>
    <w:semiHidden/>
    <w:unhideWhenUsed/>
    <w:rsid w:val="00D41E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D5"/>
    <w:pPr>
      <w:spacing w:after="200" w:line="276" w:lineRule="auto"/>
    </w:pPr>
    <w:rPr>
      <w:sz w:val="22"/>
      <w:szCs w:val="22"/>
    </w:rPr>
  </w:style>
  <w:style w:type="paragraph" w:styleId="Heading1">
    <w:name w:val="heading 1"/>
    <w:basedOn w:val="Normal"/>
    <w:link w:val="Heading1Char"/>
    <w:qFormat/>
    <w:rsid w:val="00D601D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D601D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6">
    <w:name w:val="heading 6"/>
    <w:basedOn w:val="Normal"/>
    <w:link w:val="Heading6Char"/>
    <w:uiPriority w:val="9"/>
    <w:qFormat/>
    <w:rsid w:val="00D601D5"/>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WBody">
    <w:name w:val="CTW Body"/>
    <w:basedOn w:val="NormalWeb"/>
    <w:qFormat/>
    <w:rsid w:val="00D601D5"/>
    <w:pPr>
      <w:spacing w:after="0" w:line="240" w:lineRule="auto"/>
      <w:ind w:firstLine="720"/>
      <w:jc w:val="both"/>
    </w:pPr>
    <w:rPr>
      <w:rFonts w:ascii="Times" w:eastAsia="Times New Roman" w:hAnsi="Times"/>
      <w:sz w:val="22"/>
      <w:szCs w:val="22"/>
    </w:rPr>
  </w:style>
  <w:style w:type="paragraph" w:styleId="NormalWeb">
    <w:name w:val="Normal (Web)"/>
    <w:basedOn w:val="Normal"/>
    <w:uiPriority w:val="99"/>
    <w:unhideWhenUsed/>
    <w:rsid w:val="00FE08CB"/>
    <w:rPr>
      <w:rFonts w:ascii="Times New Roman" w:hAnsi="Times New Roman"/>
      <w:sz w:val="24"/>
      <w:szCs w:val="24"/>
    </w:rPr>
  </w:style>
  <w:style w:type="paragraph" w:customStyle="1" w:styleId="CTWBody1">
    <w:name w:val="CTW Body1"/>
    <w:basedOn w:val="Normal"/>
    <w:qFormat/>
    <w:rsid w:val="00D601D5"/>
    <w:pPr>
      <w:widowControl w:val="0"/>
      <w:overflowPunct w:val="0"/>
      <w:autoSpaceDE w:val="0"/>
      <w:autoSpaceDN w:val="0"/>
      <w:adjustRightInd w:val="0"/>
      <w:spacing w:after="0" w:line="240" w:lineRule="auto"/>
      <w:jc w:val="both"/>
    </w:pPr>
    <w:rPr>
      <w:rFonts w:ascii="Times" w:eastAsia="Times New Roman" w:hAnsi="Times"/>
      <w:kern w:val="28"/>
      <w:szCs w:val="32"/>
    </w:rPr>
  </w:style>
  <w:style w:type="character" w:customStyle="1" w:styleId="Heading1Char">
    <w:name w:val="Heading 1 Char"/>
    <w:basedOn w:val="DefaultParagraphFont"/>
    <w:link w:val="Heading1"/>
    <w:uiPriority w:val="9"/>
    <w:rsid w:val="00D601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01D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601D5"/>
    <w:rPr>
      <w:rFonts w:ascii="Times New Roman" w:eastAsia="Times New Roman" w:hAnsi="Times New Roman" w:cs="Times New Roman"/>
      <w:b/>
      <w:bCs/>
      <w:sz w:val="15"/>
      <w:szCs w:val="15"/>
    </w:rPr>
  </w:style>
  <w:style w:type="paragraph" w:customStyle="1" w:styleId="nytint-post-leadin">
    <w:name w:val="nytint-post-leadin"/>
    <w:basedOn w:val="Normal"/>
    <w:rsid w:val="00C53D1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53D12"/>
    <w:rPr>
      <w:b/>
      <w:bCs/>
    </w:rPr>
  </w:style>
  <w:style w:type="character" w:styleId="Hyperlink">
    <w:name w:val="Hyperlink"/>
    <w:basedOn w:val="DefaultParagraphFont"/>
    <w:uiPriority w:val="99"/>
    <w:unhideWhenUsed/>
    <w:rsid w:val="00C53D12"/>
    <w:rPr>
      <w:color w:val="0000FF"/>
      <w:u w:val="single"/>
    </w:rPr>
  </w:style>
  <w:style w:type="paragraph" w:customStyle="1" w:styleId="pubdate">
    <w:name w:val="pubdate"/>
    <w:basedOn w:val="Normal"/>
    <w:rsid w:val="00C53D1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53D12"/>
    <w:rPr>
      <w:i/>
      <w:iCs/>
    </w:rPr>
  </w:style>
  <w:style w:type="paragraph" w:styleId="BalloonText">
    <w:name w:val="Balloon Text"/>
    <w:basedOn w:val="Normal"/>
    <w:link w:val="BalloonTextChar"/>
    <w:uiPriority w:val="99"/>
    <w:semiHidden/>
    <w:unhideWhenUsed/>
    <w:rsid w:val="00C5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12"/>
    <w:rPr>
      <w:rFonts w:ascii="Tahoma" w:hAnsi="Tahoma" w:cs="Tahoma"/>
      <w:sz w:val="16"/>
      <w:szCs w:val="16"/>
    </w:rPr>
  </w:style>
  <w:style w:type="character" w:styleId="FollowedHyperlink">
    <w:name w:val="FollowedHyperlink"/>
    <w:basedOn w:val="DefaultParagraphFont"/>
    <w:uiPriority w:val="99"/>
    <w:semiHidden/>
    <w:unhideWhenUsed/>
    <w:rsid w:val="00D41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3614">
      <w:bodyDiv w:val="1"/>
      <w:marLeft w:val="0"/>
      <w:marRight w:val="0"/>
      <w:marTop w:val="0"/>
      <w:marBottom w:val="0"/>
      <w:divBdr>
        <w:top w:val="none" w:sz="0" w:space="0" w:color="auto"/>
        <w:left w:val="none" w:sz="0" w:space="0" w:color="auto"/>
        <w:bottom w:val="none" w:sz="0" w:space="0" w:color="auto"/>
        <w:right w:val="none" w:sz="0" w:space="0" w:color="auto"/>
      </w:divBdr>
      <w:divsChild>
        <w:div w:id="911159877">
          <w:marLeft w:val="0"/>
          <w:marRight w:val="0"/>
          <w:marTop w:val="0"/>
          <w:marBottom w:val="0"/>
          <w:divBdr>
            <w:top w:val="none" w:sz="0" w:space="0" w:color="auto"/>
            <w:left w:val="none" w:sz="0" w:space="0" w:color="auto"/>
            <w:bottom w:val="none" w:sz="0" w:space="0" w:color="auto"/>
            <w:right w:val="none" w:sz="0" w:space="0" w:color="auto"/>
          </w:divBdr>
          <w:divsChild>
            <w:div w:id="756247821">
              <w:marLeft w:val="0"/>
              <w:marRight w:val="0"/>
              <w:marTop w:val="0"/>
              <w:marBottom w:val="0"/>
              <w:divBdr>
                <w:top w:val="none" w:sz="0" w:space="0" w:color="auto"/>
                <w:left w:val="none" w:sz="0" w:space="0" w:color="auto"/>
                <w:bottom w:val="none" w:sz="0" w:space="0" w:color="auto"/>
                <w:right w:val="none" w:sz="0" w:space="0" w:color="auto"/>
              </w:divBdr>
              <w:divsChild>
                <w:div w:id="1616523005">
                  <w:marLeft w:val="0"/>
                  <w:marRight w:val="0"/>
                  <w:marTop w:val="0"/>
                  <w:marBottom w:val="0"/>
                  <w:divBdr>
                    <w:top w:val="none" w:sz="0" w:space="0" w:color="auto"/>
                    <w:left w:val="none" w:sz="0" w:space="0" w:color="auto"/>
                    <w:bottom w:val="none" w:sz="0" w:space="0" w:color="auto"/>
                    <w:right w:val="none" w:sz="0" w:space="0" w:color="auto"/>
                  </w:divBdr>
                  <w:divsChild>
                    <w:div w:id="1684890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594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3279">
          <w:marLeft w:val="0"/>
          <w:marRight w:val="0"/>
          <w:marTop w:val="0"/>
          <w:marBottom w:val="0"/>
          <w:divBdr>
            <w:top w:val="none" w:sz="0" w:space="0" w:color="auto"/>
            <w:left w:val="none" w:sz="0" w:space="0" w:color="auto"/>
            <w:bottom w:val="none" w:sz="0" w:space="0" w:color="auto"/>
            <w:right w:val="none" w:sz="0" w:space="0" w:color="auto"/>
          </w:divBdr>
        </w:div>
      </w:divsChild>
    </w:div>
    <w:div w:id="848326309">
      <w:bodyDiv w:val="1"/>
      <w:marLeft w:val="0"/>
      <w:marRight w:val="0"/>
      <w:marTop w:val="0"/>
      <w:marBottom w:val="0"/>
      <w:divBdr>
        <w:top w:val="none" w:sz="0" w:space="0" w:color="auto"/>
        <w:left w:val="none" w:sz="0" w:space="0" w:color="auto"/>
        <w:bottom w:val="none" w:sz="0" w:space="0" w:color="auto"/>
        <w:right w:val="none" w:sz="0" w:space="0" w:color="auto"/>
      </w:divBdr>
    </w:div>
    <w:div w:id="11657832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hbr.org/cs/2012/07/i_wont_hire_people_who_use_poo.html" TargetMode="External"/><Relationship Id="rId7" Type="http://schemas.openxmlformats.org/officeDocument/2006/relationships/hyperlink" Target="http://www.nytimes.com/2012/02/06/education/despite-focus-on-data-standards-for-diploma-may-still-lack-rigor.html" TargetMode="External"/><Relationship Id="rId8" Type="http://schemas.openxmlformats.org/officeDocument/2006/relationships/hyperlink" Target="http://opinionator.blogs.nytimes.com/2012/07/09/a-matter-of-fash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709</Words>
  <Characters>4044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4744</CharactersWithSpaces>
  <SharedDoc>false</SharedDoc>
  <HLinks>
    <vt:vector size="18" baseType="variant">
      <vt:variant>
        <vt:i4>1900550</vt:i4>
      </vt:variant>
      <vt:variant>
        <vt:i4>6</vt:i4>
      </vt:variant>
      <vt:variant>
        <vt:i4>0</vt:i4>
      </vt:variant>
      <vt:variant>
        <vt:i4>5</vt:i4>
      </vt:variant>
      <vt:variant>
        <vt:lpwstr>http://opinionator.blogs.nytimes.com/2012/07/09/a-matter-of-fashion/</vt:lpwstr>
      </vt:variant>
      <vt:variant>
        <vt:lpwstr/>
      </vt:variant>
      <vt:variant>
        <vt:i4>2031708</vt:i4>
      </vt:variant>
      <vt:variant>
        <vt:i4>3</vt:i4>
      </vt:variant>
      <vt:variant>
        <vt:i4>0</vt:i4>
      </vt:variant>
      <vt:variant>
        <vt:i4>5</vt:i4>
      </vt:variant>
      <vt:variant>
        <vt:lpwstr>http://www.nytimes.com/2012/02/06/education/despite-focus-on-data-standards-for-diploma-may-still-lack-rigor.html</vt:lpwstr>
      </vt:variant>
      <vt:variant>
        <vt:lpwstr/>
      </vt:variant>
      <vt:variant>
        <vt:i4>7667828</vt:i4>
      </vt:variant>
      <vt:variant>
        <vt:i4>0</vt:i4>
      </vt:variant>
      <vt:variant>
        <vt:i4>0</vt:i4>
      </vt:variant>
      <vt:variant>
        <vt:i4>5</vt:i4>
      </vt:variant>
      <vt:variant>
        <vt:lpwstr>http://blogs.hbr.org/cs/2012/07/i_wont_hire_people_who_use_poo.html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JRodgers</dc:creator>
  <cp:keywords/>
  <dc:description/>
  <cp:lastModifiedBy>Danielle Blau</cp:lastModifiedBy>
  <cp:revision>5</cp:revision>
  <dcterms:created xsi:type="dcterms:W3CDTF">2013-11-19T22:52:00Z</dcterms:created>
  <dcterms:modified xsi:type="dcterms:W3CDTF">2013-11-19T23:20:00Z</dcterms:modified>
</cp:coreProperties>
</file>