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15"/>
        <w:jc w:val="left"/>
        <w:rPr>
          <w:rFonts w:ascii="Economica" w:hAnsi="Economica" w:cs="Economica" w:eastAsia="Economica"/>
          <w:color w:val="666666"/>
          <w:spacing w:val="0"/>
          <w:position w:val="0"/>
          <w:sz w:val="28"/>
          <w:shd w:fill="auto" w:val="clear"/>
        </w:rPr>
      </w:pPr>
      <w:r>
        <w:rPr>
          <w:rFonts w:ascii="Economica" w:hAnsi="Economica" w:cs="Economica" w:eastAsia="Economica"/>
          <w:color w:val="666666"/>
          <w:spacing w:val="0"/>
          <w:position w:val="0"/>
          <w:sz w:val="28"/>
          <w:shd w:fill="auto" w:val="clear"/>
        </w:rPr>
        <w:t xml:space="preserve">Deven Guerrero </w:t>
      </w:r>
    </w:p>
    <w:p>
      <w:pPr>
        <w:spacing w:before="0" w:after="0" w:line="240"/>
        <w:ind w:right="0" w:left="0" w:firstLine="15"/>
        <w:jc w:val="left"/>
        <w:rPr>
          <w:rFonts w:ascii="Economica" w:hAnsi="Economica" w:cs="Economica" w:eastAsia="Economica"/>
          <w:color w:val="666666"/>
          <w:spacing w:val="0"/>
          <w:position w:val="0"/>
          <w:sz w:val="28"/>
          <w:shd w:fill="auto" w:val="clear"/>
        </w:rPr>
      </w:pPr>
    </w:p>
    <w:p>
      <w:pPr>
        <w:spacing w:before="0" w:after="0" w:line="240"/>
        <w:ind w:right="0" w:left="0" w:firstLine="15"/>
        <w:jc w:val="left"/>
        <w:rPr>
          <w:rFonts w:ascii="Economica" w:hAnsi="Economica" w:cs="Economica" w:eastAsia="Economica"/>
          <w:color w:val="000000"/>
          <w:spacing w:val="0"/>
          <w:position w:val="0"/>
          <w:sz w:val="60"/>
          <w:shd w:fill="auto" w:val="clear"/>
        </w:rPr>
      </w:pPr>
      <w:r>
        <w:rPr>
          <w:rFonts w:ascii="Economica" w:hAnsi="Economica" w:cs="Economica" w:eastAsia="Economica"/>
          <w:color w:val="666666"/>
          <w:spacing w:val="0"/>
          <w:position w:val="0"/>
          <w:sz w:val="28"/>
          <w:shd w:fill="auto" w:val="clear"/>
        </w:rPr>
        <w:t xml:space="preserve">Site Report 3</w:t>
      </w:r>
      <w:r>
        <w:rPr>
          <w:rFonts w:ascii="Economica" w:hAnsi="Economica" w:cs="Economica" w:eastAsia="Economica"/>
          <w:color w:val="999999"/>
          <w:spacing w:val="0"/>
          <w:position w:val="0"/>
          <w:sz w:val="28"/>
          <w:shd w:fill="auto" w:val="clear"/>
        </w:rPr>
        <w:t xml:space="preserve">- The Met Museum</w:t>
      </w:r>
    </w:p>
    <w:p>
      <w:pPr>
        <w:spacing w:before="200" w:after="0" w:line="312"/>
        <w:ind w:right="0" w:left="0" w:firstLine="0"/>
        <w:jc w:val="left"/>
        <w:rPr>
          <w:rFonts w:ascii="Droid Serif" w:hAnsi="Droid Serif" w:cs="Droid Serif" w:eastAsia="Droid Serif"/>
          <w:color w:val="666666"/>
          <w:spacing w:val="0"/>
          <w:position w:val="0"/>
          <w:sz w:val="22"/>
          <w:shd w:fill="auto" w:val="clear"/>
        </w:rPr>
      </w:pPr>
    </w:p>
    <w:p>
      <w:pPr>
        <w:spacing w:before="480" w:after="0" w:line="312"/>
        <w:ind w:right="0" w:left="2880" w:firstLine="720"/>
        <w:jc w:val="left"/>
        <w:rPr>
          <w:rFonts w:ascii="Oswald" w:hAnsi="Oswald" w:cs="Oswald" w:eastAsia="Oswald"/>
          <w:color w:val="666666"/>
          <w:spacing w:val="0"/>
          <w:position w:val="0"/>
          <w:sz w:val="28"/>
          <w:shd w:fill="auto" w:val="clear"/>
        </w:rPr>
      </w:pPr>
      <w:r>
        <w:rPr>
          <w:rFonts w:ascii="Oswald" w:hAnsi="Oswald" w:cs="Oswald" w:eastAsia="Oswald"/>
          <w:b/>
          <w:color w:val="666666"/>
          <w:spacing w:val="0"/>
          <w:position w:val="0"/>
          <w:sz w:val="28"/>
          <w:shd w:fill="auto" w:val="clear"/>
        </w:rPr>
        <w:t xml:space="preserve">INTRODUCTION</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ab/>
        <w:t xml:space="preserve">During our recent visit, we explored the Metropolitan museum of arts and discussed the architecture and important factors of this museum in New York. The museum opened to the public in 1872, and since then, it has been architecturally advanced throughout time. The MET museum is the largest art museum in the United States and one of the most visited museums in the world.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object w:dxaOrig="8640" w:dyaOrig="8219">
          <v:rect xmlns:o="urn:schemas-microsoft-com:office:office" xmlns:v="urn:schemas-microsoft-com:vml" id="rectole0000000000" style="width:432.000000pt;height:410.9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Dib" DrawAspect="Content" ObjectID="0000000000" ShapeID="rectole0000000000" r:id="docRId0"/>
        </w:objec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ab/>
        <w:t xml:space="preserve">This is the photo of the entrance of the Met museum located at 82nd street and 5th ave. This isn't the only entrance but it is the first part of the structure that was built in 1879. The significance of this structure is the Romanesque and greek style design due to the heads and pillars. In addition, this entrance wasn't originally like this; It was enhanced by different architects throughout times of renovation.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object w:dxaOrig="8640" w:dyaOrig="9824">
          <v:rect xmlns:o="urn:schemas-microsoft-com:office:office" xmlns:v="urn:schemas-microsoft-com:vml" id="rectole0000000001" style="width:432.000000pt;height:491.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ab/>
        <w:t xml:space="preserve">This part of the museum caught my attention immensely. The architecture in this room results in a lot of lighting to enter the premises. The floor is made to reflect off the light from the window which is interesting, especially if that was the goal of the architect. The open space is mainly for special events and for visitors to attend. This is the second floor of the main room, where the 1st floor has greek statues derived from greek mythology.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object w:dxaOrig="8640" w:dyaOrig="8549">
          <v:rect xmlns:o="urn:schemas-microsoft-com:office:office" xmlns:v="urn:schemas-microsoft-com:vml" id="rectole0000000002" style="width:432.000000pt;height:427.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Dib" DrawAspect="Content" ObjectID="0000000002" ShapeID="rectole0000000002" r:id="docRId4"/>
        </w:objec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ab/>
        <w:t xml:space="preserve">This is the image of the dome structure located in the lobby of the MET museum. This design reminds me of the dome at the JP Morgan library i attended months ago. Being that they are similar, i can conclude that both architects from both locations have a lot in common in regard to this similar design. Pretty unique how a round object is able to fit perfectly in a squared surface.the oculus allows the light to filter into the museum.</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General notes-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-The oldest art work is the "Storage Jar decorated with Mountain Goats", drawn back to the iranian period of 3800-3700 B.C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 from 1971-1991, the latest architectural plan was executed to make the museum more accessible.</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 the museum began with 174 European paintings</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-the Met hosts classes, lectures, concerts, and films reflecting the art that's in the Museum.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 the first met museum wasn't in Central park, it was actually in a brownstone at 681 fifth ave as a temporary location.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Questions-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1) Are owners of certain paintings in the museum able to resell their art work?</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2) Did building the museum next to Central park was part of the architects strategy to attract people?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3) How valuable in price and originality does a piece of art has to be in order to be exposed at the MET museum? </w:t>
      </w:r>
    </w:p>
    <w:p>
      <w:pPr>
        <w:spacing w:before="0" w:after="0" w:line="240"/>
        <w:ind w:right="0" w:left="0" w:firstLine="0"/>
        <w:jc w:val="left"/>
        <w:rPr>
          <w:rFonts w:ascii="Arial" w:hAnsi="Arial" w:cs="Arial" w:eastAsia="Arial"/>
          <w:color w:val="353535"/>
          <w:spacing w:val="0"/>
          <w:position w:val="0"/>
          <w:sz w:val="28"/>
          <w:shd w:fill="auto" w:val="clear"/>
        </w:rPr>
      </w:pPr>
    </w:p>
    <w:p>
      <w:pPr>
        <w:spacing w:before="0" w:after="0" w:line="240"/>
        <w:ind w:right="0" w:left="0" w:firstLine="0"/>
        <w:jc w:val="left"/>
        <w:rPr>
          <w:rFonts w:ascii="Arial" w:hAnsi="Arial" w:cs="Arial" w:eastAsia="Arial"/>
          <w:color w:val="353535"/>
          <w:spacing w:val="0"/>
          <w:position w:val="0"/>
          <w:sz w:val="28"/>
          <w:shd w:fill="auto" w:val="clear"/>
        </w:rPr>
      </w:pPr>
      <w:r>
        <w:rPr>
          <w:rFonts w:ascii="Arial" w:hAnsi="Arial" w:cs="Arial" w:eastAsia="Arial"/>
          <w:color w:val="353535"/>
          <w:spacing w:val="0"/>
          <w:position w:val="0"/>
          <w:sz w:val="28"/>
          <w:shd w:fill="auto" w:val="clear"/>
        </w:rPr>
        <w:t xml:space="preserve">4) Throughout the course of history, the Met museum went through an outgoing construction in order to provide more space. Will the addition of future art work result in another renovation?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