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F7ED4" w:rsidRDefault="001B038F" w:rsidP="006F7ED4">
      <w:pPr>
        <w:pStyle w:val="Title"/>
        <w:widowControl/>
        <w:spacing w:before="0"/>
        <w:ind w:firstLine="15"/>
        <w:contextualSpacing w:val="0"/>
        <w:jc w:val="left"/>
        <w:rPr>
          <w:rFonts w:ascii="Economica" w:eastAsia="Economica" w:hAnsi="Economica" w:cs="Economica"/>
          <w:b/>
          <w:color w:val="000000"/>
          <w:sz w:val="60"/>
          <w:szCs w:val="60"/>
        </w:rPr>
      </w:pPr>
      <w:r>
        <w:rPr>
          <w:rFonts w:ascii="Economica" w:eastAsia="Economica" w:hAnsi="Economica" w:cs="Economica"/>
          <w:color w:val="666666"/>
          <w:sz w:val="28"/>
          <w:szCs w:val="28"/>
        </w:rPr>
        <w:t>Learning Places Fall 2016</w:t>
      </w:r>
      <w:r>
        <w:rPr>
          <w:rFonts w:ascii="Economica" w:eastAsia="Economica" w:hAnsi="Economica" w:cs="Economica"/>
          <w:color w:val="999999"/>
          <w:sz w:val="28"/>
          <w:szCs w:val="28"/>
        </w:rPr>
        <w:br/>
      </w:r>
      <w:r>
        <w:rPr>
          <w:rFonts w:ascii="Economica" w:eastAsia="Economica" w:hAnsi="Economica" w:cs="Economica"/>
          <w:b/>
          <w:color w:val="000000"/>
          <w:sz w:val="60"/>
          <w:szCs w:val="60"/>
        </w:rPr>
        <w:t>SITE REPORT #1</w:t>
      </w:r>
      <w:bookmarkStart w:id="0" w:name="_x5w81ruj8w5v" w:colFirst="0" w:colLast="0"/>
      <w:bookmarkEnd w:id="0"/>
    </w:p>
    <w:p w:rsidR="001374E0" w:rsidRPr="006F7ED4" w:rsidRDefault="006F7ED4" w:rsidP="006F7ED4">
      <w:pPr>
        <w:pStyle w:val="Title"/>
        <w:widowControl/>
        <w:spacing w:before="0"/>
        <w:ind w:firstLine="15"/>
        <w:contextualSpacing w:val="0"/>
        <w:jc w:val="left"/>
        <w:rPr>
          <w:sz w:val="60"/>
          <w:szCs w:val="60"/>
        </w:rPr>
      </w:pPr>
      <w:bookmarkStart w:id="1" w:name="_mbjsiz6n6jlo" w:colFirst="0" w:colLast="0"/>
      <w:bookmarkEnd w:id="1"/>
      <w:r>
        <w:rPr>
          <w:rFonts w:ascii="Economica" w:eastAsia="Economica" w:hAnsi="Economica" w:cs="Economica"/>
          <w:color w:val="000000"/>
          <w:sz w:val="60"/>
          <w:szCs w:val="60"/>
        </w:rPr>
        <w:t>Grand Central Terminal Site Visit</w:t>
      </w:r>
    </w:p>
    <w:p w:rsidR="001374E0" w:rsidRDefault="0037417D">
      <w:pPr>
        <w:spacing w:before="320" w:after="320" w:line="480" w:lineRule="auto"/>
        <w:jc w:val="center"/>
      </w:pPr>
      <w:r>
        <w:rPr>
          <w:noProof/>
        </w:rPr>
        <w:drawing>
          <wp:inline distT="0" distB="0" distL="0" distR="0" wp14:anchorId="560D004E" wp14:editId="4BD1A2C1">
            <wp:extent cx="5286375" cy="3286125"/>
            <wp:effectExtent l="0" t="0" r="9525" b="9525"/>
            <wp:docPr id="10" name="Picture 10" descr="Image result for grand central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rand central termin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3286125"/>
                    </a:xfrm>
                    <a:prstGeom prst="rect">
                      <a:avLst/>
                    </a:prstGeom>
                    <a:noFill/>
                    <a:ln>
                      <a:noFill/>
                    </a:ln>
                  </pic:spPr>
                </pic:pic>
              </a:graphicData>
            </a:graphic>
          </wp:inline>
        </w:drawing>
      </w:r>
    </w:p>
    <w:p w:rsidR="001374E0" w:rsidRDefault="006F7ED4" w:rsidP="006F7ED4">
      <w:pPr>
        <w:pStyle w:val="Heading1"/>
        <w:spacing w:before="400" w:line="240" w:lineRule="auto"/>
        <w:contextualSpacing w:val="0"/>
      </w:pPr>
      <w:bookmarkStart w:id="2" w:name="_joaywn6nxaq1" w:colFirst="0" w:colLast="0"/>
      <w:bookmarkStart w:id="3" w:name="_cu9ubsgvz9p4" w:colFirst="0" w:colLast="0"/>
      <w:bookmarkStart w:id="4" w:name="_hrt3ya9ljv3l" w:colFirst="0" w:colLast="0"/>
      <w:bookmarkStart w:id="5" w:name="_igazdrga57qg" w:colFirst="0" w:colLast="0"/>
      <w:bookmarkStart w:id="6" w:name="_hoovykbldr32" w:colFirst="0" w:colLast="0"/>
      <w:bookmarkStart w:id="7" w:name="_k6v77na2wtm8" w:colFirst="0" w:colLast="0"/>
      <w:bookmarkStart w:id="8" w:name="_j1hmvgbvgoso" w:colFirst="0" w:colLast="0"/>
      <w:bookmarkStart w:id="9" w:name="_izsraxdt021w" w:colFirst="0" w:colLast="0"/>
      <w:bookmarkStart w:id="10" w:name="_8pox8zj4fk8r" w:colFirst="0" w:colLast="0"/>
      <w:bookmarkEnd w:id="2"/>
      <w:bookmarkEnd w:id="3"/>
      <w:bookmarkEnd w:id="4"/>
      <w:bookmarkEnd w:id="5"/>
      <w:bookmarkEnd w:id="6"/>
      <w:bookmarkEnd w:id="7"/>
      <w:bookmarkEnd w:id="8"/>
      <w:bookmarkEnd w:id="9"/>
      <w:bookmarkEnd w:id="10"/>
      <w:r>
        <w:rPr>
          <w:color w:val="666666"/>
        </w:rPr>
        <w:t>Sotir Zhupa</w:t>
      </w:r>
    </w:p>
    <w:p w:rsidR="00073766" w:rsidRDefault="00342E6A" w:rsidP="00073766">
      <w:pPr>
        <w:spacing w:line="240" w:lineRule="auto"/>
        <w:rPr>
          <w:color w:val="783F04"/>
        </w:rPr>
      </w:pPr>
      <w:r>
        <w:rPr>
          <w:color w:val="783F04"/>
        </w:rPr>
        <w:t>10.06</w:t>
      </w:r>
      <w:r w:rsidR="006F7ED4">
        <w:rPr>
          <w:color w:val="783F04"/>
        </w:rPr>
        <w:t>.2016</w:t>
      </w:r>
      <w:bookmarkStart w:id="11" w:name="_3fvzdntqxuj" w:colFirst="0" w:colLast="0"/>
      <w:bookmarkEnd w:id="11"/>
    </w:p>
    <w:p w:rsidR="0037417D" w:rsidRPr="00073766" w:rsidRDefault="001B038F" w:rsidP="00073766">
      <w:pPr>
        <w:spacing w:line="240" w:lineRule="auto"/>
      </w:pPr>
      <w:r w:rsidRPr="001263E5">
        <w:rPr>
          <w:rFonts w:asciiTheme="minorHAnsi" w:hAnsiTheme="minorHAnsi"/>
          <w:sz w:val="24"/>
          <w:szCs w:val="24"/>
        </w:rPr>
        <w:t>INTRODUCTION</w:t>
      </w:r>
      <w:bookmarkStart w:id="12" w:name="_o79gmoxs7jn6" w:colFirst="0" w:colLast="0"/>
      <w:bookmarkEnd w:id="12"/>
    </w:p>
    <w:p w:rsidR="000133A4" w:rsidRPr="000133A4" w:rsidRDefault="000133A4" w:rsidP="00073766">
      <w:pPr>
        <w:spacing w:line="360" w:lineRule="auto"/>
        <w:rPr>
          <w:rFonts w:asciiTheme="minorHAnsi" w:hAnsiTheme="minorHAnsi"/>
          <w:sz w:val="24"/>
          <w:szCs w:val="24"/>
        </w:rPr>
      </w:pPr>
      <w:r>
        <w:rPr>
          <w:rFonts w:asciiTheme="minorHAnsi" w:hAnsiTheme="minorHAnsi"/>
          <w:sz w:val="24"/>
          <w:szCs w:val="24"/>
        </w:rPr>
        <w:t>This site report is an expansion of site report #1 on Grand Central Terminal. We visited Grand Centra</w:t>
      </w:r>
      <w:r w:rsidR="00635A06">
        <w:rPr>
          <w:rFonts w:asciiTheme="minorHAnsi" w:hAnsiTheme="minorHAnsi"/>
          <w:sz w:val="24"/>
          <w:szCs w:val="24"/>
        </w:rPr>
        <w:t>l Terminal for a second time on the 28</w:t>
      </w:r>
      <w:r w:rsidR="00635A06" w:rsidRPr="00635A06">
        <w:rPr>
          <w:rFonts w:asciiTheme="minorHAnsi" w:hAnsiTheme="minorHAnsi"/>
          <w:sz w:val="24"/>
          <w:szCs w:val="24"/>
          <w:vertAlign w:val="superscript"/>
        </w:rPr>
        <w:t>th</w:t>
      </w:r>
      <w:r w:rsidR="00635A06">
        <w:rPr>
          <w:rFonts w:asciiTheme="minorHAnsi" w:hAnsiTheme="minorHAnsi"/>
          <w:sz w:val="24"/>
          <w:szCs w:val="24"/>
        </w:rPr>
        <w:t xml:space="preserve"> of September but this time around we had a tour guide that works in the building who gave us important new information about Grand Central. Also </w:t>
      </w:r>
      <w:r w:rsidR="008B79B2">
        <w:rPr>
          <w:rFonts w:asciiTheme="minorHAnsi" w:hAnsiTheme="minorHAnsi"/>
          <w:sz w:val="24"/>
          <w:szCs w:val="24"/>
        </w:rPr>
        <w:t>the tour guide showed us some secrets that are hidden inside the terminal. This second tour was extr</w:t>
      </w:r>
      <w:r w:rsidR="00A46688">
        <w:rPr>
          <w:rFonts w:asciiTheme="minorHAnsi" w:hAnsiTheme="minorHAnsi"/>
          <w:sz w:val="24"/>
          <w:szCs w:val="24"/>
        </w:rPr>
        <w:t xml:space="preserve">emely insightful and helped me to better understand what made Grand Central such a historical building that has survived for so long.  </w:t>
      </w:r>
      <w:r w:rsidR="008B79B2">
        <w:rPr>
          <w:rFonts w:asciiTheme="minorHAnsi" w:hAnsiTheme="minorHAnsi"/>
          <w:sz w:val="24"/>
          <w:szCs w:val="24"/>
        </w:rPr>
        <w:t xml:space="preserve"> </w:t>
      </w:r>
    </w:p>
    <w:p w:rsidR="00A46688" w:rsidRDefault="00A46688">
      <w:pPr>
        <w:pStyle w:val="Heading1"/>
        <w:contextualSpacing w:val="0"/>
        <w:rPr>
          <w:color w:val="666666"/>
        </w:rPr>
      </w:pPr>
    </w:p>
    <w:p w:rsidR="001374E0" w:rsidRPr="00A46688" w:rsidRDefault="001B038F">
      <w:pPr>
        <w:pStyle w:val="Heading1"/>
        <w:contextualSpacing w:val="0"/>
        <w:rPr>
          <w:color w:val="666666"/>
        </w:rPr>
      </w:pPr>
      <w:r>
        <w:rPr>
          <w:color w:val="666666"/>
        </w:rPr>
        <w:lastRenderedPageBreak/>
        <w:t>S</w:t>
      </w:r>
      <w:r w:rsidR="005721A6">
        <w:rPr>
          <w:color w:val="666666"/>
        </w:rPr>
        <w:t>ITE DOCUMENTATION (photos</w:t>
      </w:r>
      <w:r>
        <w:rPr>
          <w:color w:val="666666"/>
        </w:rPr>
        <w:t>)</w:t>
      </w:r>
      <w:bookmarkStart w:id="13" w:name="_xp616ir38wza" w:colFirst="0" w:colLast="0"/>
      <w:bookmarkEnd w:id="13"/>
    </w:p>
    <w:p w:rsidR="0081413A" w:rsidRPr="00073766" w:rsidRDefault="0081413A" w:rsidP="00073766">
      <w:pPr>
        <w:pStyle w:val="Heading1"/>
        <w:spacing w:line="360" w:lineRule="auto"/>
        <w:contextualSpacing w:val="0"/>
      </w:pPr>
      <w:bookmarkStart w:id="14" w:name="_oonr3h3juxsz" w:colFirst="0" w:colLast="0"/>
      <w:bookmarkEnd w:id="14"/>
      <w:r w:rsidRPr="0081413A">
        <w:rPr>
          <w:noProof/>
        </w:rPr>
        <w:drawing>
          <wp:inline distT="0" distB="0" distL="0" distR="0" wp14:anchorId="237123FD" wp14:editId="467E5AD4">
            <wp:extent cx="5943600" cy="4413380"/>
            <wp:effectExtent l="0" t="0" r="0" b="6350"/>
            <wp:docPr id="11" name="Picture 11" descr="C:\Users\nikollas\Downloads\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las\Downloads\IMG_08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13380"/>
                    </a:xfrm>
                    <a:prstGeom prst="rect">
                      <a:avLst/>
                    </a:prstGeom>
                    <a:noFill/>
                    <a:ln>
                      <a:noFill/>
                    </a:ln>
                  </pic:spPr>
                </pic:pic>
              </a:graphicData>
            </a:graphic>
          </wp:inline>
        </w:drawing>
      </w:r>
      <w:bookmarkStart w:id="15" w:name="_6tcvt2y27f1l" w:colFirst="0" w:colLast="0"/>
      <w:bookmarkStart w:id="16" w:name="_ccemcp34qs5g" w:colFirst="0" w:colLast="0"/>
      <w:bookmarkStart w:id="17" w:name="_acyf2khwxuzl" w:colFirst="0" w:colLast="0"/>
      <w:bookmarkStart w:id="18" w:name="_snr3jjcx1xzd" w:colFirst="0" w:colLast="0"/>
      <w:bookmarkStart w:id="19" w:name="_60lwnrkkyuu4" w:colFirst="0" w:colLast="0"/>
      <w:bookmarkStart w:id="20" w:name="_jxyvkq2yzhih" w:colFirst="0" w:colLast="0"/>
      <w:bookmarkStart w:id="21" w:name="_wfk42l9wnhpz" w:colFirst="0" w:colLast="0"/>
      <w:bookmarkStart w:id="22" w:name="_o1gdltp388h7" w:colFirst="0" w:colLast="0"/>
      <w:bookmarkStart w:id="23" w:name="_fy4ei13673me" w:colFirst="0" w:colLast="0"/>
      <w:bookmarkStart w:id="24" w:name="_6v3w3sqdz4aq" w:colFirst="0" w:colLast="0"/>
      <w:bookmarkStart w:id="25" w:name="_uqpqmhhzrdff" w:colFirst="0" w:colLast="0"/>
      <w:bookmarkEnd w:id="15"/>
      <w:bookmarkEnd w:id="16"/>
      <w:bookmarkEnd w:id="17"/>
      <w:bookmarkEnd w:id="18"/>
      <w:bookmarkEnd w:id="19"/>
      <w:bookmarkEnd w:id="20"/>
      <w:bookmarkEnd w:id="21"/>
      <w:bookmarkEnd w:id="22"/>
      <w:bookmarkEnd w:id="23"/>
      <w:bookmarkEnd w:id="24"/>
      <w:bookmarkEnd w:id="25"/>
      <w:r w:rsidRPr="001263E5">
        <w:rPr>
          <w:rFonts w:asciiTheme="minorHAnsi" w:eastAsia="Calibri" w:hAnsiTheme="minorHAnsi" w:cs="Calibri"/>
          <w:color w:val="666666"/>
          <w:sz w:val="24"/>
          <w:szCs w:val="24"/>
        </w:rPr>
        <w:t xml:space="preserve">This is a photo of one of the many entrances to the </w:t>
      </w:r>
      <w:r w:rsidR="00A46688">
        <w:rPr>
          <w:rFonts w:asciiTheme="minorHAnsi" w:eastAsia="Calibri" w:hAnsiTheme="minorHAnsi" w:cs="Calibri"/>
          <w:color w:val="666666"/>
          <w:sz w:val="24"/>
          <w:szCs w:val="24"/>
        </w:rPr>
        <w:t xml:space="preserve">train </w:t>
      </w:r>
      <w:r w:rsidRPr="001263E5">
        <w:rPr>
          <w:rFonts w:asciiTheme="minorHAnsi" w:eastAsia="Calibri" w:hAnsiTheme="minorHAnsi" w:cs="Calibri"/>
          <w:color w:val="666666"/>
          <w:sz w:val="24"/>
          <w:szCs w:val="24"/>
        </w:rPr>
        <w:t>tracks whe</w:t>
      </w:r>
      <w:r w:rsidR="00A46688">
        <w:rPr>
          <w:rFonts w:asciiTheme="minorHAnsi" w:eastAsia="Calibri" w:hAnsiTheme="minorHAnsi" w:cs="Calibri"/>
          <w:color w:val="666666"/>
          <w:sz w:val="24"/>
          <w:szCs w:val="24"/>
        </w:rPr>
        <w:t>re you can</w:t>
      </w:r>
      <w:r w:rsidRPr="001263E5">
        <w:rPr>
          <w:rFonts w:asciiTheme="minorHAnsi" w:eastAsia="Calibri" w:hAnsiTheme="minorHAnsi" w:cs="Calibri"/>
          <w:color w:val="666666"/>
          <w:sz w:val="24"/>
          <w:szCs w:val="24"/>
        </w:rPr>
        <w:t xml:space="preserve"> find the train</w:t>
      </w:r>
      <w:r w:rsidR="00862D0E">
        <w:rPr>
          <w:rFonts w:asciiTheme="minorHAnsi" w:eastAsia="Calibri" w:hAnsiTheme="minorHAnsi" w:cs="Calibri"/>
          <w:color w:val="666666"/>
          <w:sz w:val="24"/>
          <w:szCs w:val="24"/>
        </w:rPr>
        <w:t xml:space="preserve"> you’ll need to take so you can reach your destination</w:t>
      </w:r>
      <w:r w:rsidRPr="001263E5">
        <w:rPr>
          <w:rFonts w:asciiTheme="minorHAnsi" w:eastAsia="Calibri" w:hAnsiTheme="minorHAnsi" w:cs="Calibri"/>
          <w:color w:val="666666"/>
          <w:sz w:val="24"/>
          <w:szCs w:val="24"/>
        </w:rPr>
        <w:t>. This is an important picture</w:t>
      </w:r>
      <w:r w:rsidR="00862D0E">
        <w:rPr>
          <w:rFonts w:asciiTheme="minorHAnsi" w:eastAsia="Calibri" w:hAnsiTheme="minorHAnsi" w:cs="Calibri"/>
          <w:color w:val="666666"/>
          <w:sz w:val="24"/>
          <w:szCs w:val="24"/>
        </w:rPr>
        <w:t xml:space="preserve"> to point out because these entrances can</w:t>
      </w:r>
      <w:r w:rsidR="00A46688">
        <w:rPr>
          <w:rFonts w:asciiTheme="minorHAnsi" w:eastAsia="Calibri" w:hAnsiTheme="minorHAnsi" w:cs="Calibri"/>
          <w:color w:val="666666"/>
          <w:sz w:val="24"/>
          <w:szCs w:val="24"/>
        </w:rPr>
        <w:t>,</w:t>
      </w:r>
      <w:r w:rsidR="00862D0E">
        <w:rPr>
          <w:rFonts w:asciiTheme="minorHAnsi" w:eastAsia="Calibri" w:hAnsiTheme="minorHAnsi" w:cs="Calibri"/>
          <w:color w:val="666666"/>
          <w:sz w:val="24"/>
          <w:szCs w:val="24"/>
        </w:rPr>
        <w:t xml:space="preserve"> quite easily </w:t>
      </w:r>
      <w:r w:rsidR="00A46688">
        <w:rPr>
          <w:rFonts w:asciiTheme="minorHAnsi" w:eastAsia="Calibri" w:hAnsiTheme="minorHAnsi" w:cs="Calibri"/>
          <w:color w:val="666666"/>
          <w:sz w:val="24"/>
          <w:szCs w:val="24"/>
        </w:rPr>
        <w:t>,</w:t>
      </w:r>
      <w:r w:rsidRPr="001263E5">
        <w:rPr>
          <w:rFonts w:asciiTheme="minorHAnsi" w:eastAsia="Calibri" w:hAnsiTheme="minorHAnsi" w:cs="Calibri"/>
          <w:color w:val="666666"/>
          <w:sz w:val="24"/>
          <w:szCs w:val="24"/>
        </w:rPr>
        <w:t xml:space="preserve"> lead people to the </w:t>
      </w:r>
      <w:r w:rsidR="00862D0E">
        <w:rPr>
          <w:rFonts w:asciiTheme="minorHAnsi" w:eastAsia="Calibri" w:hAnsiTheme="minorHAnsi" w:cs="Calibri"/>
          <w:color w:val="666666"/>
          <w:sz w:val="24"/>
          <w:szCs w:val="24"/>
        </w:rPr>
        <w:t xml:space="preserve">train </w:t>
      </w:r>
      <w:r w:rsidRPr="001263E5">
        <w:rPr>
          <w:rFonts w:asciiTheme="minorHAnsi" w:eastAsia="Calibri" w:hAnsiTheme="minorHAnsi" w:cs="Calibri"/>
          <w:color w:val="666666"/>
          <w:sz w:val="24"/>
          <w:szCs w:val="24"/>
        </w:rPr>
        <w:t>track they would like to go</w:t>
      </w:r>
      <w:r w:rsidR="00862D0E">
        <w:rPr>
          <w:rFonts w:asciiTheme="minorHAnsi" w:eastAsia="Calibri" w:hAnsiTheme="minorHAnsi" w:cs="Calibri"/>
          <w:color w:val="666666"/>
          <w:sz w:val="24"/>
          <w:szCs w:val="24"/>
        </w:rPr>
        <w:t>,</w:t>
      </w:r>
      <w:r w:rsidRPr="001263E5">
        <w:rPr>
          <w:rFonts w:asciiTheme="minorHAnsi" w:eastAsia="Calibri" w:hAnsiTheme="minorHAnsi" w:cs="Calibri"/>
          <w:color w:val="666666"/>
          <w:sz w:val="24"/>
          <w:szCs w:val="24"/>
        </w:rPr>
        <w:t xml:space="preserve"> whether it be track 1, 2, 29 etc. As you can see in the photo above there are many signs that say the track numbers </w:t>
      </w:r>
      <w:r w:rsidR="00A46688">
        <w:rPr>
          <w:rFonts w:asciiTheme="minorHAnsi" w:eastAsia="Calibri" w:hAnsiTheme="minorHAnsi" w:cs="Calibri"/>
          <w:color w:val="666666"/>
          <w:sz w:val="24"/>
          <w:szCs w:val="24"/>
        </w:rPr>
        <w:t>and they are also very well-lit</w:t>
      </w:r>
      <w:r w:rsidRPr="001263E5">
        <w:rPr>
          <w:rFonts w:asciiTheme="minorHAnsi" w:eastAsia="Calibri" w:hAnsiTheme="minorHAnsi" w:cs="Calibri"/>
          <w:color w:val="666666"/>
          <w:sz w:val="24"/>
          <w:szCs w:val="24"/>
        </w:rPr>
        <w:t xml:space="preserve"> making them easy to locate. </w:t>
      </w:r>
    </w:p>
    <w:p w:rsidR="0081413A" w:rsidRDefault="0081413A" w:rsidP="0081413A"/>
    <w:p w:rsidR="0081413A" w:rsidRDefault="0081413A" w:rsidP="0081413A"/>
    <w:p w:rsidR="0081413A" w:rsidRDefault="0081413A" w:rsidP="0081413A"/>
    <w:p w:rsidR="0081413A" w:rsidRPr="0081413A" w:rsidRDefault="0081413A" w:rsidP="0081413A"/>
    <w:p w:rsidR="0081413A" w:rsidRDefault="0081413A">
      <w:pPr>
        <w:pStyle w:val="Heading1"/>
        <w:contextualSpacing w:val="0"/>
        <w:jc w:val="both"/>
        <w:rPr>
          <w:rFonts w:ascii="Calibri" w:eastAsia="Calibri" w:hAnsi="Calibri" w:cs="Calibri"/>
          <w:color w:val="666666"/>
          <w:sz w:val="22"/>
          <w:szCs w:val="22"/>
        </w:rPr>
      </w:pPr>
    </w:p>
    <w:p w:rsidR="0081413A" w:rsidRDefault="005721A6">
      <w:pPr>
        <w:pStyle w:val="Heading1"/>
        <w:contextualSpacing w:val="0"/>
        <w:jc w:val="both"/>
        <w:rPr>
          <w:rFonts w:ascii="Calibri" w:eastAsia="Calibri" w:hAnsi="Calibri" w:cs="Calibri"/>
          <w:color w:val="666666"/>
          <w:sz w:val="22"/>
          <w:szCs w:val="22"/>
        </w:rPr>
      </w:pPr>
      <w:r w:rsidRPr="005721A6">
        <w:rPr>
          <w:rFonts w:ascii="Calibri" w:eastAsia="Calibri" w:hAnsi="Calibri" w:cs="Calibri"/>
          <w:noProof/>
          <w:color w:val="666666"/>
          <w:sz w:val="22"/>
          <w:szCs w:val="22"/>
        </w:rPr>
        <w:drawing>
          <wp:anchor distT="0" distB="0" distL="114300" distR="114300" simplePos="0" relativeHeight="251667456" behindDoc="1" locked="0" layoutInCell="1" allowOverlap="1" wp14:anchorId="64A3B30A" wp14:editId="77188555">
            <wp:simplePos x="0" y="0"/>
            <wp:positionH relativeFrom="column">
              <wp:posOffset>19050</wp:posOffset>
            </wp:positionH>
            <wp:positionV relativeFrom="paragraph">
              <wp:posOffset>-295275</wp:posOffset>
            </wp:positionV>
            <wp:extent cx="5476875" cy="6677025"/>
            <wp:effectExtent l="0" t="0" r="9525" b="9525"/>
            <wp:wrapTight wrapText="bothSides">
              <wp:wrapPolygon edited="0">
                <wp:start x="0" y="0"/>
                <wp:lineTo x="0" y="21569"/>
                <wp:lineTo x="21562" y="21569"/>
                <wp:lineTo x="21562" y="0"/>
                <wp:lineTo x="0" y="0"/>
              </wp:wrapPolygon>
            </wp:wrapTight>
            <wp:docPr id="13" name="Picture 13" descr="C:\Users\nikollas\Downloads\thumbnail_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las\Downloads\thumbnail_IMG_08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667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1A6" w:rsidRDefault="005721A6">
      <w:pPr>
        <w:pStyle w:val="Heading1"/>
        <w:contextualSpacing w:val="0"/>
        <w:jc w:val="both"/>
        <w:rPr>
          <w:rFonts w:ascii="Calibri" w:eastAsia="Calibri" w:hAnsi="Calibri" w:cs="Calibri"/>
          <w:color w:val="666666"/>
          <w:sz w:val="22"/>
          <w:szCs w:val="22"/>
        </w:rPr>
      </w:pPr>
    </w:p>
    <w:p w:rsidR="005721A6" w:rsidRDefault="005721A6">
      <w:pPr>
        <w:pStyle w:val="Heading1"/>
        <w:contextualSpacing w:val="0"/>
        <w:jc w:val="both"/>
        <w:rPr>
          <w:rFonts w:ascii="Calibri" w:eastAsia="Calibri" w:hAnsi="Calibri" w:cs="Calibri"/>
          <w:color w:val="666666"/>
          <w:sz w:val="22"/>
          <w:szCs w:val="22"/>
        </w:rPr>
      </w:pPr>
    </w:p>
    <w:p w:rsidR="005721A6" w:rsidRDefault="005721A6">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434191" w:rsidRDefault="00434191">
      <w:pPr>
        <w:pStyle w:val="Heading1"/>
        <w:contextualSpacing w:val="0"/>
        <w:jc w:val="both"/>
        <w:rPr>
          <w:rFonts w:ascii="Calibri" w:eastAsia="Calibri" w:hAnsi="Calibri" w:cs="Calibri"/>
          <w:color w:val="666666"/>
          <w:sz w:val="22"/>
          <w:szCs w:val="22"/>
        </w:rPr>
      </w:pPr>
    </w:p>
    <w:p w:rsidR="00073766" w:rsidRDefault="00073766" w:rsidP="004D1D63">
      <w:pPr>
        <w:rPr>
          <w:rFonts w:ascii="Calibri" w:eastAsia="Calibri" w:hAnsi="Calibri" w:cs="Calibri"/>
        </w:rPr>
      </w:pPr>
      <w:bookmarkStart w:id="26" w:name="_cmml3e24w89b" w:colFirst="0" w:colLast="0"/>
      <w:bookmarkEnd w:id="26"/>
    </w:p>
    <w:p w:rsidR="004D1D63" w:rsidRPr="001263E5" w:rsidRDefault="004D1D63" w:rsidP="00073766">
      <w:pPr>
        <w:spacing w:line="360" w:lineRule="auto"/>
        <w:rPr>
          <w:rFonts w:asciiTheme="minorHAnsi" w:hAnsiTheme="minorHAnsi"/>
          <w:sz w:val="24"/>
          <w:szCs w:val="24"/>
        </w:rPr>
      </w:pPr>
      <w:r w:rsidRPr="001263E5">
        <w:rPr>
          <w:rFonts w:asciiTheme="minorHAnsi" w:hAnsiTheme="minorHAnsi"/>
          <w:sz w:val="24"/>
          <w:szCs w:val="24"/>
        </w:rPr>
        <w:t>This is a photo of the whispering gallery, a hall in Grand Central Terminal, where you can go to one corner of the room and have a friend at the opposite corner and he can hear what you are whispering. I found this place extremely fascinating and that is why I chose it to include it in my site report.</w:t>
      </w:r>
    </w:p>
    <w:p w:rsidR="001374E0" w:rsidRDefault="00434191">
      <w:r w:rsidRPr="00434191">
        <w:rPr>
          <w:noProof/>
        </w:rPr>
        <w:lastRenderedPageBreak/>
        <w:drawing>
          <wp:inline distT="0" distB="0" distL="0" distR="0" wp14:anchorId="6C93948A" wp14:editId="74B672EF">
            <wp:extent cx="6315075" cy="5648325"/>
            <wp:effectExtent l="0" t="0" r="9525" b="9525"/>
            <wp:docPr id="14" name="Picture 14" descr="C:\Users\nikollas\Downloads\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las\Downloads\IMG_07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5075" cy="5648325"/>
                    </a:xfrm>
                    <a:prstGeom prst="rect">
                      <a:avLst/>
                    </a:prstGeom>
                    <a:noFill/>
                    <a:ln>
                      <a:noFill/>
                    </a:ln>
                  </pic:spPr>
                </pic:pic>
              </a:graphicData>
            </a:graphic>
          </wp:inline>
        </w:drawing>
      </w:r>
    </w:p>
    <w:p w:rsidR="004D1D63" w:rsidRPr="001263E5" w:rsidRDefault="004D1D63" w:rsidP="00073766">
      <w:pPr>
        <w:spacing w:line="360" w:lineRule="auto"/>
        <w:rPr>
          <w:rFonts w:asciiTheme="minorHAnsi" w:hAnsiTheme="minorHAnsi"/>
          <w:sz w:val="24"/>
          <w:szCs w:val="24"/>
        </w:rPr>
      </w:pPr>
      <w:bookmarkStart w:id="27" w:name="_pfhxo3ffitd6" w:colFirst="0" w:colLast="0"/>
      <w:bookmarkStart w:id="28" w:name="_1w1s82avcsj1" w:colFirst="0" w:colLast="0"/>
      <w:bookmarkEnd w:id="27"/>
      <w:bookmarkEnd w:id="28"/>
      <w:r w:rsidRPr="001263E5">
        <w:rPr>
          <w:rFonts w:asciiTheme="minorHAnsi" w:hAnsiTheme="minorHAnsi"/>
          <w:sz w:val="24"/>
          <w:szCs w:val="24"/>
        </w:rPr>
        <w:t>This is a picture of one of the many entrances to Grand Central Terminal, at the corner of 42</w:t>
      </w:r>
      <w:r w:rsidRPr="001263E5">
        <w:rPr>
          <w:rFonts w:asciiTheme="minorHAnsi" w:hAnsiTheme="minorHAnsi"/>
          <w:sz w:val="24"/>
          <w:szCs w:val="24"/>
          <w:vertAlign w:val="superscript"/>
        </w:rPr>
        <w:t>nd</w:t>
      </w:r>
      <w:r w:rsidRPr="001263E5">
        <w:rPr>
          <w:rFonts w:asciiTheme="minorHAnsi" w:hAnsiTheme="minorHAnsi"/>
          <w:sz w:val="24"/>
          <w:szCs w:val="24"/>
        </w:rPr>
        <w:t xml:space="preserve"> and Vanderbilt </w:t>
      </w:r>
      <w:r w:rsidR="002E7A80" w:rsidRPr="001263E5">
        <w:rPr>
          <w:rFonts w:asciiTheme="minorHAnsi" w:hAnsiTheme="minorHAnsi"/>
          <w:sz w:val="24"/>
          <w:szCs w:val="24"/>
        </w:rPr>
        <w:t xml:space="preserve">Ave, and is one of the most recognized entrance to the Terminal. This is important because it is recognized all over the world and is a big tourist attraction in New York City. </w:t>
      </w:r>
    </w:p>
    <w:p w:rsidR="001374E0" w:rsidRDefault="001374E0"/>
    <w:p w:rsidR="001374E0" w:rsidRDefault="001374E0">
      <w:pPr>
        <w:spacing w:before="320" w:after="320" w:line="240" w:lineRule="auto"/>
        <w:jc w:val="both"/>
      </w:pPr>
    </w:p>
    <w:p w:rsidR="00342E6A" w:rsidRDefault="00342E6A">
      <w:pPr>
        <w:spacing w:before="320" w:after="320" w:line="240" w:lineRule="auto"/>
        <w:jc w:val="both"/>
      </w:pPr>
    </w:p>
    <w:p w:rsidR="00342E6A" w:rsidRDefault="00342E6A">
      <w:pPr>
        <w:spacing w:before="320" w:after="320" w:line="240" w:lineRule="auto"/>
        <w:jc w:val="both"/>
      </w:pPr>
      <w:r w:rsidRPr="00342E6A">
        <w:rPr>
          <w:noProof/>
        </w:rPr>
        <w:lastRenderedPageBreak/>
        <w:drawing>
          <wp:inline distT="0" distB="0" distL="0" distR="0">
            <wp:extent cx="5943600" cy="6457950"/>
            <wp:effectExtent l="0" t="0" r="0" b="0"/>
            <wp:docPr id="1" name="Picture 1" descr="C:\Users\nikollas\Downloads\IMG_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las\Downloads\IMG_1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6457950"/>
                    </a:xfrm>
                    <a:prstGeom prst="rect">
                      <a:avLst/>
                    </a:prstGeom>
                    <a:noFill/>
                    <a:ln>
                      <a:noFill/>
                    </a:ln>
                  </pic:spPr>
                </pic:pic>
              </a:graphicData>
            </a:graphic>
          </wp:inline>
        </w:drawing>
      </w:r>
    </w:p>
    <w:p w:rsidR="00342E6A" w:rsidRPr="00862D0E" w:rsidRDefault="00862D0E" w:rsidP="00073766">
      <w:pPr>
        <w:spacing w:before="320" w:after="320" w:line="360" w:lineRule="auto"/>
        <w:jc w:val="both"/>
        <w:rPr>
          <w:rFonts w:asciiTheme="minorHAnsi" w:hAnsiTheme="minorHAnsi"/>
          <w:sz w:val="24"/>
          <w:szCs w:val="24"/>
        </w:rPr>
      </w:pPr>
      <w:r>
        <w:rPr>
          <w:rFonts w:asciiTheme="minorHAnsi" w:hAnsiTheme="minorHAnsi"/>
          <w:sz w:val="24"/>
          <w:szCs w:val="24"/>
        </w:rPr>
        <w:t>This is a picture of an exit, or entrance depending on how look at it, inside Vanderbilt Hall</w:t>
      </w:r>
      <w:r w:rsidR="00073766">
        <w:rPr>
          <w:rFonts w:asciiTheme="minorHAnsi" w:hAnsiTheme="minorHAnsi"/>
          <w:sz w:val="24"/>
          <w:szCs w:val="24"/>
        </w:rPr>
        <w:t xml:space="preserve">. I chose this as one of my pictures because of the pathways beauty and inviting nature. You can see around the doorway the patterns of acorn and oak leaf clusters. Also, as I mentioned, the inviting nature of the doorway which isn’t intimidating at all. This is because of the glass on the doors that allows you to see exactly what is happening on the other side.  </w:t>
      </w:r>
      <w:r>
        <w:rPr>
          <w:rFonts w:asciiTheme="minorHAnsi" w:hAnsiTheme="minorHAnsi"/>
          <w:sz w:val="24"/>
          <w:szCs w:val="24"/>
        </w:rPr>
        <w:t xml:space="preserve"> </w:t>
      </w:r>
    </w:p>
    <w:p w:rsidR="00E4604A" w:rsidRDefault="001B038F" w:rsidP="00E4604A">
      <w:pPr>
        <w:spacing w:before="320" w:after="320" w:line="360" w:lineRule="auto"/>
      </w:pPr>
      <w:r>
        <w:rPr>
          <w:rFonts w:ascii="Calibri" w:eastAsia="Calibri" w:hAnsi="Calibri" w:cs="Calibri"/>
        </w:rPr>
        <w:lastRenderedPageBreak/>
        <w:t xml:space="preserve"> </w:t>
      </w:r>
      <w:r w:rsidR="00073766" w:rsidRPr="00342E6A">
        <w:rPr>
          <w:rFonts w:ascii="Oswald" w:eastAsia="Oswald" w:hAnsi="Oswald" w:cs="Oswald"/>
          <w:noProof/>
          <w:sz w:val="28"/>
          <w:szCs w:val="28"/>
        </w:rPr>
        <w:drawing>
          <wp:inline distT="0" distB="0" distL="0" distR="0" wp14:anchorId="3B56BDEA" wp14:editId="09C09400">
            <wp:extent cx="5943600" cy="6124575"/>
            <wp:effectExtent l="0" t="0" r="0" b="9525"/>
            <wp:docPr id="2" name="Picture 2" descr="C:\Users\nikollas\Downloads\IMG_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las\Downloads\IMG_1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124575"/>
                    </a:xfrm>
                    <a:prstGeom prst="rect">
                      <a:avLst/>
                    </a:prstGeom>
                    <a:noFill/>
                    <a:ln>
                      <a:noFill/>
                    </a:ln>
                  </pic:spPr>
                </pic:pic>
              </a:graphicData>
            </a:graphic>
          </wp:inline>
        </w:drawing>
      </w:r>
      <w:r w:rsidR="00073766">
        <w:rPr>
          <w:rFonts w:asciiTheme="minorHAnsi" w:eastAsia="Oswald" w:hAnsiTheme="minorHAnsi" w:cs="Oswald"/>
          <w:sz w:val="24"/>
          <w:szCs w:val="24"/>
        </w:rPr>
        <w:t>This picture is one of the most impressive that I’ve had from all my site visits because of my placement in the building.</w:t>
      </w:r>
      <w:r w:rsidR="00E4604A">
        <w:rPr>
          <w:rFonts w:asciiTheme="minorHAnsi" w:eastAsia="Oswald" w:hAnsiTheme="minorHAnsi" w:cs="Oswald"/>
          <w:sz w:val="24"/>
          <w:szCs w:val="24"/>
        </w:rPr>
        <w:t xml:space="preserve"> This view is from the catwalk that is about 110 feet above the main concourse, it shows almost all of the concourse from the entrance and giant windows above it and the information desk in the middle of the room. This was an important picture to add because it is not every day that you are able to go up there and see this amazing view. It was a special experience that I felt needed to be displayed. </w:t>
      </w:r>
      <w:r w:rsidR="00073766">
        <w:rPr>
          <w:rFonts w:asciiTheme="minorHAnsi" w:eastAsia="Oswald" w:hAnsiTheme="minorHAnsi" w:cs="Oswald"/>
          <w:sz w:val="24"/>
          <w:szCs w:val="24"/>
        </w:rPr>
        <w:t xml:space="preserve"> </w:t>
      </w:r>
    </w:p>
    <w:p w:rsidR="00B51700" w:rsidRDefault="00B51700" w:rsidP="00E4604A">
      <w:pPr>
        <w:spacing w:before="320" w:after="320" w:line="360" w:lineRule="auto"/>
      </w:pPr>
      <w:r>
        <w:rPr>
          <w:rFonts w:ascii="Oswald" w:eastAsia="Oswald" w:hAnsi="Oswald" w:cs="Oswald"/>
          <w:sz w:val="28"/>
          <w:szCs w:val="28"/>
        </w:rPr>
        <w:lastRenderedPageBreak/>
        <w:t>SITE DOCUMENTATION (sketches)</w:t>
      </w:r>
      <w:r w:rsidRPr="00B51700">
        <w:rPr>
          <w:noProof/>
        </w:rPr>
        <w:t xml:space="preserve"> </w:t>
      </w:r>
      <w:r w:rsidRPr="00B51700">
        <w:rPr>
          <w:noProof/>
        </w:rPr>
        <w:drawing>
          <wp:inline distT="0" distB="0" distL="0" distR="0" wp14:anchorId="195374B1" wp14:editId="31B07408">
            <wp:extent cx="5667375" cy="6219825"/>
            <wp:effectExtent l="0" t="0" r="9525" b="9525"/>
            <wp:docPr id="16" name="Picture 16" descr="C:\Users\nikollas\Downloads\IMG_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las\Downloads\IMG_08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7375" cy="6219825"/>
                    </a:xfrm>
                    <a:prstGeom prst="rect">
                      <a:avLst/>
                    </a:prstGeom>
                    <a:noFill/>
                    <a:ln>
                      <a:noFill/>
                    </a:ln>
                  </pic:spPr>
                </pic:pic>
              </a:graphicData>
            </a:graphic>
          </wp:inline>
        </w:drawing>
      </w:r>
    </w:p>
    <w:p w:rsidR="001374E0" w:rsidRPr="001263E5" w:rsidRDefault="002E7A80">
      <w:pPr>
        <w:spacing w:before="320" w:after="320" w:line="240" w:lineRule="auto"/>
        <w:jc w:val="both"/>
        <w:rPr>
          <w:rFonts w:asciiTheme="minorHAnsi" w:hAnsiTheme="minorHAnsi"/>
          <w:sz w:val="24"/>
          <w:szCs w:val="24"/>
        </w:rPr>
      </w:pPr>
      <w:bookmarkStart w:id="29" w:name="_yqwe8mgjtdor" w:colFirst="0" w:colLast="0"/>
      <w:bookmarkEnd w:id="29"/>
      <w:r w:rsidRPr="001263E5">
        <w:rPr>
          <w:rFonts w:asciiTheme="minorHAnsi" w:hAnsiTheme="minorHAnsi"/>
          <w:sz w:val="24"/>
          <w:szCs w:val="24"/>
        </w:rPr>
        <w:t xml:space="preserve">This is a sketch of the picture I took above of the </w:t>
      </w:r>
      <w:r w:rsidR="006B3B26">
        <w:rPr>
          <w:rFonts w:asciiTheme="minorHAnsi" w:hAnsiTheme="minorHAnsi"/>
          <w:sz w:val="24"/>
          <w:szCs w:val="24"/>
        </w:rPr>
        <w:t xml:space="preserve">train </w:t>
      </w:r>
      <w:r w:rsidRPr="001263E5">
        <w:rPr>
          <w:rFonts w:asciiTheme="minorHAnsi" w:hAnsiTheme="minorHAnsi"/>
          <w:sz w:val="24"/>
          <w:szCs w:val="24"/>
        </w:rPr>
        <w:t xml:space="preserve">track entrances, I thought it was important </w:t>
      </w:r>
      <w:r w:rsidR="006B3B26">
        <w:rPr>
          <w:rFonts w:asciiTheme="minorHAnsi" w:hAnsiTheme="minorHAnsi"/>
          <w:sz w:val="24"/>
          <w:szCs w:val="24"/>
        </w:rPr>
        <w:t>to sketch this</w:t>
      </w:r>
      <w:r w:rsidR="001263E5" w:rsidRPr="001263E5">
        <w:rPr>
          <w:rFonts w:asciiTheme="minorHAnsi" w:hAnsiTheme="minorHAnsi"/>
          <w:sz w:val="24"/>
          <w:szCs w:val="24"/>
        </w:rPr>
        <w:t xml:space="preserve"> picture</w:t>
      </w:r>
      <w:r w:rsidR="006B3B26">
        <w:rPr>
          <w:rFonts w:asciiTheme="minorHAnsi" w:hAnsiTheme="minorHAnsi"/>
          <w:sz w:val="24"/>
          <w:szCs w:val="24"/>
        </w:rPr>
        <w:t xml:space="preserve"> do the viewer</w:t>
      </w:r>
      <w:r w:rsidR="001263E5" w:rsidRPr="001263E5">
        <w:rPr>
          <w:rFonts w:asciiTheme="minorHAnsi" w:hAnsiTheme="minorHAnsi"/>
          <w:sz w:val="24"/>
          <w:szCs w:val="24"/>
        </w:rPr>
        <w:t xml:space="preserve"> coul</w:t>
      </w:r>
      <w:r w:rsidR="006B3B26">
        <w:rPr>
          <w:rFonts w:asciiTheme="minorHAnsi" w:hAnsiTheme="minorHAnsi"/>
          <w:sz w:val="24"/>
          <w:szCs w:val="24"/>
        </w:rPr>
        <w:t>d recognize what is in the sketch.</w:t>
      </w:r>
    </w:p>
    <w:p w:rsidR="001374E0" w:rsidRDefault="00B51700">
      <w:pPr>
        <w:pStyle w:val="Heading1"/>
        <w:contextualSpacing w:val="0"/>
      </w:pPr>
      <w:bookmarkStart w:id="30" w:name="_t50odovvou3a" w:colFirst="0" w:colLast="0"/>
      <w:bookmarkEnd w:id="30"/>
      <w:r w:rsidRPr="00B51700">
        <w:rPr>
          <w:noProof/>
        </w:rPr>
        <w:lastRenderedPageBreak/>
        <w:drawing>
          <wp:inline distT="0" distB="0" distL="0" distR="0">
            <wp:extent cx="5943600" cy="6467475"/>
            <wp:effectExtent l="0" t="0" r="0" b="9525"/>
            <wp:docPr id="17" name="Picture 17" descr="C:\Users\nikollas\Downloads\IMG_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ollas\Downloads\IMG_08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467475"/>
                    </a:xfrm>
                    <a:prstGeom prst="rect">
                      <a:avLst/>
                    </a:prstGeom>
                    <a:noFill/>
                    <a:ln>
                      <a:noFill/>
                    </a:ln>
                  </pic:spPr>
                </pic:pic>
              </a:graphicData>
            </a:graphic>
          </wp:inline>
        </w:drawing>
      </w:r>
    </w:p>
    <w:p w:rsidR="001263E5" w:rsidRPr="001263E5" w:rsidRDefault="001263E5">
      <w:pPr>
        <w:spacing w:before="320" w:after="320" w:line="240" w:lineRule="auto"/>
        <w:jc w:val="both"/>
        <w:rPr>
          <w:rFonts w:asciiTheme="minorHAnsi" w:eastAsia="Calibri" w:hAnsiTheme="minorHAnsi" w:cs="Calibri"/>
          <w:sz w:val="24"/>
          <w:szCs w:val="24"/>
        </w:rPr>
      </w:pPr>
      <w:bookmarkStart w:id="31" w:name="_ylua11etr33o" w:colFirst="0" w:colLast="0"/>
      <w:bookmarkStart w:id="32" w:name="_cuc0gzrpca2v" w:colFirst="0" w:colLast="0"/>
      <w:bookmarkStart w:id="33" w:name="_ixyo3vp6wss5" w:colFirst="0" w:colLast="0"/>
      <w:bookmarkStart w:id="34" w:name="_xzirxamq74i4" w:colFirst="0" w:colLast="0"/>
      <w:bookmarkStart w:id="35" w:name="_mnavjjrlccd8" w:colFirst="0" w:colLast="0"/>
      <w:bookmarkStart w:id="36" w:name="_7dfrqvgkx9bn" w:colFirst="0" w:colLast="0"/>
      <w:bookmarkEnd w:id="31"/>
      <w:bookmarkEnd w:id="32"/>
      <w:bookmarkEnd w:id="33"/>
      <w:bookmarkEnd w:id="34"/>
      <w:bookmarkEnd w:id="35"/>
      <w:bookmarkEnd w:id="36"/>
      <w:r w:rsidRPr="001263E5">
        <w:rPr>
          <w:rFonts w:asciiTheme="minorHAnsi" w:eastAsia="Calibri" w:hAnsiTheme="minorHAnsi" w:cs="Calibri"/>
          <w:sz w:val="24"/>
          <w:szCs w:val="24"/>
        </w:rPr>
        <w:t xml:space="preserve">I did the same thing here as I did in my previous sketch, I drew a picture that I took and I shared both in the site report you I could show the viewer what I was drawing. </w:t>
      </w:r>
    </w:p>
    <w:p w:rsidR="00B51700" w:rsidRDefault="00B51700">
      <w:pPr>
        <w:pStyle w:val="Heading1"/>
        <w:contextualSpacing w:val="0"/>
        <w:rPr>
          <w:color w:val="666666"/>
        </w:rPr>
      </w:pPr>
      <w:bookmarkStart w:id="37" w:name="_5ectuuu78q6g" w:colFirst="0" w:colLast="0"/>
      <w:bookmarkEnd w:id="37"/>
    </w:p>
    <w:p w:rsidR="00B51700" w:rsidRDefault="00B51700">
      <w:pPr>
        <w:pStyle w:val="Heading1"/>
        <w:contextualSpacing w:val="0"/>
        <w:rPr>
          <w:color w:val="666666"/>
        </w:rPr>
      </w:pPr>
    </w:p>
    <w:p w:rsidR="00B51700" w:rsidRDefault="00342E6A">
      <w:pPr>
        <w:pStyle w:val="Heading1"/>
        <w:contextualSpacing w:val="0"/>
        <w:rPr>
          <w:color w:val="666666"/>
        </w:rPr>
      </w:pPr>
      <w:r w:rsidRPr="00342E6A">
        <w:rPr>
          <w:noProof/>
          <w:color w:val="666666"/>
        </w:rPr>
        <w:lastRenderedPageBreak/>
        <w:drawing>
          <wp:inline distT="0" distB="0" distL="0" distR="0">
            <wp:extent cx="5943600" cy="4457700"/>
            <wp:effectExtent l="0" t="0" r="0" b="0"/>
            <wp:docPr id="3" name="Picture 3" descr="C:\Users\nikollas\Download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las\Downloads\FullSizeRende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342E6A" w:rsidRPr="006B3B26" w:rsidRDefault="006B3B26" w:rsidP="00214EA0">
      <w:pPr>
        <w:pStyle w:val="Heading1"/>
        <w:spacing w:line="360" w:lineRule="auto"/>
        <w:contextualSpacing w:val="0"/>
        <w:rPr>
          <w:rFonts w:asciiTheme="minorHAnsi" w:hAnsiTheme="minorHAnsi"/>
          <w:color w:val="666666"/>
          <w:sz w:val="24"/>
          <w:szCs w:val="24"/>
        </w:rPr>
      </w:pPr>
      <w:r>
        <w:rPr>
          <w:rFonts w:asciiTheme="minorHAnsi" w:hAnsiTheme="minorHAnsi"/>
          <w:color w:val="666666"/>
          <w:sz w:val="24"/>
          <w:szCs w:val="24"/>
        </w:rPr>
        <w:t xml:space="preserve">Although it might be difficult to tell, this is a sketch of the benches in Vanderbilt Hall, the only ones left on the far right corner of the room. It was important for me to sketch these because they are the only benches remaining in these huge room which, as the tour guide explained, was once full of them. </w:t>
      </w:r>
      <w:r w:rsidR="00663707">
        <w:rPr>
          <w:rFonts w:asciiTheme="minorHAnsi" w:hAnsiTheme="minorHAnsi"/>
          <w:color w:val="666666"/>
          <w:sz w:val="24"/>
          <w:szCs w:val="24"/>
        </w:rPr>
        <w:t>These benches not only held people waiting for trains but also for a period of time help the homeless.</w:t>
      </w:r>
    </w:p>
    <w:p w:rsidR="00214EA0" w:rsidRDefault="00342E6A" w:rsidP="00214EA0">
      <w:pPr>
        <w:pStyle w:val="Heading1"/>
        <w:contextualSpacing w:val="0"/>
        <w:rPr>
          <w:color w:val="666666"/>
        </w:rPr>
      </w:pPr>
      <w:r w:rsidRPr="00342E6A">
        <w:rPr>
          <w:noProof/>
          <w:color w:val="666666"/>
        </w:rPr>
        <w:lastRenderedPageBreak/>
        <w:drawing>
          <wp:inline distT="0" distB="0" distL="0" distR="0">
            <wp:extent cx="5943600" cy="6286500"/>
            <wp:effectExtent l="0" t="0" r="0" b="0"/>
            <wp:docPr id="4" name="Picture 4" descr="C:\Users\nikollas\Downloads\IMG_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las\Downloads\IMG_10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p>
    <w:p w:rsidR="00342E6A" w:rsidRPr="00214EA0" w:rsidRDefault="00214EA0" w:rsidP="00214EA0">
      <w:pPr>
        <w:pStyle w:val="Heading1"/>
        <w:contextualSpacing w:val="0"/>
        <w:rPr>
          <w:color w:val="666666"/>
        </w:rPr>
      </w:pPr>
      <w:r>
        <w:rPr>
          <w:rFonts w:asciiTheme="minorHAnsi" w:hAnsiTheme="minorHAnsi"/>
          <w:color w:val="666666"/>
          <w:sz w:val="24"/>
          <w:szCs w:val="24"/>
        </w:rPr>
        <w:t>This is a sketch of the acorn and oak leaf cluster that is engraved throughout Grand Central Terminal, on doorways, clocks and other places. This is a symbol that is associated with the Vanderbilt family that funded the construction of this building. I found it important to sketch this because it is in so many places in the terminal and it has such big symbolic meaning.</w:t>
      </w:r>
    </w:p>
    <w:p w:rsidR="00214EA0" w:rsidRDefault="00214EA0">
      <w:pPr>
        <w:pStyle w:val="Heading1"/>
        <w:contextualSpacing w:val="0"/>
        <w:rPr>
          <w:color w:val="666666"/>
        </w:rPr>
      </w:pPr>
    </w:p>
    <w:p w:rsidR="001374E0" w:rsidRDefault="001B038F">
      <w:pPr>
        <w:pStyle w:val="Heading1"/>
        <w:contextualSpacing w:val="0"/>
      </w:pPr>
      <w:r>
        <w:rPr>
          <w:color w:val="666666"/>
        </w:rPr>
        <w:lastRenderedPageBreak/>
        <w:t>GENERAL NOTES:</w:t>
      </w:r>
    </w:p>
    <w:p w:rsidR="001263E5" w:rsidRPr="00521531" w:rsidRDefault="00521531" w:rsidP="001263E5">
      <w:pPr>
        <w:numPr>
          <w:ilvl w:val="0"/>
          <w:numId w:val="2"/>
        </w:numPr>
        <w:spacing w:before="320" w:after="320" w:line="480" w:lineRule="auto"/>
        <w:ind w:hanging="360"/>
        <w:contextualSpacing/>
        <w:jc w:val="both"/>
        <w:rPr>
          <w:rFonts w:ascii="Calibri" w:eastAsia="Calibri" w:hAnsi="Calibri" w:cs="Calibri"/>
          <w:sz w:val="24"/>
          <w:szCs w:val="24"/>
        </w:rPr>
      </w:pPr>
      <w:r w:rsidRPr="00521531">
        <w:rPr>
          <w:rFonts w:ascii="Calibri" w:eastAsia="Calibri" w:hAnsi="Calibri" w:cs="Calibri"/>
          <w:sz w:val="24"/>
          <w:szCs w:val="24"/>
        </w:rPr>
        <w:t xml:space="preserve">Grand Central Terminal was finished in 1913. </w:t>
      </w:r>
    </w:p>
    <w:p w:rsidR="00521531" w:rsidRPr="00521531" w:rsidRDefault="00521531" w:rsidP="001263E5">
      <w:pPr>
        <w:numPr>
          <w:ilvl w:val="0"/>
          <w:numId w:val="2"/>
        </w:numPr>
        <w:spacing w:before="320" w:after="320" w:line="480" w:lineRule="auto"/>
        <w:ind w:hanging="360"/>
        <w:contextualSpacing/>
        <w:jc w:val="both"/>
        <w:rPr>
          <w:rFonts w:ascii="Calibri" w:eastAsia="Calibri" w:hAnsi="Calibri" w:cs="Calibri"/>
          <w:sz w:val="24"/>
          <w:szCs w:val="24"/>
        </w:rPr>
      </w:pPr>
      <w:r w:rsidRPr="00521531">
        <w:rPr>
          <w:rFonts w:ascii="Calibri" w:eastAsia="Calibri" w:hAnsi="Calibri" w:cs="Calibri"/>
          <w:sz w:val="24"/>
          <w:szCs w:val="24"/>
        </w:rPr>
        <w:t>The building is styled in a neo-classical way with steel frames running through it.</w:t>
      </w:r>
    </w:p>
    <w:p w:rsidR="00521531" w:rsidRDefault="00521531" w:rsidP="001263E5">
      <w:pPr>
        <w:numPr>
          <w:ilvl w:val="0"/>
          <w:numId w:val="2"/>
        </w:numPr>
        <w:spacing w:before="320" w:after="320" w:line="480" w:lineRule="auto"/>
        <w:ind w:hanging="360"/>
        <w:contextualSpacing/>
        <w:jc w:val="both"/>
        <w:rPr>
          <w:rFonts w:ascii="Calibri" w:eastAsia="Calibri" w:hAnsi="Calibri" w:cs="Calibri"/>
          <w:sz w:val="24"/>
          <w:szCs w:val="24"/>
        </w:rPr>
      </w:pPr>
      <w:r w:rsidRPr="00521531">
        <w:rPr>
          <w:rFonts w:ascii="Calibri" w:eastAsia="Calibri" w:hAnsi="Calibri" w:cs="Calibri"/>
          <w:sz w:val="24"/>
          <w:szCs w:val="24"/>
        </w:rPr>
        <w:t>Vanderbilt hall is no longer open to the public and rather is used sparingly for art exhibits and events.</w:t>
      </w:r>
    </w:p>
    <w:p w:rsidR="00214EA0" w:rsidRDefault="008D205B" w:rsidP="001263E5">
      <w:pPr>
        <w:numPr>
          <w:ilvl w:val="0"/>
          <w:numId w:val="2"/>
        </w:numPr>
        <w:spacing w:before="320" w:after="320" w:line="480" w:lineRule="auto"/>
        <w:ind w:hanging="360"/>
        <w:contextualSpacing/>
        <w:jc w:val="both"/>
        <w:rPr>
          <w:rFonts w:ascii="Calibri" w:eastAsia="Calibri" w:hAnsi="Calibri" w:cs="Calibri"/>
          <w:sz w:val="24"/>
          <w:szCs w:val="24"/>
        </w:rPr>
      </w:pPr>
      <w:r>
        <w:rPr>
          <w:rFonts w:ascii="Calibri" w:eastAsia="Calibri" w:hAnsi="Calibri" w:cs="Calibri"/>
          <w:sz w:val="24"/>
          <w:szCs w:val="24"/>
        </w:rPr>
        <w:t>Over 750,000 people go through Grand Central each day.</w:t>
      </w:r>
    </w:p>
    <w:p w:rsidR="008D205B" w:rsidRDefault="008D205B" w:rsidP="001263E5">
      <w:pPr>
        <w:numPr>
          <w:ilvl w:val="0"/>
          <w:numId w:val="2"/>
        </w:numPr>
        <w:spacing w:before="320" w:after="320" w:line="480" w:lineRule="auto"/>
        <w:ind w:hanging="360"/>
        <w:contextualSpacing/>
        <w:jc w:val="both"/>
        <w:rPr>
          <w:rFonts w:ascii="Calibri" w:eastAsia="Calibri" w:hAnsi="Calibri" w:cs="Calibri"/>
          <w:sz w:val="24"/>
          <w:szCs w:val="24"/>
        </w:rPr>
      </w:pPr>
      <w:r>
        <w:rPr>
          <w:rFonts w:ascii="Calibri" w:eastAsia="Calibri" w:hAnsi="Calibri" w:cs="Calibri"/>
          <w:sz w:val="24"/>
          <w:szCs w:val="24"/>
        </w:rPr>
        <w:t xml:space="preserve">From 1996-1998 Grand Central Terminal was repainted and cleaned because of the large amount of smoke damage that had happened. </w:t>
      </w:r>
    </w:p>
    <w:p w:rsidR="008D205B" w:rsidRDefault="008D205B" w:rsidP="001263E5">
      <w:pPr>
        <w:numPr>
          <w:ilvl w:val="0"/>
          <w:numId w:val="2"/>
        </w:numPr>
        <w:spacing w:before="320" w:after="320" w:line="480" w:lineRule="auto"/>
        <w:ind w:hanging="360"/>
        <w:contextualSpacing/>
        <w:jc w:val="both"/>
        <w:rPr>
          <w:rFonts w:ascii="Calibri" w:eastAsia="Calibri" w:hAnsi="Calibri" w:cs="Calibri"/>
          <w:sz w:val="24"/>
          <w:szCs w:val="24"/>
        </w:rPr>
      </w:pPr>
      <w:r>
        <w:rPr>
          <w:rFonts w:ascii="Calibri" w:eastAsia="Calibri" w:hAnsi="Calibri" w:cs="Calibri"/>
          <w:sz w:val="24"/>
          <w:szCs w:val="24"/>
        </w:rPr>
        <w:t>In 1967 the terminal was in danger of being torn down like Penn Station was.</w:t>
      </w:r>
    </w:p>
    <w:p w:rsidR="008D205B" w:rsidRDefault="008D205B" w:rsidP="001263E5">
      <w:pPr>
        <w:numPr>
          <w:ilvl w:val="0"/>
          <w:numId w:val="2"/>
        </w:numPr>
        <w:spacing w:before="320" w:after="320" w:line="480" w:lineRule="auto"/>
        <w:ind w:hanging="360"/>
        <w:contextualSpacing/>
        <w:jc w:val="both"/>
        <w:rPr>
          <w:rFonts w:ascii="Calibri" w:eastAsia="Calibri" w:hAnsi="Calibri" w:cs="Calibri"/>
          <w:sz w:val="24"/>
          <w:szCs w:val="24"/>
        </w:rPr>
      </w:pPr>
      <w:r>
        <w:rPr>
          <w:rFonts w:ascii="Calibri" w:eastAsia="Calibri" w:hAnsi="Calibri" w:cs="Calibri"/>
          <w:sz w:val="24"/>
          <w:szCs w:val="24"/>
        </w:rPr>
        <w:t xml:space="preserve">Grand Central Terminal had a big design flaw, the ceiling in the main concourse is upside down. </w:t>
      </w:r>
    </w:p>
    <w:p w:rsidR="008D205B" w:rsidRPr="00521531" w:rsidRDefault="008D205B" w:rsidP="001263E5">
      <w:pPr>
        <w:numPr>
          <w:ilvl w:val="0"/>
          <w:numId w:val="2"/>
        </w:numPr>
        <w:spacing w:before="320" w:after="320" w:line="480" w:lineRule="auto"/>
        <w:ind w:hanging="360"/>
        <w:contextualSpacing/>
        <w:jc w:val="both"/>
        <w:rPr>
          <w:rFonts w:ascii="Calibri" w:eastAsia="Calibri" w:hAnsi="Calibri" w:cs="Calibri"/>
          <w:sz w:val="24"/>
          <w:szCs w:val="24"/>
        </w:rPr>
      </w:pPr>
      <w:r>
        <w:rPr>
          <w:rFonts w:ascii="Calibri" w:eastAsia="Calibri" w:hAnsi="Calibri" w:cs="Calibri"/>
          <w:sz w:val="24"/>
          <w:szCs w:val="24"/>
        </w:rPr>
        <w:t xml:space="preserve">There is a secret staircase inside the Information booth. </w:t>
      </w:r>
    </w:p>
    <w:p w:rsidR="001374E0" w:rsidRDefault="001B038F">
      <w:pPr>
        <w:pStyle w:val="Heading1"/>
        <w:contextualSpacing w:val="0"/>
        <w:rPr>
          <w:color w:val="666666"/>
        </w:rPr>
      </w:pPr>
      <w:bookmarkStart w:id="38" w:name="_qrxxpoobu5uy" w:colFirst="0" w:colLast="0"/>
      <w:bookmarkEnd w:id="38"/>
      <w:r>
        <w:rPr>
          <w:color w:val="666666"/>
        </w:rPr>
        <w:t xml:space="preserve">INSIGHTS/DISCOVERIES </w:t>
      </w:r>
    </w:p>
    <w:p w:rsidR="008D205B" w:rsidRPr="008D205B" w:rsidRDefault="004C6464" w:rsidP="00946B77">
      <w:pPr>
        <w:spacing w:line="360" w:lineRule="auto"/>
        <w:rPr>
          <w:rFonts w:asciiTheme="minorHAnsi" w:hAnsiTheme="minorHAnsi"/>
          <w:sz w:val="24"/>
          <w:szCs w:val="24"/>
        </w:rPr>
      </w:pPr>
      <w:r>
        <w:rPr>
          <w:rFonts w:asciiTheme="minorHAnsi" w:hAnsiTheme="minorHAnsi"/>
          <w:sz w:val="24"/>
          <w:szCs w:val="24"/>
        </w:rPr>
        <w:t>This second site visit was made even better than the first one for a couple of reasons, we were able to go up to the catwalk, which wouldn’t be normally possible,</w:t>
      </w:r>
      <w:r w:rsidR="00832C31">
        <w:rPr>
          <w:rFonts w:asciiTheme="minorHAnsi" w:hAnsiTheme="minorHAnsi"/>
          <w:sz w:val="24"/>
          <w:szCs w:val="24"/>
        </w:rPr>
        <w:t xml:space="preserve"> and were told that the cat walks are used for both maintenance and for people to from one office building to the other.</w:t>
      </w:r>
      <w:r>
        <w:rPr>
          <w:rFonts w:asciiTheme="minorHAnsi" w:hAnsiTheme="minorHAnsi"/>
          <w:sz w:val="24"/>
          <w:szCs w:val="24"/>
        </w:rPr>
        <w:t xml:space="preserve"> </w:t>
      </w:r>
      <w:r w:rsidR="00832C31">
        <w:rPr>
          <w:rFonts w:asciiTheme="minorHAnsi" w:hAnsiTheme="minorHAnsi"/>
          <w:sz w:val="24"/>
          <w:szCs w:val="24"/>
        </w:rPr>
        <w:t>Also</w:t>
      </w:r>
      <w:r>
        <w:rPr>
          <w:rFonts w:asciiTheme="minorHAnsi" w:hAnsiTheme="minorHAnsi"/>
          <w:sz w:val="24"/>
          <w:szCs w:val="24"/>
        </w:rPr>
        <w:t xml:space="preserve"> the tour guide made it extremely interesting by teaching us things that most people wouldn’t know. Some of my personal insights and things that I found fascinating are the multiple secrets that the tour guide told us about. Like the secret staircase inside the information booth or the fact that there is a secret</w:t>
      </w:r>
      <w:r w:rsidR="00832C31">
        <w:rPr>
          <w:rFonts w:asciiTheme="minorHAnsi" w:hAnsiTheme="minorHAnsi"/>
          <w:sz w:val="24"/>
          <w:szCs w:val="24"/>
        </w:rPr>
        <w:t xml:space="preserve"> train track that was built only for FDR who had polio. This track lead him straight to his hotel and would only be used when the president was in town. Also the huge flaw that was made when building Grand Central, the ceiling being backwards but I think, what will be the most helpful comment that the guide said, if I ever take </w:t>
      </w:r>
      <w:r w:rsidR="00832C31">
        <w:rPr>
          <w:rFonts w:asciiTheme="minorHAnsi" w:hAnsiTheme="minorHAnsi"/>
          <w:sz w:val="24"/>
          <w:szCs w:val="24"/>
        </w:rPr>
        <w:lastRenderedPageBreak/>
        <w:t>a train at Grand Central, is that the times on the departure board are wrong. All the trains leave one minute ahead of what the board says. This is no accident, it is done so people won’t rush to the train and potentially get hurt. All these things together made me so much more knowledgeable in Grand Central.</w:t>
      </w:r>
    </w:p>
    <w:p w:rsidR="001374E0" w:rsidRDefault="001B038F">
      <w:pPr>
        <w:pStyle w:val="Heading1"/>
        <w:contextualSpacing w:val="0"/>
        <w:rPr>
          <w:color w:val="666666"/>
        </w:rPr>
      </w:pPr>
      <w:bookmarkStart w:id="39" w:name="_uld9p5nly8qv" w:colFirst="0" w:colLast="0"/>
      <w:bookmarkEnd w:id="39"/>
      <w:r>
        <w:rPr>
          <w:color w:val="666666"/>
        </w:rPr>
        <w:t>KEYWORDS/VOCABULARY &amp; DEFINITIONS</w:t>
      </w:r>
    </w:p>
    <w:p w:rsidR="005C466D" w:rsidRDefault="005C466D" w:rsidP="005C466D">
      <w:pPr>
        <w:rPr>
          <w:rFonts w:asciiTheme="minorHAnsi" w:hAnsiTheme="minorHAnsi"/>
          <w:sz w:val="24"/>
          <w:szCs w:val="24"/>
        </w:rPr>
      </w:pPr>
      <w:r>
        <w:rPr>
          <w:rFonts w:asciiTheme="minorHAnsi" w:hAnsiTheme="minorHAnsi"/>
          <w:sz w:val="24"/>
          <w:szCs w:val="24"/>
        </w:rPr>
        <w:t>Tripartite: in terms of architecture this is used when a building or a part of a building is divided into three parts.</w:t>
      </w:r>
    </w:p>
    <w:p w:rsidR="00946B77" w:rsidRDefault="00946B77" w:rsidP="005C466D">
      <w:pPr>
        <w:rPr>
          <w:rFonts w:asciiTheme="minorHAnsi" w:hAnsiTheme="minorHAnsi"/>
          <w:sz w:val="24"/>
          <w:szCs w:val="24"/>
        </w:rPr>
      </w:pPr>
      <w:r>
        <w:rPr>
          <w:rFonts w:asciiTheme="minorHAnsi" w:hAnsiTheme="minorHAnsi"/>
          <w:sz w:val="24"/>
          <w:szCs w:val="24"/>
        </w:rPr>
        <w:t>Meridian Line: this was a term introduced by the tour guide when explaining the ceiling in the main concourse, it means the imaginary line that surrounds the earth, can also be thought of as the equator.</w:t>
      </w:r>
    </w:p>
    <w:p w:rsidR="005C466D" w:rsidRPr="005C466D" w:rsidRDefault="00946B77" w:rsidP="005C466D">
      <w:pPr>
        <w:rPr>
          <w:rFonts w:asciiTheme="minorHAnsi" w:hAnsiTheme="minorHAnsi"/>
          <w:sz w:val="24"/>
          <w:szCs w:val="24"/>
        </w:rPr>
      </w:pPr>
      <w:r>
        <w:rPr>
          <w:rFonts w:asciiTheme="minorHAnsi" w:hAnsiTheme="minorHAnsi"/>
          <w:sz w:val="24"/>
          <w:szCs w:val="24"/>
        </w:rPr>
        <w:t xml:space="preserve">Panoramic Shot: is a picture that is taken horizontally.  </w:t>
      </w:r>
    </w:p>
    <w:p w:rsidR="001374E0" w:rsidRDefault="001B038F">
      <w:pPr>
        <w:pStyle w:val="Heading1"/>
        <w:contextualSpacing w:val="0"/>
      </w:pPr>
      <w:bookmarkStart w:id="40" w:name="_yiqr61eugwvl" w:colFirst="0" w:colLast="0"/>
      <w:bookmarkEnd w:id="40"/>
      <w:r>
        <w:rPr>
          <w:color w:val="666666"/>
        </w:rPr>
        <w:t>QUESTIONS for Further RESEARCH</w:t>
      </w:r>
    </w:p>
    <w:p w:rsidR="001374E0" w:rsidRPr="00A147D5" w:rsidRDefault="00A147D5">
      <w:pPr>
        <w:numPr>
          <w:ilvl w:val="0"/>
          <w:numId w:val="1"/>
        </w:numPr>
        <w:spacing w:before="320" w:after="320" w:line="480" w:lineRule="auto"/>
        <w:ind w:hanging="360"/>
        <w:contextualSpacing/>
        <w:jc w:val="both"/>
        <w:rPr>
          <w:rFonts w:asciiTheme="minorHAnsi" w:hAnsiTheme="minorHAnsi"/>
          <w:sz w:val="24"/>
          <w:szCs w:val="24"/>
        </w:rPr>
      </w:pPr>
      <w:r w:rsidRPr="00A147D5">
        <w:rPr>
          <w:rFonts w:asciiTheme="minorHAnsi" w:eastAsia="Calibri" w:hAnsiTheme="minorHAnsi" w:cs="Calibri"/>
          <w:sz w:val="24"/>
          <w:szCs w:val="24"/>
        </w:rPr>
        <w:t>Was the whispering gallery an accident or made on purpose?</w:t>
      </w:r>
    </w:p>
    <w:p w:rsidR="001374E0" w:rsidRPr="00A147D5" w:rsidRDefault="00A147D5">
      <w:pPr>
        <w:numPr>
          <w:ilvl w:val="0"/>
          <w:numId w:val="1"/>
        </w:numPr>
        <w:spacing w:before="320" w:after="320" w:line="480" w:lineRule="auto"/>
        <w:ind w:hanging="360"/>
        <w:contextualSpacing/>
        <w:jc w:val="both"/>
        <w:rPr>
          <w:rFonts w:asciiTheme="minorHAnsi" w:hAnsiTheme="minorHAnsi"/>
          <w:sz w:val="24"/>
          <w:szCs w:val="24"/>
        </w:rPr>
      </w:pPr>
      <w:r w:rsidRPr="00A147D5">
        <w:rPr>
          <w:rFonts w:asciiTheme="minorHAnsi" w:eastAsia="Calibri" w:hAnsiTheme="minorHAnsi" w:cs="Calibri"/>
          <w:sz w:val="24"/>
          <w:szCs w:val="24"/>
        </w:rPr>
        <w:t>How many reconstructions took place after the building was completed in 1913?</w:t>
      </w:r>
    </w:p>
    <w:p w:rsidR="001374E0" w:rsidRPr="00946B77" w:rsidRDefault="00A147D5">
      <w:pPr>
        <w:numPr>
          <w:ilvl w:val="0"/>
          <w:numId w:val="1"/>
        </w:numPr>
        <w:spacing w:before="320" w:after="320" w:line="480" w:lineRule="auto"/>
        <w:ind w:hanging="360"/>
        <w:contextualSpacing/>
        <w:jc w:val="both"/>
        <w:rPr>
          <w:rFonts w:asciiTheme="minorHAnsi" w:hAnsiTheme="minorHAnsi"/>
          <w:sz w:val="24"/>
          <w:szCs w:val="24"/>
        </w:rPr>
      </w:pPr>
      <w:r w:rsidRPr="00A147D5">
        <w:rPr>
          <w:rFonts w:asciiTheme="minorHAnsi" w:eastAsia="Calibri" w:hAnsiTheme="minorHAnsi" w:cs="Calibri"/>
          <w:sz w:val="24"/>
          <w:szCs w:val="24"/>
        </w:rPr>
        <w:t>How big is Grand Central Terminal compared to Grand Central Depot?</w:t>
      </w:r>
    </w:p>
    <w:p w:rsidR="00946B77" w:rsidRPr="00946B77" w:rsidRDefault="00946B77">
      <w:pPr>
        <w:numPr>
          <w:ilvl w:val="0"/>
          <w:numId w:val="1"/>
        </w:numPr>
        <w:spacing w:before="320" w:after="320" w:line="480" w:lineRule="auto"/>
        <w:ind w:hanging="360"/>
        <w:contextualSpacing/>
        <w:jc w:val="both"/>
        <w:rPr>
          <w:rFonts w:asciiTheme="minorHAnsi" w:hAnsiTheme="minorHAnsi"/>
          <w:sz w:val="24"/>
          <w:szCs w:val="24"/>
        </w:rPr>
      </w:pPr>
      <w:r>
        <w:rPr>
          <w:rFonts w:asciiTheme="minorHAnsi" w:eastAsia="Calibri" w:hAnsiTheme="minorHAnsi" w:cs="Calibri"/>
          <w:sz w:val="24"/>
          <w:szCs w:val="24"/>
        </w:rPr>
        <w:t>Is the secret train track that was used for FDR still functional or even exist?</w:t>
      </w:r>
    </w:p>
    <w:p w:rsidR="00946B77" w:rsidRPr="00946B77" w:rsidRDefault="00946B77">
      <w:pPr>
        <w:numPr>
          <w:ilvl w:val="0"/>
          <w:numId w:val="1"/>
        </w:numPr>
        <w:spacing w:before="320" w:after="320" w:line="480" w:lineRule="auto"/>
        <w:ind w:hanging="360"/>
        <w:contextualSpacing/>
        <w:jc w:val="both"/>
        <w:rPr>
          <w:rFonts w:asciiTheme="minorHAnsi" w:hAnsiTheme="minorHAnsi"/>
          <w:sz w:val="24"/>
          <w:szCs w:val="24"/>
        </w:rPr>
      </w:pPr>
      <w:r>
        <w:rPr>
          <w:rFonts w:asciiTheme="minorHAnsi" w:eastAsia="Calibri" w:hAnsiTheme="minorHAnsi" w:cs="Calibri"/>
          <w:sz w:val="24"/>
          <w:szCs w:val="24"/>
        </w:rPr>
        <w:t>Why was the black circle and rectangle not painted like the rest of the ceiling?</w:t>
      </w:r>
    </w:p>
    <w:p w:rsidR="00946B77" w:rsidRPr="00A147D5" w:rsidRDefault="00F22302">
      <w:pPr>
        <w:numPr>
          <w:ilvl w:val="0"/>
          <w:numId w:val="1"/>
        </w:numPr>
        <w:spacing w:before="320" w:after="320" w:line="480" w:lineRule="auto"/>
        <w:ind w:hanging="360"/>
        <w:contextualSpacing/>
        <w:jc w:val="both"/>
        <w:rPr>
          <w:rFonts w:asciiTheme="minorHAnsi" w:hAnsiTheme="minorHAnsi"/>
          <w:sz w:val="24"/>
          <w:szCs w:val="24"/>
        </w:rPr>
      </w:pPr>
      <w:r>
        <w:rPr>
          <w:rFonts w:asciiTheme="minorHAnsi" w:eastAsia="Calibri" w:hAnsiTheme="minorHAnsi" w:cs="Calibri"/>
          <w:sz w:val="24"/>
          <w:szCs w:val="24"/>
        </w:rPr>
        <w:t>How is Grand Central so efficient with their trains, ha</w:t>
      </w:r>
      <w:bookmarkStart w:id="41" w:name="_GoBack"/>
      <w:bookmarkEnd w:id="41"/>
      <w:r>
        <w:rPr>
          <w:rFonts w:asciiTheme="minorHAnsi" w:eastAsia="Calibri" w:hAnsiTheme="minorHAnsi" w:cs="Calibri"/>
          <w:sz w:val="24"/>
          <w:szCs w:val="24"/>
        </w:rPr>
        <w:t>ving a 98% on time record?</w:t>
      </w:r>
    </w:p>
    <w:sectPr w:rsidR="00946B77" w:rsidRPr="00A147D5">
      <w:headerReference w:type="default" r:id="rId18"/>
      <w:footerReference w:type="default" r:id="rId19"/>
      <w:footerReference w:type="first" r:id="rId20"/>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718" w:rsidRDefault="00846718">
      <w:pPr>
        <w:spacing w:before="0" w:line="240" w:lineRule="auto"/>
      </w:pPr>
      <w:r>
        <w:separator/>
      </w:r>
    </w:p>
  </w:endnote>
  <w:endnote w:type="continuationSeparator" w:id="0">
    <w:p w:rsidR="00846718" w:rsidRDefault="0084671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roid Serif">
    <w:altName w:val="Times New Roman"/>
    <w:charset w:val="00"/>
    <w:family w:val="auto"/>
    <w:pitch w:val="default"/>
  </w:font>
  <w:font w:name="Oswald">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Economica">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42" w:name="_37o5xb65948r" w:colFirst="0" w:colLast="0"/>
  <w:bookmarkEnd w:id="42"/>
  <w:p w:rsidR="001374E0" w:rsidRDefault="001B038F">
    <w:pPr>
      <w:pStyle w:val="Heading4"/>
      <w:contextualSpacing w:val="0"/>
    </w:pPr>
    <w:r>
      <w:fldChar w:fldCharType="begin"/>
    </w:r>
    <w:r>
      <w:instrText>PAGE</w:instrText>
    </w:r>
    <w:r>
      <w:fldChar w:fldCharType="separate"/>
    </w:r>
    <w:r w:rsidR="0033026F">
      <w:rPr>
        <w:noProof/>
      </w:rPr>
      <w:t>3</w:t>
    </w:r>
    <w:r>
      <w:fldChar w:fldCharType="end"/>
    </w:r>
    <w:r>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E0" w:rsidRDefault="001374E0">
    <w:pPr>
      <w:pStyle w:val="Heading4"/>
      <w:contextualSpacing w:val="0"/>
    </w:pPr>
    <w:bookmarkStart w:id="43" w:name="_y0ojsicse0ov" w:colFirst="0" w:colLast="0"/>
    <w:bookmarkEnd w:id="4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718" w:rsidRDefault="00846718">
      <w:pPr>
        <w:spacing w:before="0" w:line="240" w:lineRule="auto"/>
      </w:pPr>
      <w:r>
        <w:separator/>
      </w:r>
    </w:p>
  </w:footnote>
  <w:footnote w:type="continuationSeparator" w:id="0">
    <w:p w:rsidR="00846718" w:rsidRDefault="0084671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4E0" w:rsidRDefault="001374E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B247C6"/>
    <w:multiLevelType w:val="multilevel"/>
    <w:tmpl w:val="98BA87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617A4AF7"/>
    <w:multiLevelType w:val="multilevel"/>
    <w:tmpl w:val="5B20519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4E0"/>
    <w:rsid w:val="000133A4"/>
    <w:rsid w:val="00073766"/>
    <w:rsid w:val="001263E5"/>
    <w:rsid w:val="001374E0"/>
    <w:rsid w:val="001B038F"/>
    <w:rsid w:val="00214EA0"/>
    <w:rsid w:val="002E7A80"/>
    <w:rsid w:val="0033026F"/>
    <w:rsid w:val="00342E6A"/>
    <w:rsid w:val="0037417D"/>
    <w:rsid w:val="00434191"/>
    <w:rsid w:val="004C6464"/>
    <w:rsid w:val="004D1D63"/>
    <w:rsid w:val="00521531"/>
    <w:rsid w:val="0056459C"/>
    <w:rsid w:val="005721A6"/>
    <w:rsid w:val="005C466D"/>
    <w:rsid w:val="00635A06"/>
    <w:rsid w:val="00663707"/>
    <w:rsid w:val="006B3B26"/>
    <w:rsid w:val="006F7ED4"/>
    <w:rsid w:val="0081413A"/>
    <w:rsid w:val="00832C31"/>
    <w:rsid w:val="00846718"/>
    <w:rsid w:val="00862D0E"/>
    <w:rsid w:val="008B79B2"/>
    <w:rsid w:val="008D205B"/>
    <w:rsid w:val="00946B77"/>
    <w:rsid w:val="00A147D5"/>
    <w:rsid w:val="00A46688"/>
    <w:rsid w:val="00A86A6B"/>
    <w:rsid w:val="00B51700"/>
    <w:rsid w:val="00E4604A"/>
    <w:rsid w:val="00F22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9E326C-5BF8-4D60-8CAB-FD05ECA35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roid Serif" w:eastAsia="Droid Serif" w:hAnsi="Droid Serif" w:cs="Droid Serif"/>
        <w:color w:val="666666"/>
        <w:sz w:val="22"/>
        <w:szCs w:val="22"/>
        <w:lang w:val="en-US" w:eastAsia="en-US" w:bidi="ar-SA"/>
      </w:rPr>
    </w:rPrDefault>
    <w:pPrDefault>
      <w:pPr>
        <w:widowControl w:val="0"/>
        <w:spacing w:before="20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480"/>
      <w:contextualSpacing/>
      <w:outlineLvl w:val="0"/>
    </w:pPr>
    <w:rPr>
      <w:rFonts w:ascii="Oswald" w:eastAsia="Oswald" w:hAnsi="Oswald" w:cs="Oswald"/>
      <w:color w:val="B45F06"/>
      <w:sz w:val="28"/>
      <w:szCs w:val="28"/>
    </w:rPr>
  </w:style>
  <w:style w:type="paragraph" w:styleId="Heading2">
    <w:name w:val="heading 2"/>
    <w:basedOn w:val="Normal"/>
    <w:next w:val="Normal"/>
    <w:pPr>
      <w:spacing w:line="240" w:lineRule="auto"/>
      <w:contextualSpacing/>
      <w:outlineLvl w:val="1"/>
    </w:pPr>
    <w:rPr>
      <w:rFonts w:ascii="Oswald" w:eastAsia="Oswald" w:hAnsi="Oswald" w:cs="Oswald"/>
      <w:color w:val="783F04"/>
    </w:rPr>
  </w:style>
  <w:style w:type="paragraph" w:styleId="Heading3">
    <w:name w:val="heading 3"/>
    <w:basedOn w:val="Normal"/>
    <w:next w:val="Normal"/>
    <w:pPr>
      <w:spacing w:line="240" w:lineRule="auto"/>
      <w:contextualSpacing/>
      <w:jc w:val="center"/>
      <w:outlineLvl w:val="2"/>
    </w:pPr>
    <w:rPr>
      <w:b/>
      <w:color w:val="783F04"/>
      <w:sz w:val="36"/>
      <w:szCs w:val="36"/>
    </w:rPr>
  </w:style>
  <w:style w:type="paragraph" w:styleId="Heading4">
    <w:name w:val="heading 4"/>
    <w:basedOn w:val="Normal"/>
    <w:next w:val="Normal"/>
    <w:pPr>
      <w:contextualSpacing/>
      <w:outlineLvl w:val="3"/>
    </w:pPr>
    <w:rPr>
      <w:rFonts w:ascii="Oswald" w:eastAsia="Oswald" w:hAnsi="Oswald" w:cs="Oswald"/>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line="240" w:lineRule="auto"/>
      <w:contextualSpacing/>
      <w:jc w:val="center"/>
    </w:pPr>
    <w:rPr>
      <w:rFonts w:ascii="Oswald" w:eastAsia="Oswald" w:hAnsi="Oswald" w:cs="Oswald"/>
      <w:color w:val="B45F06"/>
      <w:sz w:val="84"/>
      <w:szCs w:val="84"/>
    </w:rPr>
  </w:style>
  <w:style w:type="paragraph" w:styleId="Subtitle">
    <w:name w:val="Subtitle"/>
    <w:basedOn w:val="Normal"/>
    <w:next w:val="Normal"/>
    <w:pPr>
      <w:spacing w:before="120"/>
      <w:contextualSpacing/>
      <w:jc w:val="center"/>
    </w:pPr>
    <w:rPr>
      <w:i/>
      <w:sz w:val="26"/>
      <w:szCs w:val="26"/>
    </w:rPr>
  </w:style>
  <w:style w:type="character" w:styleId="Hyperlink">
    <w:name w:val="Hyperlink"/>
    <w:basedOn w:val="DefaultParagraphFont"/>
    <w:uiPriority w:val="99"/>
    <w:unhideWhenUsed/>
    <w:rsid w:val="003741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079C4-2CB6-4F8E-AE6A-D1610BDE6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nikollas</dc:creator>
  <cp:lastModifiedBy>nikollas</cp:lastModifiedBy>
  <cp:revision>2</cp:revision>
  <dcterms:created xsi:type="dcterms:W3CDTF">2016-10-07T02:01:00Z</dcterms:created>
  <dcterms:modified xsi:type="dcterms:W3CDTF">2016-10-07T02:01:00Z</dcterms:modified>
</cp:coreProperties>
</file>