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B16E" w14:textId="77777777" w:rsidR="00DB7F04" w:rsidRPr="0078612D" w:rsidRDefault="00DB7F04" w:rsidP="00AF1CD3">
      <w:pPr>
        <w:pStyle w:val="H1"/>
        <w:jc w:val="center"/>
        <w:rPr>
          <w:rFonts w:ascii="Andalus" w:hAnsi="Andalus" w:cs="Andalus"/>
        </w:rPr>
      </w:pPr>
      <w:r w:rsidRPr="0078612D">
        <w:rPr>
          <w:rFonts w:ascii="Andalus" w:hAnsi="Andalus" w:cs="Andalus"/>
        </w:rPr>
        <w:t>Reading Strategies</w:t>
      </w:r>
    </w:p>
    <w:p w14:paraId="4335844E" w14:textId="77777777" w:rsidR="00AF1CD3" w:rsidRPr="0078612D" w:rsidRDefault="00AF1CD3" w:rsidP="00AF1CD3">
      <w:pPr>
        <w:pStyle w:val="H1"/>
        <w:jc w:val="center"/>
        <w:rPr>
          <w:rFonts w:ascii="Andalus" w:hAnsi="Andalus" w:cs="Andalus"/>
        </w:rPr>
      </w:pPr>
    </w:p>
    <w:p w14:paraId="772178C7" w14:textId="77777777" w:rsidR="00DB7F04" w:rsidRPr="0078612D" w:rsidRDefault="00DB7F04" w:rsidP="002D3A99">
      <w:pPr>
        <w:pStyle w:val="NL"/>
        <w:numPr>
          <w:ilvl w:val="0"/>
          <w:numId w:val="1"/>
        </w:numPr>
        <w:rPr>
          <w:rFonts w:ascii="Andalus" w:hAnsi="Andalus" w:cs="Andalus"/>
        </w:rPr>
      </w:pPr>
      <w:r w:rsidRPr="0078612D">
        <w:rPr>
          <w:rFonts w:ascii="Andalus" w:hAnsi="Andalus" w:cs="Andalus"/>
        </w:rPr>
        <w:t>Read the title, which can often provide important clues to the author’s focus.</w:t>
      </w:r>
    </w:p>
    <w:p w14:paraId="5A235F54" w14:textId="77777777" w:rsidR="002D3A99" w:rsidRPr="0078612D" w:rsidRDefault="002D3A99" w:rsidP="002D3A99">
      <w:pPr>
        <w:pStyle w:val="NL"/>
        <w:ind w:left="720" w:firstLine="0"/>
        <w:rPr>
          <w:rFonts w:ascii="Andalus" w:hAnsi="Andalus" w:cs="Andalus"/>
        </w:rPr>
      </w:pPr>
    </w:p>
    <w:p w14:paraId="1A0D0F3B" w14:textId="77777777" w:rsidR="00DB7F04" w:rsidRPr="0078612D" w:rsidRDefault="00DB7F04" w:rsidP="002D3A99">
      <w:pPr>
        <w:pStyle w:val="NL"/>
        <w:numPr>
          <w:ilvl w:val="0"/>
          <w:numId w:val="1"/>
        </w:numPr>
        <w:rPr>
          <w:rFonts w:ascii="Andalus" w:hAnsi="Andalus" w:cs="Andalus"/>
        </w:rPr>
      </w:pPr>
      <w:r w:rsidRPr="0078612D">
        <w:rPr>
          <w:rFonts w:ascii="Andalus" w:hAnsi="Andalus" w:cs="Andalus"/>
        </w:rPr>
        <w:t>Read the passage once.</w:t>
      </w:r>
    </w:p>
    <w:p w14:paraId="020E0BA0" w14:textId="77777777" w:rsidR="00AF1CD3" w:rsidRPr="0078612D" w:rsidRDefault="00AF1CD3" w:rsidP="00AF1CD3">
      <w:pPr>
        <w:pStyle w:val="LL2"/>
        <w:spacing w:line="240" w:lineRule="auto"/>
        <w:ind w:left="720"/>
        <w:rPr>
          <w:rFonts w:ascii="Andalus" w:hAnsi="Andalus" w:cs="Andalus"/>
          <w:b w:val="0"/>
        </w:rPr>
      </w:pPr>
      <w:r w:rsidRPr="0078612D">
        <w:rPr>
          <w:rFonts w:ascii="Andalus" w:hAnsi="Andalus" w:cs="Andalus"/>
          <w:b w:val="0"/>
        </w:rPr>
        <w:t>a. Circle any words you don’t understand.</w:t>
      </w:r>
    </w:p>
    <w:p w14:paraId="6FE0ADA6" w14:textId="415029E8" w:rsidR="00AF1CD3" w:rsidRPr="0078612D" w:rsidRDefault="00AF1CD3" w:rsidP="00AF1CD3">
      <w:pPr>
        <w:pStyle w:val="LL2"/>
        <w:spacing w:line="240" w:lineRule="auto"/>
        <w:ind w:left="720"/>
        <w:rPr>
          <w:rFonts w:ascii="Andalus" w:hAnsi="Andalus" w:cs="Andalus"/>
          <w:b w:val="0"/>
        </w:rPr>
      </w:pPr>
      <w:r w:rsidRPr="0078612D">
        <w:rPr>
          <w:rFonts w:ascii="Andalus" w:hAnsi="Andalus" w:cs="Andalus"/>
          <w:b w:val="0"/>
        </w:rPr>
        <w:t xml:space="preserve">b. </w:t>
      </w:r>
      <w:r w:rsidR="009809EA">
        <w:rPr>
          <w:rFonts w:ascii="Andalus" w:hAnsi="Andalus" w:cs="Andalus"/>
          <w:b w:val="0"/>
        </w:rPr>
        <w:t>Star or checkmark</w:t>
      </w:r>
      <w:r w:rsidRPr="0078612D">
        <w:rPr>
          <w:rFonts w:ascii="Andalus" w:hAnsi="Andalus" w:cs="Andalus"/>
          <w:b w:val="0"/>
        </w:rPr>
        <w:t xml:space="preserve"> things that seem important</w:t>
      </w:r>
      <w:r w:rsidR="009809EA">
        <w:rPr>
          <w:rFonts w:ascii="Andalus" w:hAnsi="Andalus" w:cs="Andalus"/>
          <w:b w:val="0"/>
        </w:rPr>
        <w:t>.</w:t>
      </w:r>
      <w:r w:rsidRPr="0078612D">
        <w:rPr>
          <w:rFonts w:ascii="Andalus" w:hAnsi="Andalus" w:cs="Andalus"/>
          <w:b w:val="0"/>
        </w:rPr>
        <w:t xml:space="preserve"> </w:t>
      </w:r>
    </w:p>
    <w:p w14:paraId="19729FD0" w14:textId="77777777" w:rsidR="00AF1CD3" w:rsidRPr="0078612D" w:rsidRDefault="00AF1CD3" w:rsidP="00AF1CD3">
      <w:pPr>
        <w:pStyle w:val="LL2"/>
        <w:spacing w:line="240" w:lineRule="auto"/>
        <w:ind w:left="720"/>
        <w:rPr>
          <w:rFonts w:ascii="Andalus" w:hAnsi="Andalus" w:cs="Andalus"/>
          <w:b w:val="0"/>
        </w:rPr>
      </w:pPr>
      <w:r w:rsidRPr="0078612D">
        <w:rPr>
          <w:rFonts w:ascii="Andalus" w:hAnsi="Andalus" w:cs="Andalus"/>
          <w:b w:val="0"/>
        </w:rPr>
        <w:t>c. Look up unfamiliar words.</w:t>
      </w:r>
    </w:p>
    <w:p w14:paraId="5D69A555" w14:textId="77777777" w:rsidR="00AF1CD3" w:rsidRPr="0078612D" w:rsidRDefault="00AF1CD3" w:rsidP="00AF1CD3">
      <w:pPr>
        <w:pStyle w:val="NL"/>
        <w:ind w:firstLine="0"/>
        <w:rPr>
          <w:rFonts w:ascii="Andalus" w:hAnsi="Andalus" w:cs="Andalus"/>
        </w:rPr>
      </w:pPr>
    </w:p>
    <w:p w14:paraId="38F8A59D" w14:textId="77777777" w:rsidR="00DB7F04" w:rsidRPr="0078612D" w:rsidRDefault="00DB7F04" w:rsidP="00AF1CD3">
      <w:pPr>
        <w:pStyle w:val="NL"/>
        <w:numPr>
          <w:ilvl w:val="0"/>
          <w:numId w:val="1"/>
        </w:numPr>
        <w:rPr>
          <w:rFonts w:ascii="Andalus" w:hAnsi="Andalus" w:cs="Andalus"/>
        </w:rPr>
      </w:pPr>
      <w:r w:rsidRPr="0078612D">
        <w:rPr>
          <w:rFonts w:ascii="Andalus" w:hAnsi="Andalus" w:cs="Andalus"/>
        </w:rPr>
        <w:t>Read the article a second time for more thorough understanding.</w:t>
      </w:r>
    </w:p>
    <w:p w14:paraId="35F65BEA" w14:textId="77777777" w:rsidR="00DB7F04" w:rsidRPr="0078612D" w:rsidRDefault="00DB7F04" w:rsidP="002D3A99">
      <w:pPr>
        <w:pStyle w:val="LL2"/>
        <w:spacing w:line="240" w:lineRule="auto"/>
        <w:ind w:firstLine="720"/>
        <w:rPr>
          <w:rFonts w:ascii="Andalus" w:hAnsi="Andalus" w:cs="Andalus"/>
          <w:b w:val="0"/>
        </w:rPr>
      </w:pPr>
      <w:r w:rsidRPr="0078612D">
        <w:rPr>
          <w:rFonts w:ascii="Andalus" w:hAnsi="Andalus" w:cs="Andalus"/>
          <w:b w:val="0"/>
        </w:rPr>
        <w:t>a. Underline what you think are the most important points.</w:t>
      </w:r>
    </w:p>
    <w:p w14:paraId="4730FEB8" w14:textId="77777777" w:rsidR="00DB7F04" w:rsidRPr="0078612D" w:rsidRDefault="00DB7F04" w:rsidP="002D3A99">
      <w:pPr>
        <w:pStyle w:val="LL2"/>
        <w:spacing w:line="240" w:lineRule="auto"/>
        <w:ind w:left="720"/>
        <w:rPr>
          <w:rFonts w:ascii="Andalus" w:hAnsi="Andalus" w:cs="Andalus"/>
          <w:b w:val="0"/>
        </w:rPr>
      </w:pPr>
      <w:r w:rsidRPr="0078612D">
        <w:rPr>
          <w:rFonts w:ascii="Andalus" w:hAnsi="Andalus" w:cs="Andalus"/>
          <w:b w:val="0"/>
        </w:rPr>
        <w:t>b. In the margin, write comments, questions, and any connections you can make to the author’s points.</w:t>
      </w:r>
    </w:p>
    <w:p w14:paraId="3DA8A319" w14:textId="77777777" w:rsidR="00DB7F04" w:rsidRPr="0078612D" w:rsidRDefault="00DB7F04" w:rsidP="002D3A99">
      <w:pPr>
        <w:pStyle w:val="LL2"/>
        <w:spacing w:line="240" w:lineRule="auto"/>
        <w:ind w:left="720"/>
        <w:rPr>
          <w:rFonts w:ascii="Andalus" w:hAnsi="Andalus" w:cs="Andalus"/>
          <w:b w:val="0"/>
        </w:rPr>
      </w:pPr>
      <w:r w:rsidRPr="0078612D">
        <w:rPr>
          <w:rFonts w:ascii="Andalus" w:hAnsi="Andalus" w:cs="Andalus"/>
          <w:b w:val="0"/>
        </w:rPr>
        <w:t>c. Insert “quotations” around phrases or sentences you might want to quote (these will be things that really stand out).</w:t>
      </w:r>
    </w:p>
    <w:p w14:paraId="0985D026" w14:textId="77777777" w:rsidR="00DB7F04" w:rsidRPr="0078612D" w:rsidRDefault="00DB7F04" w:rsidP="002D3A99">
      <w:pPr>
        <w:pStyle w:val="LL2"/>
        <w:spacing w:line="240" w:lineRule="auto"/>
        <w:ind w:left="720"/>
        <w:rPr>
          <w:rFonts w:ascii="Andalus" w:hAnsi="Andalus" w:cs="Andalus"/>
          <w:b w:val="0"/>
        </w:rPr>
      </w:pPr>
      <w:r w:rsidRPr="0078612D">
        <w:rPr>
          <w:rFonts w:ascii="Andalus" w:hAnsi="Andalus" w:cs="Andalus"/>
          <w:b w:val="0"/>
        </w:rPr>
        <w:t>d. If you don’t understand a certain sentence or phrase, look up unfamiliar words and try to piece together the author’s meaning.</w:t>
      </w:r>
    </w:p>
    <w:p w14:paraId="6D8F0204" w14:textId="77777777" w:rsidR="002D3A99" w:rsidRPr="0078612D" w:rsidRDefault="002D3A99" w:rsidP="00DB7F04">
      <w:pPr>
        <w:pStyle w:val="NL"/>
        <w:rPr>
          <w:rFonts w:ascii="Andalus" w:hAnsi="Andalus" w:cs="Andalus"/>
        </w:rPr>
      </w:pPr>
    </w:p>
    <w:p w14:paraId="224D46D8" w14:textId="0FA0E1B1" w:rsidR="00DB7F04" w:rsidRPr="0078612D" w:rsidRDefault="009809EA" w:rsidP="00AF1CD3">
      <w:pPr>
        <w:pStyle w:val="NL"/>
        <w:numPr>
          <w:ilvl w:val="0"/>
          <w:numId w:val="1"/>
        </w:numPr>
        <w:rPr>
          <w:rFonts w:ascii="Andalus" w:hAnsi="Andalus" w:cs="Andalus"/>
        </w:rPr>
      </w:pPr>
      <w:r>
        <w:rPr>
          <w:rFonts w:ascii="Andalus" w:hAnsi="Andalus" w:cs="Andalus"/>
        </w:rPr>
        <w:t>N</w:t>
      </w:r>
      <w:r w:rsidR="00DB7F04" w:rsidRPr="0078612D">
        <w:rPr>
          <w:rFonts w:ascii="Andalus" w:hAnsi="Andalus" w:cs="Andalus"/>
        </w:rPr>
        <w:t>ext to each paragraph</w:t>
      </w:r>
      <w:r>
        <w:rPr>
          <w:rFonts w:ascii="Andalus" w:hAnsi="Andalus" w:cs="Andalus"/>
        </w:rPr>
        <w:t xml:space="preserve">, </w:t>
      </w:r>
      <w:r w:rsidR="00DB7F04" w:rsidRPr="0078612D">
        <w:rPr>
          <w:rFonts w:ascii="Andalus" w:hAnsi="Andalus" w:cs="Andalus"/>
        </w:rPr>
        <w:t xml:space="preserve">write the main idea </w:t>
      </w:r>
      <w:r w:rsidR="00DB7F04" w:rsidRPr="0078612D">
        <w:rPr>
          <w:rFonts w:ascii="Andalus" w:hAnsi="Andalus" w:cs="Andalus"/>
          <w:u w:val="single"/>
        </w:rPr>
        <w:t>in your own words</w:t>
      </w:r>
      <w:r w:rsidR="00DB7F04" w:rsidRPr="0078612D">
        <w:rPr>
          <w:rFonts w:ascii="Andalus" w:hAnsi="Andalus" w:cs="Andalus"/>
        </w:rPr>
        <w:t>.</w:t>
      </w:r>
    </w:p>
    <w:p w14:paraId="09A39BD2" w14:textId="77777777" w:rsidR="00AF1CD3" w:rsidRPr="0078612D" w:rsidRDefault="00AF1CD3" w:rsidP="00AF1CD3">
      <w:pPr>
        <w:pStyle w:val="NL"/>
        <w:ind w:left="720" w:firstLine="0"/>
        <w:rPr>
          <w:rFonts w:ascii="Andalus" w:hAnsi="Andalus" w:cs="Andalus"/>
        </w:rPr>
      </w:pPr>
    </w:p>
    <w:p w14:paraId="1043168A" w14:textId="799CF93E" w:rsidR="00AF1CD3" w:rsidRPr="0078612D" w:rsidRDefault="00DB7F04" w:rsidP="00831A32">
      <w:pPr>
        <w:pStyle w:val="NL"/>
        <w:ind w:left="360" w:firstLine="0"/>
        <w:rPr>
          <w:rFonts w:ascii="Andalus" w:hAnsi="Andalus" w:cs="Andalus"/>
        </w:rPr>
      </w:pPr>
      <w:r w:rsidRPr="0078612D">
        <w:rPr>
          <w:rFonts w:ascii="Andalus" w:hAnsi="Andalus" w:cs="Andalus"/>
        </w:rPr>
        <w:t>5. At the top</w:t>
      </w:r>
      <w:r w:rsidR="002D3A99" w:rsidRPr="0078612D">
        <w:rPr>
          <w:rFonts w:ascii="Andalus" w:hAnsi="Andalus" w:cs="Andalus"/>
        </w:rPr>
        <w:t xml:space="preserve"> of the page</w:t>
      </w:r>
      <w:r w:rsidRPr="0078612D">
        <w:rPr>
          <w:rFonts w:ascii="Andalus" w:hAnsi="Andalus" w:cs="Andalus"/>
        </w:rPr>
        <w:t xml:space="preserve">, write down what you think </w:t>
      </w:r>
      <w:r w:rsidR="009809EA">
        <w:rPr>
          <w:rFonts w:ascii="Andalus" w:hAnsi="Andalus" w:cs="Andalus"/>
        </w:rPr>
        <w:t>are the central ideas of the reading. Note: there may or may not be a</w:t>
      </w:r>
      <w:r w:rsidRPr="0078612D">
        <w:rPr>
          <w:rFonts w:ascii="Andalus" w:hAnsi="Andalus" w:cs="Andalus"/>
        </w:rPr>
        <w:t xml:space="preserve"> the</w:t>
      </w:r>
      <w:r w:rsidR="000C3378" w:rsidRPr="0078612D">
        <w:rPr>
          <w:rFonts w:ascii="Andalus" w:hAnsi="Andalus" w:cs="Andalus"/>
        </w:rPr>
        <w:t xml:space="preserve">sis—the biggest central idea of </w:t>
      </w:r>
      <w:r w:rsidR="009809EA">
        <w:rPr>
          <w:rFonts w:ascii="Andalus" w:hAnsi="Andalus" w:cs="Andalus"/>
        </w:rPr>
        <w:t>a</w:t>
      </w:r>
      <w:r w:rsidRPr="0078612D">
        <w:rPr>
          <w:rFonts w:ascii="Andalus" w:hAnsi="Andalus" w:cs="Andalus"/>
        </w:rPr>
        <w:t xml:space="preserve"> passage—</w:t>
      </w:r>
      <w:r w:rsidR="009809EA">
        <w:rPr>
          <w:rFonts w:ascii="Andalus" w:hAnsi="Andalus" w:cs="Andalus"/>
        </w:rPr>
        <w:t xml:space="preserve">depending on the genre of the text. </w:t>
      </w:r>
    </w:p>
    <w:p w14:paraId="78C4593D" w14:textId="77777777" w:rsidR="00DB7F04" w:rsidRPr="0078612D" w:rsidRDefault="00DB7F04" w:rsidP="00DB7F04">
      <w:pPr>
        <w:pStyle w:val="NL"/>
        <w:rPr>
          <w:rFonts w:ascii="Andalus" w:hAnsi="Andalus" w:cs="Andalus"/>
        </w:rPr>
      </w:pPr>
    </w:p>
    <w:p w14:paraId="50619AFC" w14:textId="6D65926B" w:rsidR="009809EA" w:rsidRPr="00AF1CD3" w:rsidRDefault="00DB7F04" w:rsidP="009809EA">
      <w:pPr>
        <w:pStyle w:val="EXT"/>
        <w:spacing w:line="360" w:lineRule="auto"/>
      </w:pPr>
      <w:r w:rsidRPr="0078612D">
        <w:rPr>
          <w:rFonts w:ascii="Andalus" w:hAnsi="Andalus" w:cs="Andalus"/>
          <w:b w:val="0"/>
          <w:szCs w:val="24"/>
        </w:rPr>
        <w:t>By the end of this process, the passage should be completely marked up. You should have underlined or circled important ideas, highlighted significant quotations, and recorded the author’s main points</w:t>
      </w:r>
      <w:r w:rsidR="009809EA">
        <w:rPr>
          <w:rFonts w:ascii="Andalus" w:hAnsi="Andalus" w:cs="Andalus"/>
          <w:b w:val="0"/>
          <w:szCs w:val="24"/>
        </w:rPr>
        <w:t xml:space="preserve"> in your own words</w:t>
      </w:r>
      <w:r w:rsidRPr="0078612D">
        <w:rPr>
          <w:rFonts w:ascii="Andalus" w:hAnsi="Andalus" w:cs="Andalus"/>
          <w:b w:val="0"/>
          <w:szCs w:val="24"/>
        </w:rPr>
        <w:t xml:space="preserve">, </w:t>
      </w:r>
      <w:r w:rsidR="002D3A99" w:rsidRPr="0078612D">
        <w:rPr>
          <w:rFonts w:ascii="Andalus" w:hAnsi="Andalus" w:cs="Andalus"/>
          <w:b w:val="0"/>
          <w:szCs w:val="24"/>
        </w:rPr>
        <w:t xml:space="preserve">as well as </w:t>
      </w:r>
      <w:r w:rsidRPr="0078612D">
        <w:rPr>
          <w:rFonts w:ascii="Andalus" w:hAnsi="Andalus" w:cs="Andalus"/>
          <w:b w:val="0"/>
          <w:szCs w:val="24"/>
        </w:rPr>
        <w:t>your own comments and questions</w:t>
      </w:r>
      <w:r w:rsidR="002D3A99" w:rsidRPr="0078612D">
        <w:rPr>
          <w:rFonts w:ascii="Andalus" w:hAnsi="Andalus" w:cs="Andalus"/>
          <w:b w:val="0"/>
          <w:szCs w:val="24"/>
        </w:rPr>
        <w:t>,</w:t>
      </w:r>
      <w:r w:rsidRPr="0078612D">
        <w:rPr>
          <w:rFonts w:ascii="Andalus" w:hAnsi="Andalus" w:cs="Andalus"/>
          <w:b w:val="0"/>
          <w:szCs w:val="24"/>
        </w:rPr>
        <w:t xml:space="preserve"> in </w:t>
      </w:r>
      <w:r w:rsidR="002D3A99" w:rsidRPr="0078612D">
        <w:rPr>
          <w:rFonts w:ascii="Andalus" w:hAnsi="Andalus" w:cs="Andalus"/>
          <w:b w:val="0"/>
          <w:szCs w:val="24"/>
        </w:rPr>
        <w:t xml:space="preserve">the </w:t>
      </w:r>
      <w:r w:rsidRPr="0078612D">
        <w:rPr>
          <w:rFonts w:ascii="Andalus" w:hAnsi="Andalus" w:cs="Andalus"/>
          <w:b w:val="0"/>
          <w:szCs w:val="24"/>
        </w:rPr>
        <w:t>margin</w:t>
      </w:r>
      <w:r w:rsidR="002D3A99" w:rsidRPr="0078612D">
        <w:rPr>
          <w:rFonts w:ascii="Andalus" w:hAnsi="Andalus" w:cs="Andalus"/>
          <w:b w:val="0"/>
          <w:szCs w:val="24"/>
        </w:rPr>
        <w:t>s</w:t>
      </w:r>
      <w:r w:rsidRPr="0078612D">
        <w:rPr>
          <w:rFonts w:ascii="Andalus" w:hAnsi="Andalus" w:cs="Andalus"/>
          <w:b w:val="0"/>
          <w:szCs w:val="24"/>
        </w:rPr>
        <w:t xml:space="preserve">. </w:t>
      </w:r>
    </w:p>
    <w:p w14:paraId="68B9752B" w14:textId="0160ECC4" w:rsidR="00AF1CD3" w:rsidRPr="00AF1CD3" w:rsidRDefault="00AF1CD3" w:rsidP="00AF1CD3">
      <w:pPr>
        <w:pStyle w:val="WOL"/>
      </w:pPr>
    </w:p>
    <w:p w14:paraId="2DD0E676" w14:textId="77777777" w:rsidR="00DB7F04" w:rsidRPr="00AF1CD3" w:rsidRDefault="00DB7F04" w:rsidP="00AF1CD3">
      <w:pPr>
        <w:pStyle w:val="WOL"/>
      </w:pPr>
    </w:p>
    <w:p w14:paraId="60B02043" w14:textId="77777777" w:rsidR="00DB7F04" w:rsidRPr="00AF1CD3" w:rsidRDefault="002D3A99" w:rsidP="00AF1CD3">
      <w:pPr>
        <w:pStyle w:val="WOL"/>
      </w:pPr>
      <w:r w:rsidRPr="00AF1CD3">
        <w:t>Here is a sample passage</w:t>
      </w:r>
      <w:r w:rsidR="00DB7F04" w:rsidRPr="00AF1CD3">
        <w:t>:</w:t>
      </w:r>
    </w:p>
    <w:p w14:paraId="5FD2A213" w14:textId="77777777" w:rsidR="00DB7F04" w:rsidRPr="00AF1CD3" w:rsidRDefault="00DB7F04" w:rsidP="00AF1CD3">
      <w:pPr>
        <w:pStyle w:val="WOL"/>
      </w:pPr>
    </w:p>
    <w:p w14:paraId="2EA096C8" w14:textId="2C3754B4" w:rsidR="00DB7F04" w:rsidRPr="00AF1CD3" w:rsidRDefault="00DB7F04" w:rsidP="00DB7F04">
      <w:pPr>
        <w:pStyle w:val="Default"/>
        <w:rPr>
          <w:rFonts w:ascii="Andalus" w:hAnsi="Andalus" w:cs="Andalus"/>
          <w:bCs/>
          <w:i/>
          <w:iCs/>
          <w:sz w:val="22"/>
          <w:szCs w:val="22"/>
        </w:rPr>
      </w:pPr>
      <w:r w:rsidRPr="00AF1CD3">
        <w:rPr>
          <w:rFonts w:ascii="Andalus" w:hAnsi="Andalus" w:cs="Andalus"/>
          <w:bCs/>
          <w:sz w:val="22"/>
          <w:szCs w:val="22"/>
        </w:rPr>
        <w:t xml:space="preserve">Excerpted from “Whose Feet Are Those? Negotiating Air-Travel Etiquette” by Stephanie Rosenbloom </w:t>
      </w:r>
      <w:r w:rsidR="00DE6CE0">
        <w:rPr>
          <w:rFonts w:ascii="Andalus" w:hAnsi="Andalus" w:cs="Andalus"/>
          <w:bCs/>
          <w:sz w:val="22"/>
          <w:szCs w:val="22"/>
        </w:rPr>
        <w:t>10/29/13</w:t>
      </w:r>
      <w:r w:rsidRPr="00AF1CD3">
        <w:rPr>
          <w:rFonts w:ascii="Andalus" w:hAnsi="Andalus" w:cs="Andalus"/>
          <w:bCs/>
          <w:sz w:val="22"/>
          <w:szCs w:val="22"/>
        </w:rPr>
        <w:t xml:space="preserve"> </w:t>
      </w:r>
      <w:r w:rsidRPr="00AF1CD3">
        <w:rPr>
          <w:rFonts w:ascii="Andalus" w:hAnsi="Andalus" w:cs="Andalus"/>
          <w:bCs/>
          <w:i/>
          <w:iCs/>
          <w:sz w:val="22"/>
          <w:szCs w:val="22"/>
        </w:rPr>
        <w:t xml:space="preserve">The New York Times </w:t>
      </w:r>
    </w:p>
    <w:p w14:paraId="61C5555D" w14:textId="77777777" w:rsidR="00DB7F04" w:rsidRPr="00AF1CD3" w:rsidRDefault="00DB7F04" w:rsidP="00DB7F04">
      <w:pPr>
        <w:pStyle w:val="Default"/>
        <w:rPr>
          <w:rFonts w:ascii="Andalus" w:hAnsi="Andalus" w:cs="Andalus"/>
          <w:sz w:val="22"/>
          <w:szCs w:val="22"/>
        </w:rPr>
      </w:pPr>
    </w:p>
    <w:p w14:paraId="6A68C166" w14:textId="77777777" w:rsidR="00DB7F04" w:rsidRPr="00AF1CD3" w:rsidRDefault="00DB7F04" w:rsidP="00DB7F04">
      <w:pPr>
        <w:pStyle w:val="Default"/>
        <w:rPr>
          <w:rFonts w:ascii="Andalus" w:hAnsi="Andalus" w:cs="Andalus"/>
          <w:sz w:val="22"/>
          <w:szCs w:val="22"/>
        </w:rPr>
      </w:pPr>
      <w:r w:rsidRPr="00AF1CD3">
        <w:rPr>
          <w:rFonts w:ascii="Andalus" w:hAnsi="Andalus" w:cs="Andalus"/>
          <w:sz w:val="22"/>
          <w:szCs w:val="22"/>
        </w:rPr>
        <w:t xml:space="preserve">Forget paying extra for more legroom seats. These days I’d pay to sit next to someone who keeps his socks on. On recent flights I’ve had bare feet beside me, on the back of my armrest, on the bulkhead in front of me. </w:t>
      </w:r>
    </w:p>
    <w:p w14:paraId="4FD0667B" w14:textId="77777777" w:rsidR="00DB7F04" w:rsidRPr="00AF1CD3" w:rsidRDefault="00DB7F04" w:rsidP="00DB7F04">
      <w:pPr>
        <w:pStyle w:val="Default"/>
        <w:rPr>
          <w:rFonts w:ascii="Andalus" w:hAnsi="Andalus" w:cs="Andalus"/>
          <w:sz w:val="22"/>
          <w:szCs w:val="22"/>
        </w:rPr>
      </w:pPr>
    </w:p>
    <w:p w14:paraId="08F86344" w14:textId="77777777" w:rsidR="00DB7F04" w:rsidRPr="00AF1CD3" w:rsidRDefault="00DB7F04" w:rsidP="00DB7F04">
      <w:pPr>
        <w:pStyle w:val="Default"/>
        <w:rPr>
          <w:rFonts w:ascii="Andalus" w:hAnsi="Andalus" w:cs="Andalus"/>
          <w:sz w:val="22"/>
          <w:szCs w:val="22"/>
        </w:rPr>
      </w:pPr>
      <w:r w:rsidRPr="00AF1CD3">
        <w:rPr>
          <w:rFonts w:ascii="Andalus" w:hAnsi="Andalus" w:cs="Andalus"/>
          <w:sz w:val="22"/>
          <w:szCs w:val="22"/>
        </w:rPr>
        <w:t xml:space="preserve">Yet barefoot flying is merely one example of how public space, especially in airports and on airplanes, is rapidly transforming into more personal and intimate territory. From the hoodies and pajama bottoms we </w:t>
      </w:r>
      <w:r w:rsidRPr="00AF1CD3">
        <w:rPr>
          <w:rFonts w:ascii="Andalus" w:hAnsi="Andalus" w:cs="Andalus"/>
          <w:sz w:val="22"/>
          <w:szCs w:val="22"/>
        </w:rPr>
        <w:lastRenderedPageBreak/>
        <w:t xml:space="preserve">wear on board to the magazines, gadgets, creams and eye masks with which we litter our seats, the airplane has become Everyman’s bedroom. </w:t>
      </w:r>
    </w:p>
    <w:p w14:paraId="3C04CE5E" w14:textId="77777777" w:rsidR="00DB7F04" w:rsidRPr="00AF1CD3" w:rsidRDefault="00DB7F04" w:rsidP="00DB7F04">
      <w:pPr>
        <w:pStyle w:val="Default"/>
        <w:rPr>
          <w:rFonts w:ascii="Andalus" w:hAnsi="Andalus" w:cs="Andalus"/>
          <w:sz w:val="22"/>
          <w:szCs w:val="22"/>
        </w:rPr>
      </w:pPr>
    </w:p>
    <w:p w14:paraId="1F6DBB80" w14:textId="77777777" w:rsidR="00DB7F04" w:rsidRPr="00AF1CD3" w:rsidRDefault="00DB7F04" w:rsidP="00DB7F04">
      <w:pPr>
        <w:pStyle w:val="Default"/>
        <w:rPr>
          <w:rFonts w:ascii="Andalus" w:hAnsi="Andalus" w:cs="Andalus"/>
          <w:sz w:val="22"/>
          <w:szCs w:val="22"/>
        </w:rPr>
      </w:pPr>
      <w:r w:rsidRPr="00AF1CD3">
        <w:rPr>
          <w:rFonts w:ascii="Andalus" w:hAnsi="Andalus" w:cs="Andalus"/>
          <w:sz w:val="22"/>
          <w:szCs w:val="22"/>
        </w:rPr>
        <w:t xml:space="preserve">With the holiday travel season approaching, when patience will be as essential as a passport, the time seems right to seek some understanding about why we behave the way we do on airplanes. Can we chalk it up to a global spike in thoughtlessness? We’re living in an age when smartphones and tablets allow us to have our most personal conversations in extremely communal places. Centuries-old walls between what’s considered private and what’s considered public are crumbling. </w:t>
      </w:r>
    </w:p>
    <w:p w14:paraId="4FBEDEB0" w14:textId="77777777" w:rsidR="00DB7F04" w:rsidRPr="00AF1CD3" w:rsidRDefault="00DB7F04" w:rsidP="00DB7F04">
      <w:pPr>
        <w:pStyle w:val="Default"/>
        <w:rPr>
          <w:rFonts w:ascii="Andalus" w:hAnsi="Andalus" w:cs="Andalus"/>
          <w:sz w:val="22"/>
          <w:szCs w:val="22"/>
        </w:rPr>
      </w:pPr>
    </w:p>
    <w:p w14:paraId="73CAE527" w14:textId="7D293A0C" w:rsidR="002D3A99" w:rsidRDefault="00DB7F04" w:rsidP="00DB7F04">
      <w:pPr>
        <w:pStyle w:val="Default"/>
        <w:rPr>
          <w:rFonts w:ascii="Andalus" w:hAnsi="Andalus" w:cs="Andalus"/>
          <w:sz w:val="22"/>
          <w:szCs w:val="22"/>
        </w:rPr>
      </w:pPr>
      <w:r w:rsidRPr="00AF1CD3">
        <w:rPr>
          <w:rFonts w:ascii="Andalus" w:hAnsi="Andalus" w:cs="Andalus"/>
          <w:sz w:val="22"/>
          <w:szCs w:val="22"/>
        </w:rPr>
        <w:t xml:space="preserve">While this phenomenon is happening everywhere — in parks, restaurants, shopping malls —it’s exaggerated when we travel. One could argue that at a time when flying is an exercise in contortionism, filling a seat pocket with your paraphernalia and putting your feet up is an attempt to create what the environmental psychologist John B. Calhoun referred to in the 1940s as “defensible space” — public territory that you try to turn into personal space to gain some measure of cognitive control. </w:t>
      </w:r>
    </w:p>
    <w:p w14:paraId="31A4DC77" w14:textId="77777777" w:rsidR="00DE6CE0" w:rsidRPr="00AF1CD3" w:rsidRDefault="00DE6CE0" w:rsidP="00DB7F04">
      <w:pPr>
        <w:pStyle w:val="Default"/>
        <w:rPr>
          <w:rFonts w:ascii="Andalus" w:hAnsi="Andalus" w:cs="Andalus"/>
          <w:sz w:val="22"/>
          <w:szCs w:val="22"/>
        </w:rPr>
      </w:pPr>
    </w:p>
    <w:p w14:paraId="49C5F597" w14:textId="77777777" w:rsidR="00DB7F04" w:rsidRDefault="00DB7F04" w:rsidP="00DB7F04">
      <w:pPr>
        <w:pStyle w:val="Default"/>
        <w:rPr>
          <w:rFonts w:ascii="Andalus" w:hAnsi="Andalus" w:cs="Andalus"/>
          <w:sz w:val="22"/>
          <w:szCs w:val="22"/>
        </w:rPr>
      </w:pPr>
      <w:r w:rsidRPr="00AF1CD3">
        <w:rPr>
          <w:rFonts w:ascii="Andalus" w:hAnsi="Andalus" w:cs="Andalus"/>
          <w:sz w:val="22"/>
          <w:szCs w:val="22"/>
        </w:rPr>
        <w:t xml:space="preserve">“The gurus say we’re cocooning,” said </w:t>
      </w:r>
      <w:proofErr w:type="spellStart"/>
      <w:r w:rsidRPr="00AF1CD3">
        <w:rPr>
          <w:rFonts w:ascii="Andalus" w:hAnsi="Andalus" w:cs="Andalus"/>
          <w:sz w:val="22"/>
          <w:szCs w:val="22"/>
        </w:rPr>
        <w:t>Setha</w:t>
      </w:r>
      <w:proofErr w:type="spellEnd"/>
      <w:r w:rsidRPr="00AF1CD3">
        <w:rPr>
          <w:rFonts w:ascii="Andalus" w:hAnsi="Andalus" w:cs="Andalus"/>
          <w:sz w:val="22"/>
          <w:szCs w:val="22"/>
        </w:rPr>
        <w:t xml:space="preserve"> M. Low, director of the Public Space Research Group at the City University of New York Graduate Center. “You take your private, personal world with you.” </w:t>
      </w:r>
    </w:p>
    <w:p w14:paraId="4A6B7566" w14:textId="77777777" w:rsidR="00AF1CD3" w:rsidRPr="00AF1CD3" w:rsidRDefault="00AF1CD3" w:rsidP="00DB7F04">
      <w:pPr>
        <w:pStyle w:val="Default"/>
        <w:rPr>
          <w:rFonts w:ascii="Andalus" w:hAnsi="Andalus" w:cs="Andalus"/>
          <w:sz w:val="22"/>
          <w:szCs w:val="22"/>
        </w:rPr>
      </w:pPr>
    </w:p>
    <w:p w14:paraId="1783B834" w14:textId="77777777" w:rsidR="00DB7F04" w:rsidRPr="00AF1CD3" w:rsidRDefault="00DB7F04" w:rsidP="00DB7F04">
      <w:pPr>
        <w:pStyle w:val="Default"/>
        <w:rPr>
          <w:rFonts w:ascii="Andalus" w:hAnsi="Andalus" w:cs="Andalus"/>
          <w:sz w:val="22"/>
          <w:szCs w:val="22"/>
        </w:rPr>
      </w:pPr>
    </w:p>
    <w:p w14:paraId="333E56D1" w14:textId="74F1F00A" w:rsidR="00DB7F04" w:rsidRDefault="00DB7F04" w:rsidP="00AF1CD3">
      <w:pPr>
        <w:pStyle w:val="WOL"/>
      </w:pPr>
      <w:r w:rsidRPr="00AF1CD3">
        <w:t xml:space="preserve">Here is what </w:t>
      </w:r>
      <w:r w:rsidR="00DE6CE0">
        <w:t>a</w:t>
      </w:r>
      <w:r w:rsidRPr="00AF1CD3">
        <w:t xml:space="preserve"> passage looks like after reading strategies are employed:</w:t>
      </w:r>
    </w:p>
    <w:p w14:paraId="5656E6DE" w14:textId="77777777" w:rsidR="00DE6CE0" w:rsidRDefault="00DE6CE0" w:rsidP="00AF1CD3">
      <w:pPr>
        <w:pStyle w:val="WOL"/>
      </w:pPr>
    </w:p>
    <w:p w14:paraId="5EE3B8A0" w14:textId="641AFC80" w:rsidR="00DE6CE0" w:rsidRPr="00AF1CD3" w:rsidRDefault="00DE6CE0" w:rsidP="00AF1CD3">
      <w:pPr>
        <w:pStyle w:val="WOL"/>
      </w:pPr>
      <w:r>
        <w:rPr>
          <w:noProof/>
        </w:rPr>
        <mc:AlternateContent>
          <mc:Choice Requires="wps">
            <w:drawing>
              <wp:anchor distT="0" distB="0" distL="114300" distR="114300" simplePos="0" relativeHeight="251659264" behindDoc="0" locked="0" layoutInCell="1" allowOverlap="1" wp14:anchorId="7A55B2C2" wp14:editId="017FA276">
                <wp:simplePos x="0" y="0"/>
                <wp:positionH relativeFrom="column">
                  <wp:posOffset>4000500</wp:posOffset>
                </wp:positionH>
                <wp:positionV relativeFrom="paragraph">
                  <wp:posOffset>911860</wp:posOffset>
                </wp:positionV>
                <wp:extent cx="2374265" cy="10763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6325"/>
                        </a:xfrm>
                        <a:prstGeom prst="rect">
                          <a:avLst/>
                        </a:prstGeom>
                        <a:solidFill>
                          <a:srgbClr val="FFFFFF"/>
                        </a:solidFill>
                        <a:ln w="9525">
                          <a:solidFill>
                            <a:srgbClr val="000000"/>
                          </a:solidFill>
                          <a:miter lim="800000"/>
                          <a:headEnd/>
                          <a:tailEnd/>
                        </a:ln>
                      </wps:spPr>
                      <wps:txbx>
                        <w:txbxContent>
                          <w:p w14:paraId="569B42BA" w14:textId="0F21C9AD" w:rsidR="00DE6CE0" w:rsidRDefault="00AF3EE0" w:rsidP="00DE6CE0">
                            <w:pPr>
                              <w:spacing w:after="0" w:line="240" w:lineRule="auto"/>
                            </w:pPr>
                            <w:r>
                              <w:t>Even from a distance we can see</w:t>
                            </w:r>
                            <w:r w:rsidR="00DE6CE0">
                              <w:t xml:space="preserve"> how the student took notes throughout the passage, circled and underlined key words and phrases, and wrote the main ideas on the bottom, in her own words.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55B2C2" id="_x0000_t202" coordsize="21600,21600" o:spt="202" path="m,l,21600r21600,l21600,xe">
                <v:stroke joinstyle="miter"/>
                <v:path gradientshapeok="t" o:connecttype="rect"/>
              </v:shapetype>
              <v:shape id="Text Box 2" o:spid="_x0000_s1026" type="#_x0000_t202" style="position:absolute;margin-left:315pt;margin-top:71.8pt;width:186.95pt;height:8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tJAIAAEcEAAAOAAAAZHJzL2Uyb0RvYy54bWysU9tu2zAMfR+wfxD0vthxbq0Rp+jSZRjQ&#10;XYB2H6DIcixMEjVJid19/SjZzbIL9jBMDwIpUofkIbm+6bUiJ+G8BFPR6SSnRBgOtTSHin5+3L26&#10;osQHZmqmwIiKPglPbzYvX6w7W4oCWlC1cARBjC87W9E2BFtmmeet0MxPwAqDxgacZgFVd8hqxzpE&#10;1yor8nyZdeBq64AL7/H1bjDSTcJvGsHDx6bxIhBVUcwtpNulex/vbLNm5cEx20o+psH+IQvNpMGg&#10;Z6g7Fhg5OvkblJbcgYcmTDjoDJpGcpFqwGqm+S/VPLTMilQLkuPtmSb//2D5h9MnR2Rd0Vm+osQw&#10;jU16FH0gr6EnReSns75EtweLjqHHZ+xzqtXbe+BfPDGwbZk5iFvnoGsFqzG/afyZXXwdcHwE2Xfv&#10;ocYw7BggAfWN05E8pIMgOvbp6dybmArHx2K2mhfLBSUcbdN8tZwVixSDlc/frfPhrQBNolBRh81P&#10;8Ox070NMh5XPLjGaByXrnVQqKe6w3ypHTgwHZZfOiP6TmzKkq+j1AmP/HSJP508QWgaceCV1Ra/O&#10;TqyMvL0xdZrHwKQaZExZmZHIyN3AYuj3/diYPdRPSKmDYbJxE1FowX2jpMOprqj/emROUKLeGWzL&#10;9XQ+j2uQlPliVaDiLi37SwszHKEqGigZxG1IqxNLN3CL7WtkIjb2echkzBWnNfE9blZch0s9ef3Y&#10;/813AAAA//8DAFBLAwQUAAYACAAAACEAne1W1+AAAAAMAQAADwAAAGRycy9kb3ducmV2LnhtbEyP&#10;MU/DMBSEdyT+g/WQ2KgdAhENcSpUqUs3QgUd3fg1dhs/R7Hbpv8ed4LxdKe776rF5Hp2xjFYTxKy&#10;mQCG1HptqZOw+Vo9vQELUZFWvSeUcMUAi/r+rlKl9hf6xHMTO5ZKKJRKgolxKDkPrUGnwswPSMnb&#10;+9GpmOTYcT2qSyp3PX8WouBOWUoLRg24NNgem5OTEI7Z6vXHHzZmu76a5rC133a9lPLxYfp4BxZx&#10;in9huOEndKgT086fSAfWSyhykb7EZLzkBbBbQoh8DmwnIc/yDHhd8f8n6l8AAAD//wMAUEsBAi0A&#10;FAAGAAgAAAAhALaDOJL+AAAA4QEAABMAAAAAAAAAAAAAAAAAAAAAAFtDb250ZW50X1R5cGVzXS54&#10;bWxQSwECLQAUAAYACAAAACEAOP0h/9YAAACUAQAACwAAAAAAAAAAAAAAAAAvAQAAX3JlbHMvLnJl&#10;bHNQSwECLQAUAAYACAAAACEAAe/m7SQCAABHBAAADgAAAAAAAAAAAAAAAAAuAgAAZHJzL2Uyb0Rv&#10;Yy54bWxQSwECLQAUAAYACAAAACEAne1W1+AAAAAMAQAADwAAAAAAAAAAAAAAAAB+BAAAZHJzL2Rv&#10;d25yZXYueG1sUEsFBgAAAAAEAAQA8wAAAIsFAAAAAA==&#10;">
                <v:textbox>
                  <w:txbxContent>
                    <w:p w14:paraId="569B42BA" w14:textId="0F21C9AD" w:rsidR="00DE6CE0" w:rsidRDefault="00AF3EE0" w:rsidP="00DE6CE0">
                      <w:pPr>
                        <w:spacing w:after="0" w:line="240" w:lineRule="auto"/>
                      </w:pPr>
                      <w:r>
                        <w:t>Even from a distance we can see</w:t>
                      </w:r>
                      <w:r w:rsidR="00DE6CE0">
                        <w:t xml:space="preserve"> how the student took notes throughout the passage, circled and underlined key words and phrases, and wrote the main ideas on the bottom, in her own words.</w:t>
                      </w:r>
                    </w:p>
                  </w:txbxContent>
                </v:textbox>
              </v:shape>
            </w:pict>
          </mc:Fallback>
        </mc:AlternateContent>
      </w:r>
      <w:r>
        <w:rPr>
          <w:noProof/>
        </w:rPr>
        <w:drawing>
          <wp:inline distT="0" distB="0" distL="0" distR="0" wp14:anchorId="3702A9C5" wp14:editId="30F95CA7">
            <wp:extent cx="3651250" cy="4241800"/>
            <wp:effectExtent l="0" t="0" r="6350" b="6350"/>
            <wp:docPr id="1" name="Picture 1" descr="http://formalisticapproach.weebly.com/uploads/9/2/3/7/9237962/5759437.jpg?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malisticapproach.weebly.com/uploads/9/2/3/7/9237962/5759437.jpg?9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250" cy="4241800"/>
                    </a:xfrm>
                    <a:prstGeom prst="rect">
                      <a:avLst/>
                    </a:prstGeom>
                    <a:noFill/>
                    <a:ln>
                      <a:noFill/>
                    </a:ln>
                  </pic:spPr>
                </pic:pic>
              </a:graphicData>
            </a:graphic>
          </wp:inline>
        </w:drawing>
      </w:r>
    </w:p>
    <w:p w14:paraId="42BB07BA" w14:textId="77777777" w:rsidR="00DB7F04" w:rsidRPr="007F1BA2" w:rsidRDefault="00DB7F04" w:rsidP="007F1BA2">
      <w:pPr>
        <w:spacing w:after="0" w:line="240" w:lineRule="auto"/>
        <w:rPr>
          <w:rFonts w:ascii="Andalus" w:hAnsi="Andalus" w:cs="Andalus"/>
          <w:i/>
        </w:rPr>
      </w:pPr>
    </w:p>
    <w:sectPr w:rsidR="00DB7F04" w:rsidRPr="007F1BA2" w:rsidSect="00831A32">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E8D4" w14:textId="77777777" w:rsidR="00DB2410" w:rsidRDefault="00DB2410" w:rsidP="00831A32">
      <w:pPr>
        <w:spacing w:after="0" w:line="240" w:lineRule="auto"/>
      </w:pPr>
      <w:r>
        <w:separator/>
      </w:r>
    </w:p>
  </w:endnote>
  <w:endnote w:type="continuationSeparator" w:id="0">
    <w:p w14:paraId="07346812" w14:textId="77777777" w:rsidR="00DB2410" w:rsidRDefault="00DB2410" w:rsidP="0083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E19A" w14:textId="77777777" w:rsidR="00DB2410" w:rsidRDefault="00DB2410" w:rsidP="00831A32">
      <w:pPr>
        <w:spacing w:after="0" w:line="240" w:lineRule="auto"/>
      </w:pPr>
      <w:r>
        <w:separator/>
      </w:r>
    </w:p>
  </w:footnote>
  <w:footnote w:type="continuationSeparator" w:id="0">
    <w:p w14:paraId="1BA3A62A" w14:textId="77777777" w:rsidR="00DB2410" w:rsidRDefault="00DB2410" w:rsidP="0083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D5EF6"/>
    <w:multiLevelType w:val="hybridMultilevel"/>
    <w:tmpl w:val="E9CC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4"/>
    <w:rsid w:val="00067B48"/>
    <w:rsid w:val="000C3378"/>
    <w:rsid w:val="00251755"/>
    <w:rsid w:val="00294748"/>
    <w:rsid w:val="002D3A99"/>
    <w:rsid w:val="003B1D50"/>
    <w:rsid w:val="004105AF"/>
    <w:rsid w:val="004C0E0E"/>
    <w:rsid w:val="004E17CB"/>
    <w:rsid w:val="00562DD9"/>
    <w:rsid w:val="00594C45"/>
    <w:rsid w:val="0078612D"/>
    <w:rsid w:val="007F1BA2"/>
    <w:rsid w:val="00831A32"/>
    <w:rsid w:val="00925DDD"/>
    <w:rsid w:val="009809EA"/>
    <w:rsid w:val="00A95D7B"/>
    <w:rsid w:val="00AF1CD3"/>
    <w:rsid w:val="00AF3EE0"/>
    <w:rsid w:val="00B372B9"/>
    <w:rsid w:val="00CC5D2E"/>
    <w:rsid w:val="00D410AB"/>
    <w:rsid w:val="00DB2410"/>
    <w:rsid w:val="00DB7F04"/>
    <w:rsid w:val="00DE6CE0"/>
    <w:rsid w:val="00F65DDD"/>
    <w:rsid w:val="00FD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D736E"/>
  <w15:docId w15:val="{4A8A06DB-C299-405F-B54D-746CD14C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04"/>
    <w:rPr>
      <w:rFonts w:ascii="Calibri" w:eastAsia="Calibri" w:hAnsi="Calibri" w:cs="Times New Roman"/>
    </w:rPr>
  </w:style>
  <w:style w:type="paragraph" w:styleId="Heading1">
    <w:name w:val="heading 1"/>
    <w:basedOn w:val="Normal"/>
    <w:link w:val="Heading1Char"/>
    <w:uiPriority w:val="9"/>
    <w:qFormat/>
    <w:rsid w:val="00DB7F0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F04"/>
    <w:rPr>
      <w:rFonts w:ascii="Times New Roman" w:eastAsia="Times New Roman" w:hAnsi="Times New Roman" w:cs="Times New Roman"/>
      <w:b/>
      <w:bCs/>
      <w:kern w:val="36"/>
      <w:sz w:val="48"/>
      <w:szCs w:val="48"/>
    </w:rPr>
  </w:style>
  <w:style w:type="character" w:styleId="CommentReference">
    <w:name w:val="annotation reference"/>
    <w:uiPriority w:val="99"/>
    <w:semiHidden/>
    <w:unhideWhenUsed/>
    <w:rsid w:val="00DB7F04"/>
    <w:rPr>
      <w:sz w:val="16"/>
      <w:szCs w:val="16"/>
    </w:rPr>
  </w:style>
  <w:style w:type="paragraph" w:styleId="CommentText">
    <w:name w:val="annotation text"/>
    <w:basedOn w:val="Normal"/>
    <w:link w:val="CommentTextChar"/>
    <w:uiPriority w:val="99"/>
    <w:unhideWhenUsed/>
    <w:rsid w:val="00DB7F04"/>
    <w:rPr>
      <w:sz w:val="20"/>
      <w:szCs w:val="20"/>
    </w:rPr>
  </w:style>
  <w:style w:type="character" w:customStyle="1" w:styleId="CommentTextChar">
    <w:name w:val="Comment Text Char"/>
    <w:basedOn w:val="DefaultParagraphFont"/>
    <w:link w:val="CommentText"/>
    <w:uiPriority w:val="99"/>
    <w:rsid w:val="00DB7F04"/>
    <w:rPr>
      <w:rFonts w:ascii="Calibri" w:eastAsia="Calibri" w:hAnsi="Calibri" w:cs="Times New Roman"/>
      <w:sz w:val="20"/>
      <w:szCs w:val="20"/>
    </w:rPr>
  </w:style>
  <w:style w:type="paragraph" w:customStyle="1" w:styleId="CN">
    <w:name w:val="CN"/>
    <w:basedOn w:val="Normal"/>
    <w:autoRedefine/>
    <w:qFormat/>
    <w:rsid w:val="00251755"/>
    <w:pPr>
      <w:spacing w:after="0" w:line="480" w:lineRule="auto"/>
    </w:pPr>
    <w:rPr>
      <w:rFonts w:ascii="Times New Roman" w:hAnsi="Times New Roman"/>
      <w:b/>
      <w:sz w:val="24"/>
      <w:szCs w:val="24"/>
    </w:rPr>
  </w:style>
  <w:style w:type="paragraph" w:customStyle="1" w:styleId="CT">
    <w:name w:val="CT"/>
    <w:basedOn w:val="Normal"/>
    <w:autoRedefine/>
    <w:qFormat/>
    <w:rsid w:val="00DB7F04"/>
    <w:pPr>
      <w:spacing w:after="0" w:line="480" w:lineRule="auto"/>
    </w:pPr>
    <w:rPr>
      <w:rFonts w:ascii="Times New Roman" w:hAnsi="Times New Roman"/>
      <w:sz w:val="24"/>
      <w:szCs w:val="32"/>
    </w:rPr>
  </w:style>
  <w:style w:type="paragraph" w:customStyle="1" w:styleId="INTROTX1">
    <w:name w:val="INTRO TX1"/>
    <w:basedOn w:val="Normal"/>
    <w:autoRedefine/>
    <w:qFormat/>
    <w:rsid w:val="00DB7F04"/>
    <w:pPr>
      <w:shd w:val="solid" w:color="FFFFFF" w:fill="FFFFFF"/>
      <w:spacing w:after="0" w:line="480" w:lineRule="auto"/>
    </w:pPr>
    <w:rPr>
      <w:rFonts w:ascii="Times New Roman" w:hAnsi="Times New Roman"/>
      <w:sz w:val="24"/>
      <w:szCs w:val="28"/>
    </w:rPr>
  </w:style>
  <w:style w:type="paragraph" w:customStyle="1" w:styleId="H1">
    <w:name w:val="H1"/>
    <w:basedOn w:val="Normal"/>
    <w:autoRedefine/>
    <w:qFormat/>
    <w:rsid w:val="00251755"/>
    <w:pPr>
      <w:spacing w:after="0" w:line="360" w:lineRule="auto"/>
    </w:pPr>
    <w:rPr>
      <w:rFonts w:ascii="Times New Roman" w:hAnsi="Times New Roman"/>
      <w:b/>
      <w:sz w:val="24"/>
      <w:szCs w:val="24"/>
      <w:u w:val="single"/>
    </w:rPr>
  </w:style>
  <w:style w:type="paragraph" w:customStyle="1" w:styleId="TX1">
    <w:name w:val="TX1"/>
    <w:basedOn w:val="Normal"/>
    <w:autoRedefine/>
    <w:qFormat/>
    <w:rsid w:val="00AF1CD3"/>
    <w:pPr>
      <w:autoSpaceDE w:val="0"/>
      <w:autoSpaceDN w:val="0"/>
      <w:adjustRightInd w:val="0"/>
      <w:spacing w:after="0" w:line="360" w:lineRule="auto"/>
    </w:pPr>
    <w:rPr>
      <w:rFonts w:ascii="Andalus" w:hAnsi="Andalus" w:cs="Andalus"/>
      <w:b/>
    </w:rPr>
  </w:style>
  <w:style w:type="paragraph" w:customStyle="1" w:styleId="NL">
    <w:name w:val="NL"/>
    <w:basedOn w:val="Normal"/>
    <w:autoRedefine/>
    <w:qFormat/>
    <w:rsid w:val="00DB7F04"/>
    <w:pPr>
      <w:spacing w:after="0" w:line="240" w:lineRule="auto"/>
      <w:ind w:firstLine="360"/>
      <w:contextualSpacing/>
    </w:pPr>
    <w:rPr>
      <w:rFonts w:ascii="Times New Roman" w:hAnsi="Times New Roman"/>
      <w:sz w:val="24"/>
      <w:szCs w:val="24"/>
    </w:rPr>
  </w:style>
  <w:style w:type="paragraph" w:customStyle="1" w:styleId="WOL">
    <w:name w:val="WOL"/>
    <w:basedOn w:val="Normal"/>
    <w:autoRedefine/>
    <w:qFormat/>
    <w:rsid w:val="00AF1CD3"/>
    <w:pPr>
      <w:spacing w:after="0" w:line="360" w:lineRule="auto"/>
    </w:pPr>
    <w:rPr>
      <w:rFonts w:ascii="Times New Roman" w:hAnsi="Times New Roman"/>
      <w:b/>
      <w:sz w:val="24"/>
      <w:szCs w:val="24"/>
    </w:rPr>
  </w:style>
  <w:style w:type="paragraph" w:customStyle="1" w:styleId="LL2">
    <w:name w:val="LL2"/>
    <w:basedOn w:val="Normal"/>
    <w:qFormat/>
    <w:rsid w:val="00DB7F04"/>
    <w:pPr>
      <w:spacing w:after="0" w:line="480" w:lineRule="auto"/>
      <w:contextualSpacing/>
    </w:pPr>
    <w:rPr>
      <w:rFonts w:ascii="Times New Roman" w:hAnsi="Times New Roman"/>
      <w:b/>
      <w:sz w:val="24"/>
      <w:szCs w:val="24"/>
    </w:rPr>
  </w:style>
  <w:style w:type="paragraph" w:customStyle="1" w:styleId="H2">
    <w:name w:val="H2"/>
    <w:basedOn w:val="H1"/>
    <w:autoRedefine/>
    <w:uiPriority w:val="99"/>
    <w:qFormat/>
    <w:rsid w:val="00AF1CD3"/>
    <w:pPr>
      <w:widowControl w:val="0"/>
      <w:autoSpaceDE w:val="0"/>
      <w:autoSpaceDN w:val="0"/>
      <w:adjustRightInd w:val="0"/>
      <w:textAlignment w:val="center"/>
    </w:pPr>
    <w:rPr>
      <w:rFonts w:ascii="Andalus" w:eastAsia="Times New Roman" w:hAnsi="Andalus" w:cs="Andalus"/>
      <w:bCs/>
      <w:sz w:val="22"/>
      <w:szCs w:val="22"/>
    </w:rPr>
  </w:style>
  <w:style w:type="paragraph" w:customStyle="1" w:styleId="EXT">
    <w:name w:val="EXT"/>
    <w:basedOn w:val="Normal"/>
    <w:autoRedefine/>
    <w:uiPriority w:val="99"/>
    <w:rsid w:val="00DB7F04"/>
    <w:pPr>
      <w:widowControl w:val="0"/>
      <w:autoSpaceDE w:val="0"/>
      <w:autoSpaceDN w:val="0"/>
      <w:adjustRightInd w:val="0"/>
      <w:spacing w:after="0" w:line="480" w:lineRule="auto"/>
      <w:textAlignment w:val="center"/>
    </w:pPr>
    <w:rPr>
      <w:rFonts w:ascii="Times New Roman" w:eastAsia="Times New Roman" w:hAnsi="Times New Roman"/>
      <w:b/>
      <w:iCs/>
      <w:sz w:val="24"/>
    </w:rPr>
  </w:style>
  <w:style w:type="paragraph" w:styleId="z-TopofForm">
    <w:name w:val="HTML Top of Form"/>
    <w:basedOn w:val="Normal"/>
    <w:next w:val="Normal"/>
    <w:link w:val="z-TopofFormChar"/>
    <w:hidden/>
    <w:uiPriority w:val="99"/>
    <w:semiHidden/>
    <w:unhideWhenUsed/>
    <w:rsid w:val="00DB7F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7F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7F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7F04"/>
    <w:rPr>
      <w:rFonts w:ascii="Arial" w:eastAsia="Times New Roman" w:hAnsi="Arial" w:cs="Arial"/>
      <w:vanish/>
      <w:sz w:val="16"/>
      <w:szCs w:val="16"/>
    </w:rPr>
  </w:style>
  <w:style w:type="paragraph" w:customStyle="1" w:styleId="p-block">
    <w:name w:val="p-block"/>
    <w:basedOn w:val="Normal"/>
    <w:rsid w:val="00DB7F0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B7F0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B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04"/>
    <w:rPr>
      <w:rFonts w:ascii="Tahoma" w:eastAsia="Calibri" w:hAnsi="Tahoma" w:cs="Tahoma"/>
      <w:sz w:val="16"/>
      <w:szCs w:val="16"/>
    </w:rPr>
  </w:style>
  <w:style w:type="paragraph" w:styleId="ListParagraph">
    <w:name w:val="List Paragraph"/>
    <w:basedOn w:val="Normal"/>
    <w:uiPriority w:val="34"/>
    <w:qFormat/>
    <w:rsid w:val="002D3A99"/>
    <w:pPr>
      <w:ind w:left="720"/>
      <w:contextualSpacing/>
    </w:pPr>
  </w:style>
  <w:style w:type="paragraph" w:styleId="CommentSubject">
    <w:name w:val="annotation subject"/>
    <w:basedOn w:val="CommentText"/>
    <w:next w:val="CommentText"/>
    <w:link w:val="CommentSubjectChar"/>
    <w:uiPriority w:val="99"/>
    <w:semiHidden/>
    <w:unhideWhenUsed/>
    <w:rsid w:val="00AF1CD3"/>
    <w:pPr>
      <w:spacing w:line="240" w:lineRule="auto"/>
    </w:pPr>
    <w:rPr>
      <w:b/>
      <w:bCs/>
    </w:rPr>
  </w:style>
  <w:style w:type="character" w:customStyle="1" w:styleId="CommentSubjectChar">
    <w:name w:val="Comment Subject Char"/>
    <w:basedOn w:val="CommentTextChar"/>
    <w:link w:val="CommentSubject"/>
    <w:uiPriority w:val="99"/>
    <w:semiHidden/>
    <w:rsid w:val="00AF1CD3"/>
    <w:rPr>
      <w:rFonts w:ascii="Calibri" w:eastAsia="Calibri" w:hAnsi="Calibri" w:cs="Times New Roman"/>
      <w:b/>
      <w:bCs/>
      <w:sz w:val="20"/>
      <w:szCs w:val="20"/>
    </w:rPr>
  </w:style>
  <w:style w:type="paragraph" w:styleId="Header">
    <w:name w:val="header"/>
    <w:basedOn w:val="Normal"/>
    <w:link w:val="HeaderChar"/>
    <w:uiPriority w:val="99"/>
    <w:unhideWhenUsed/>
    <w:rsid w:val="0083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32"/>
    <w:rPr>
      <w:rFonts w:ascii="Calibri" w:eastAsia="Calibri" w:hAnsi="Calibri" w:cs="Times New Roman"/>
    </w:rPr>
  </w:style>
  <w:style w:type="paragraph" w:styleId="Footer">
    <w:name w:val="footer"/>
    <w:basedOn w:val="Normal"/>
    <w:link w:val="FooterChar"/>
    <w:uiPriority w:val="99"/>
    <w:unhideWhenUsed/>
    <w:rsid w:val="0083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dc:creator>
  <cp:lastModifiedBy>CMCH</cp:lastModifiedBy>
  <cp:revision>2</cp:revision>
  <dcterms:created xsi:type="dcterms:W3CDTF">2020-07-21T15:46:00Z</dcterms:created>
  <dcterms:modified xsi:type="dcterms:W3CDTF">2020-07-21T15:46:00Z</dcterms:modified>
</cp:coreProperties>
</file>