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4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45"/>
      </w:tblGrid>
      <w:tr w:rsidR="00FE4723" w14:paraId="095C7A4E" w14:textId="77777777" w:rsidTr="00FE4723">
        <w:trPr>
          <w:trHeight w:val="1340"/>
        </w:trPr>
        <w:tc>
          <w:tcPr>
            <w:tcW w:w="9945" w:type="dxa"/>
          </w:tcPr>
          <w:p w14:paraId="6DDE6F30" w14:textId="77777777" w:rsidR="00FE4723" w:rsidRPr="00FE4723" w:rsidRDefault="00FE4723" w:rsidP="00FE4723">
            <w:pPr>
              <w:pStyle w:val="CT"/>
              <w:spacing w:line="240" w:lineRule="auto"/>
              <w:jc w:val="center"/>
              <w:rPr>
                <w:rFonts w:ascii="Andalus" w:hAnsi="Andalus" w:cs="Andalus"/>
                <w:b/>
                <w:smallCaps/>
                <w:sz w:val="52"/>
                <w:szCs w:val="52"/>
              </w:rPr>
            </w:pPr>
            <w:r w:rsidRPr="00FE4723">
              <w:rPr>
                <w:rFonts w:ascii="Andalus" w:hAnsi="Andalus" w:cs="Andalus"/>
                <w:b/>
                <w:smallCaps/>
                <w:sz w:val="52"/>
                <w:szCs w:val="52"/>
              </w:rPr>
              <w:t>Quoting and Paraphrasing</w:t>
            </w:r>
          </w:p>
        </w:tc>
      </w:tr>
    </w:tbl>
    <w:p w14:paraId="3BCCAB2C" w14:textId="77777777" w:rsidR="00AC36ED" w:rsidRPr="00FE4723" w:rsidRDefault="00AC36ED" w:rsidP="00AC36ED">
      <w:pPr>
        <w:pStyle w:val="CN"/>
        <w:spacing w:line="360" w:lineRule="auto"/>
        <w:rPr>
          <w:rFonts w:ascii="Andalus" w:hAnsi="Andalus" w:cs="Andalus"/>
          <w:sz w:val="22"/>
          <w:szCs w:val="22"/>
        </w:rPr>
      </w:pPr>
    </w:p>
    <w:p w14:paraId="35CF9099" w14:textId="77777777" w:rsidR="00AC36ED" w:rsidRPr="00FE4723" w:rsidRDefault="00AC36ED" w:rsidP="00AC36ED">
      <w:pPr>
        <w:pStyle w:val="CT"/>
        <w:spacing w:line="360" w:lineRule="auto"/>
        <w:rPr>
          <w:rFonts w:ascii="Andalus" w:hAnsi="Andalus" w:cs="Andalus"/>
          <w:sz w:val="22"/>
          <w:szCs w:val="22"/>
        </w:rPr>
      </w:pPr>
    </w:p>
    <w:p w14:paraId="09BCFCCC" w14:textId="77777777" w:rsidR="00AC36ED" w:rsidRPr="00FE4723" w:rsidRDefault="00AC36ED" w:rsidP="00AC36ED">
      <w:pPr>
        <w:pStyle w:val="INTROTX1"/>
        <w:spacing w:line="360" w:lineRule="auto"/>
        <w:rPr>
          <w:rFonts w:ascii="Andalus" w:hAnsi="Andalus" w:cs="Andalus"/>
          <w:sz w:val="22"/>
          <w:szCs w:val="22"/>
        </w:rPr>
      </w:pPr>
    </w:p>
    <w:p w14:paraId="15D7B58C" w14:textId="04D3CC47" w:rsidR="00FE4723" w:rsidRPr="00FE4723" w:rsidRDefault="00AC36ED" w:rsidP="003E4230">
      <w:pPr>
        <w:pStyle w:val="H1"/>
      </w:pPr>
      <w:r w:rsidRPr="00FE4723">
        <w:t>What Does It Mean to Quote and Paraphrase?</w:t>
      </w:r>
    </w:p>
    <w:p w14:paraId="0F5C6E97" w14:textId="78044B68" w:rsidR="00AC36ED" w:rsidRPr="00FE4723" w:rsidRDefault="00AC36ED" w:rsidP="00AC36ED">
      <w:pPr>
        <w:pStyle w:val="TX1"/>
        <w:rPr>
          <w:rFonts w:ascii="Andalus" w:hAnsi="Andalus" w:cs="Andalus"/>
        </w:rPr>
      </w:pPr>
      <w:r w:rsidRPr="00FE4723">
        <w:rPr>
          <w:rFonts w:ascii="Andalus" w:hAnsi="Andalus" w:cs="Andalus"/>
        </w:rPr>
        <w:t>The grader is looking for “integration” of ideas from the text with your own ideas and examples. Weaving quotations (the author’s exact words) into your essay, along with paraphrasing the author’s ideas, demonstrates your fluency with the passage.</w:t>
      </w:r>
    </w:p>
    <w:p w14:paraId="680B4935" w14:textId="77777777" w:rsidR="00AC36ED" w:rsidRPr="00FE4723" w:rsidRDefault="00AC36ED" w:rsidP="00AC36ED">
      <w:pPr>
        <w:pStyle w:val="TX1"/>
        <w:rPr>
          <w:rFonts w:ascii="Andalus" w:hAnsi="Andalus" w:cs="Andalus"/>
        </w:rPr>
      </w:pPr>
    </w:p>
    <w:p w14:paraId="1404527E" w14:textId="57CDD5BB" w:rsidR="00491E2D" w:rsidRPr="00FE4723" w:rsidRDefault="00491E2D" w:rsidP="00EC7878">
      <w:pPr>
        <w:widowControl w:val="0"/>
        <w:autoSpaceDE w:val="0"/>
        <w:autoSpaceDN w:val="0"/>
        <w:adjustRightInd w:val="0"/>
        <w:rPr>
          <w:rFonts w:ascii="Andalus" w:hAnsi="Andalus" w:cs="Andalus"/>
          <w:b/>
          <w:color w:val="262626"/>
          <w:sz w:val="22"/>
          <w:szCs w:val="22"/>
        </w:rPr>
      </w:pPr>
      <w:r w:rsidRPr="00FE4723">
        <w:rPr>
          <w:rFonts w:ascii="Andalus" w:hAnsi="Andalus" w:cs="Andalus"/>
          <w:b/>
          <w:color w:val="262626"/>
          <w:sz w:val="22"/>
          <w:szCs w:val="22"/>
        </w:rPr>
        <w:t xml:space="preserve">Read the following excerpt from the </w:t>
      </w:r>
      <w:proofErr w:type="spellStart"/>
      <w:r w:rsidR="00A90F0E" w:rsidRPr="00A90F0E">
        <w:rPr>
          <w:rFonts w:ascii="Andalus" w:hAnsi="Andalus" w:cs="Andalus"/>
          <w:b/>
          <w:i/>
          <w:color w:val="262626"/>
          <w:sz w:val="22"/>
          <w:szCs w:val="22"/>
        </w:rPr>
        <w:t>The</w:t>
      </w:r>
      <w:proofErr w:type="spellEnd"/>
      <w:r w:rsidR="00A90F0E">
        <w:rPr>
          <w:rFonts w:ascii="Andalus" w:hAnsi="Andalus" w:cs="Andalus"/>
          <w:b/>
          <w:color w:val="262626"/>
          <w:sz w:val="22"/>
          <w:szCs w:val="22"/>
        </w:rPr>
        <w:t xml:space="preserve"> </w:t>
      </w:r>
      <w:r w:rsidRPr="00FE4723">
        <w:rPr>
          <w:rFonts w:ascii="Andalus" w:hAnsi="Andalus" w:cs="Andalus"/>
          <w:b/>
          <w:i/>
          <w:color w:val="262626"/>
          <w:sz w:val="22"/>
          <w:szCs w:val="22"/>
        </w:rPr>
        <w:t xml:space="preserve">New York Times </w:t>
      </w:r>
      <w:r w:rsidRPr="00FE4723">
        <w:rPr>
          <w:rFonts w:ascii="Andalus" w:hAnsi="Andalus" w:cs="Andalus"/>
          <w:b/>
          <w:color w:val="262626"/>
          <w:sz w:val="22"/>
          <w:szCs w:val="22"/>
        </w:rPr>
        <w:t xml:space="preserve">article “The Lasting Power of Dr. King’s Dream Speech” by Michiko Kakutani and underline the sentences in which </w:t>
      </w:r>
      <w:r w:rsidR="00CB1C64" w:rsidRPr="00FE4723">
        <w:rPr>
          <w:rFonts w:ascii="Andalus" w:hAnsi="Andalus" w:cs="Andalus"/>
          <w:b/>
          <w:color w:val="262626"/>
          <w:sz w:val="22"/>
          <w:szCs w:val="22"/>
        </w:rPr>
        <w:t>s</w:t>
      </w:r>
      <w:r w:rsidRPr="00FE4723">
        <w:rPr>
          <w:rFonts w:ascii="Andalus" w:hAnsi="Andalus" w:cs="Andalus"/>
          <w:b/>
          <w:color w:val="262626"/>
          <w:sz w:val="22"/>
          <w:szCs w:val="22"/>
        </w:rPr>
        <w:t xml:space="preserve">he uses quotations. </w:t>
      </w:r>
    </w:p>
    <w:p w14:paraId="04DD7642" w14:textId="77777777" w:rsidR="00491E2D" w:rsidRPr="00FE4723" w:rsidRDefault="00491E2D" w:rsidP="00EC7878">
      <w:pPr>
        <w:widowControl w:val="0"/>
        <w:autoSpaceDE w:val="0"/>
        <w:autoSpaceDN w:val="0"/>
        <w:adjustRightInd w:val="0"/>
        <w:rPr>
          <w:rFonts w:ascii="Andalus" w:hAnsi="Andalus" w:cs="Andalus"/>
          <w:b/>
          <w:color w:val="262626"/>
          <w:sz w:val="22"/>
          <w:szCs w:val="22"/>
        </w:rPr>
      </w:pPr>
    </w:p>
    <w:p w14:paraId="3F0E6438" w14:textId="77777777" w:rsidR="001E6316" w:rsidRPr="00FE4723" w:rsidRDefault="001E6316" w:rsidP="00EC7878">
      <w:pPr>
        <w:widowControl w:val="0"/>
        <w:autoSpaceDE w:val="0"/>
        <w:autoSpaceDN w:val="0"/>
        <w:adjustRightInd w:val="0"/>
        <w:rPr>
          <w:rFonts w:ascii="Andalus" w:hAnsi="Andalus" w:cs="Andalus"/>
          <w:b/>
          <w:color w:val="262626"/>
          <w:sz w:val="22"/>
          <w:szCs w:val="22"/>
        </w:rPr>
      </w:pPr>
    </w:p>
    <w:p w14:paraId="2627928F" w14:textId="77777777" w:rsidR="00EC7878" w:rsidRPr="00FE4723" w:rsidRDefault="00EC7878" w:rsidP="00EC7878">
      <w:pPr>
        <w:widowControl w:val="0"/>
        <w:autoSpaceDE w:val="0"/>
        <w:autoSpaceDN w:val="0"/>
        <w:adjustRightInd w:val="0"/>
        <w:rPr>
          <w:rFonts w:ascii="Andalus" w:hAnsi="Andalus" w:cs="Andalus"/>
          <w:color w:val="262626"/>
          <w:sz w:val="22"/>
          <w:szCs w:val="22"/>
        </w:rPr>
      </w:pPr>
      <w:r w:rsidRPr="00FE4723">
        <w:rPr>
          <w:rFonts w:ascii="Andalus" w:hAnsi="Andalus" w:cs="Andalus"/>
          <w:color w:val="262626"/>
          <w:sz w:val="22"/>
          <w:szCs w:val="22"/>
        </w:rPr>
        <w:t>It was late in the day and hot, and after a long march and an afternoon of speeches about federal legislation, unemployment and racial and social justice, the Rev. Dr.</w:t>
      </w:r>
      <w:r w:rsidRPr="00FE4723">
        <w:rPr>
          <w:rFonts w:ascii="Andalus" w:hAnsi="Andalus" w:cs="Andalus"/>
          <w:sz w:val="22"/>
          <w:szCs w:val="22"/>
        </w:rPr>
        <w:t xml:space="preserve"> Martin Luther King Jr.</w:t>
      </w:r>
      <w:r w:rsidRPr="00FE4723">
        <w:rPr>
          <w:rFonts w:ascii="Andalus" w:hAnsi="Andalus" w:cs="Andalus"/>
          <w:color w:val="262626"/>
          <w:sz w:val="22"/>
          <w:szCs w:val="22"/>
        </w:rPr>
        <w:t xml:space="preserve"> finally stepped to the lectern, in front of the Lincoln Memorial, to address the crowd of 250,000 gathered on the National Mall.</w:t>
      </w:r>
    </w:p>
    <w:p w14:paraId="572E4619" w14:textId="77777777" w:rsidR="00EC7878" w:rsidRPr="00FE4723" w:rsidRDefault="00EC7878" w:rsidP="00EC7878">
      <w:pPr>
        <w:widowControl w:val="0"/>
        <w:autoSpaceDE w:val="0"/>
        <w:autoSpaceDN w:val="0"/>
        <w:adjustRightInd w:val="0"/>
        <w:rPr>
          <w:rFonts w:ascii="Andalus" w:hAnsi="Andalus" w:cs="Andalus"/>
          <w:color w:val="262626"/>
          <w:sz w:val="22"/>
          <w:szCs w:val="22"/>
        </w:rPr>
      </w:pPr>
    </w:p>
    <w:p w14:paraId="2544183B" w14:textId="77777777" w:rsidR="00EC7878" w:rsidRPr="00FE4723" w:rsidRDefault="00EC7878" w:rsidP="00EC7878">
      <w:pPr>
        <w:widowControl w:val="0"/>
        <w:autoSpaceDE w:val="0"/>
        <w:autoSpaceDN w:val="0"/>
        <w:adjustRightInd w:val="0"/>
        <w:rPr>
          <w:rFonts w:ascii="Andalus" w:hAnsi="Andalus" w:cs="Andalus"/>
          <w:color w:val="262626"/>
          <w:sz w:val="22"/>
          <w:szCs w:val="22"/>
        </w:rPr>
      </w:pPr>
      <w:r w:rsidRPr="00FE4723">
        <w:rPr>
          <w:rFonts w:ascii="Andalus" w:hAnsi="Andalus" w:cs="Andalus"/>
          <w:color w:val="262626"/>
          <w:sz w:val="22"/>
          <w:szCs w:val="22"/>
        </w:rPr>
        <w:t xml:space="preserve">He began slowly, with magisterial gravity, talking about what it was to be black in America in 1963 and the “shameful condition” of race relations a hundred years after </w:t>
      </w:r>
      <w:r w:rsidRPr="00FE4723">
        <w:rPr>
          <w:rFonts w:ascii="Andalus" w:hAnsi="Andalus" w:cs="Andalus"/>
          <w:sz w:val="22"/>
          <w:szCs w:val="22"/>
        </w:rPr>
        <w:t>the Emancipation Proclamation</w:t>
      </w:r>
      <w:r w:rsidRPr="00FE4723">
        <w:rPr>
          <w:rFonts w:ascii="Andalus" w:hAnsi="Andalus" w:cs="Andalus"/>
          <w:color w:val="262626"/>
          <w:sz w:val="22"/>
          <w:szCs w:val="22"/>
        </w:rPr>
        <w:t>. Unlike many of the d</w:t>
      </w:r>
      <w:r w:rsidRPr="00FE4723">
        <w:rPr>
          <w:rFonts w:ascii="Andalus" w:hAnsi="Andalus" w:cs="Andalus"/>
          <w:sz w:val="22"/>
          <w:szCs w:val="22"/>
        </w:rPr>
        <w:t xml:space="preserve">ay’s </w:t>
      </w:r>
      <w:r w:rsidRPr="00FE4723">
        <w:rPr>
          <w:rFonts w:ascii="Andalus" w:hAnsi="Andalus" w:cs="Andalus"/>
          <w:color w:val="262626"/>
          <w:sz w:val="22"/>
          <w:szCs w:val="22"/>
        </w:rPr>
        <w:t>previous speakers, he did not talk about particular bills before Congress or the marchers’ demands. Instead, he situated the civil rights movement within the broader landscape of history — time past, present and future — and within the timeless vistas of Scripture.</w:t>
      </w:r>
    </w:p>
    <w:p w14:paraId="40625F88" w14:textId="77777777" w:rsidR="00EC7878" w:rsidRPr="00FE4723" w:rsidRDefault="00EC7878" w:rsidP="00EC7878">
      <w:pPr>
        <w:rPr>
          <w:rFonts w:ascii="Andalus" w:hAnsi="Andalus" w:cs="Andalus"/>
          <w:color w:val="262626"/>
          <w:sz w:val="22"/>
          <w:szCs w:val="22"/>
        </w:rPr>
      </w:pPr>
    </w:p>
    <w:p w14:paraId="18F7C4EB" w14:textId="77777777" w:rsidR="002073A4" w:rsidRPr="00FE4723" w:rsidRDefault="00EC7878" w:rsidP="00EC7878">
      <w:pPr>
        <w:rPr>
          <w:rFonts w:ascii="Andalus" w:hAnsi="Andalus" w:cs="Andalus"/>
          <w:color w:val="262626"/>
          <w:sz w:val="22"/>
          <w:szCs w:val="22"/>
        </w:rPr>
      </w:pPr>
      <w:r w:rsidRPr="00FE4723">
        <w:rPr>
          <w:rFonts w:ascii="Andalus" w:hAnsi="Andalus" w:cs="Andalus"/>
          <w:color w:val="262626"/>
          <w:sz w:val="22"/>
          <w:szCs w:val="22"/>
        </w:rPr>
        <w:t xml:space="preserve">Dr. King was about halfway through his prepared speech when Mahalia Jackson — who earlier that day had delivered a stirring rendition of the spiritual “I Been ’Buked and I Been Scorned” — shouted out </w:t>
      </w:r>
      <w:r w:rsidR="001E6316" w:rsidRPr="00FE4723">
        <w:rPr>
          <w:rFonts w:ascii="Andalus" w:hAnsi="Andalus" w:cs="Andalus"/>
          <w:color w:val="262626"/>
          <w:sz w:val="22"/>
          <w:szCs w:val="22"/>
        </w:rPr>
        <w:t>to him from the speakers’ stand,</w:t>
      </w:r>
      <w:r w:rsidRPr="00FE4723">
        <w:rPr>
          <w:rFonts w:ascii="Andalus" w:hAnsi="Andalus" w:cs="Andalus"/>
          <w:color w:val="262626"/>
          <w:sz w:val="22"/>
          <w:szCs w:val="22"/>
        </w:rPr>
        <w:t xml:space="preserve"> “Tell ’</w:t>
      </w:r>
      <w:proofErr w:type="spellStart"/>
      <w:r w:rsidRPr="00FE4723">
        <w:rPr>
          <w:rFonts w:ascii="Andalus" w:hAnsi="Andalus" w:cs="Andalus"/>
          <w:color w:val="262626"/>
          <w:sz w:val="22"/>
          <w:szCs w:val="22"/>
        </w:rPr>
        <w:t>em</w:t>
      </w:r>
      <w:proofErr w:type="spellEnd"/>
      <w:r w:rsidRPr="00FE4723">
        <w:rPr>
          <w:rFonts w:ascii="Andalus" w:hAnsi="Andalus" w:cs="Andalus"/>
          <w:color w:val="262626"/>
          <w:sz w:val="22"/>
          <w:szCs w:val="22"/>
        </w:rPr>
        <w:t xml:space="preserve"> about the ‘Dream,’ Martin, tell ’</w:t>
      </w:r>
      <w:proofErr w:type="spellStart"/>
      <w:r w:rsidRPr="00FE4723">
        <w:rPr>
          <w:rFonts w:ascii="Andalus" w:hAnsi="Andalus" w:cs="Andalus"/>
          <w:color w:val="262626"/>
          <w:sz w:val="22"/>
          <w:szCs w:val="22"/>
        </w:rPr>
        <w:t>em</w:t>
      </w:r>
      <w:proofErr w:type="spellEnd"/>
      <w:r w:rsidRPr="00FE4723">
        <w:rPr>
          <w:rFonts w:ascii="Andalus" w:hAnsi="Andalus" w:cs="Andalus"/>
          <w:color w:val="262626"/>
          <w:sz w:val="22"/>
          <w:szCs w:val="22"/>
        </w:rPr>
        <w:t xml:space="preserve"> about the ‘Dream’!” She was referring to a riff he had delivered on earlier occasions, and Dr. King pushed the text of his remarks to the side and began an extraordinary improvisation on the dream theme that would become one of the most recognizable refrains in the world.</w:t>
      </w:r>
    </w:p>
    <w:p w14:paraId="744A1D0C" w14:textId="77777777" w:rsidR="00EC7878" w:rsidRPr="00FE4723" w:rsidRDefault="00EC7878" w:rsidP="00EC7878">
      <w:pPr>
        <w:rPr>
          <w:rFonts w:ascii="Andalus" w:hAnsi="Andalus" w:cs="Andalus"/>
          <w:color w:val="262626"/>
          <w:sz w:val="22"/>
          <w:szCs w:val="22"/>
        </w:rPr>
      </w:pPr>
    </w:p>
    <w:p w14:paraId="5A493F9B" w14:textId="77777777" w:rsidR="00EC7878" w:rsidRPr="00FE4723" w:rsidRDefault="00EC7878" w:rsidP="00EC7878">
      <w:pPr>
        <w:widowControl w:val="0"/>
        <w:autoSpaceDE w:val="0"/>
        <w:autoSpaceDN w:val="0"/>
        <w:adjustRightInd w:val="0"/>
        <w:rPr>
          <w:rFonts w:ascii="Andalus" w:hAnsi="Andalus" w:cs="Andalus"/>
          <w:color w:val="262626"/>
          <w:sz w:val="22"/>
          <w:szCs w:val="22"/>
        </w:rPr>
      </w:pPr>
      <w:r w:rsidRPr="00FE4723">
        <w:rPr>
          <w:rFonts w:ascii="Andalus" w:hAnsi="Andalus" w:cs="Andalus"/>
          <w:color w:val="262626"/>
          <w:sz w:val="22"/>
          <w:szCs w:val="22"/>
        </w:rPr>
        <w:t>With his improvised riff, Dr. King took a leap into history, jumping from prose to poetry, from the podium to the pulpit. His voice arced into an emotional crescendo as he turned from a sobering assessment of current social injustices to a radiant vision of hope — of what America could be. “I have a dream,” he declared, “my four little children will one day live in a nation where they will not be judged by the color of their skin but by the content of their character. I have a dream today!”</w:t>
      </w:r>
    </w:p>
    <w:p w14:paraId="471A0D07" w14:textId="77777777" w:rsidR="00EC7878" w:rsidRPr="00FE4723" w:rsidRDefault="00EC7878" w:rsidP="00EC7878">
      <w:pPr>
        <w:widowControl w:val="0"/>
        <w:autoSpaceDE w:val="0"/>
        <w:autoSpaceDN w:val="0"/>
        <w:adjustRightInd w:val="0"/>
        <w:rPr>
          <w:rFonts w:ascii="Andalus" w:hAnsi="Andalus" w:cs="Andalus"/>
          <w:color w:val="262626"/>
          <w:sz w:val="22"/>
          <w:szCs w:val="22"/>
        </w:rPr>
      </w:pPr>
    </w:p>
    <w:p w14:paraId="4D7298B6" w14:textId="77777777" w:rsidR="00EC7878" w:rsidRPr="00FE4723" w:rsidRDefault="00EC7878" w:rsidP="00EC7878">
      <w:pPr>
        <w:widowControl w:val="0"/>
        <w:autoSpaceDE w:val="0"/>
        <w:autoSpaceDN w:val="0"/>
        <w:adjustRightInd w:val="0"/>
        <w:rPr>
          <w:rFonts w:ascii="Andalus" w:hAnsi="Andalus" w:cs="Andalus"/>
          <w:color w:val="262626"/>
          <w:sz w:val="22"/>
          <w:szCs w:val="22"/>
        </w:rPr>
      </w:pPr>
      <w:r w:rsidRPr="00FE4723">
        <w:rPr>
          <w:rFonts w:ascii="Andalus" w:hAnsi="Andalus" w:cs="Andalus"/>
          <w:color w:val="262626"/>
          <w:sz w:val="22"/>
          <w:szCs w:val="22"/>
        </w:rPr>
        <w:t xml:space="preserve">Many in the crowd that afternoon, 50 years ago on Wednesday, had taken buses and trains from around the country. Many wore hats and their Sunday best — “People then,” the civil rights </w:t>
      </w:r>
      <w:r w:rsidRPr="00FE4723">
        <w:rPr>
          <w:rFonts w:ascii="Andalus" w:hAnsi="Andalus" w:cs="Andalus"/>
          <w:color w:val="262626"/>
          <w:sz w:val="22"/>
          <w:szCs w:val="22"/>
        </w:rPr>
        <w:lastRenderedPageBreak/>
        <w:t>leader John Lewis would recall, “when they went out for a protest, they dressed up” — and the Red Cross was passing out ice cubes to help alleviate the sweltering August heat. But if people were tired after a long day, they were absolutely electrified by Dr. King. There was reverent silence when he began speaking, and when he started to talk about his dream, they called out, “Amen,” and, “Preach, Dr. King, preach,” offering, in the words of his adviser Clarence B. Jones, “every version of the encouragements you would hear in a Baptist church multiplied by tens of thousands.”</w:t>
      </w:r>
    </w:p>
    <w:p w14:paraId="40596FC9" w14:textId="77777777" w:rsidR="00EC7878" w:rsidRPr="00FE4723" w:rsidRDefault="00EC7878" w:rsidP="00EC7878">
      <w:pPr>
        <w:widowControl w:val="0"/>
        <w:autoSpaceDE w:val="0"/>
        <w:autoSpaceDN w:val="0"/>
        <w:adjustRightInd w:val="0"/>
        <w:rPr>
          <w:rFonts w:ascii="Andalus" w:hAnsi="Andalus" w:cs="Andalus"/>
          <w:color w:val="262626"/>
          <w:sz w:val="22"/>
          <w:szCs w:val="22"/>
        </w:rPr>
      </w:pPr>
    </w:p>
    <w:p w14:paraId="42223A8D" w14:textId="77777777" w:rsidR="00EC7878" w:rsidRPr="00FE4723" w:rsidRDefault="00EC7878" w:rsidP="00EC7878">
      <w:pPr>
        <w:rPr>
          <w:rFonts w:ascii="Andalus" w:hAnsi="Andalus" w:cs="Andalus"/>
          <w:color w:val="262626"/>
          <w:sz w:val="22"/>
          <w:szCs w:val="22"/>
        </w:rPr>
      </w:pPr>
      <w:r w:rsidRPr="00FE4723">
        <w:rPr>
          <w:rFonts w:ascii="Andalus" w:hAnsi="Andalus" w:cs="Andalus"/>
          <w:color w:val="262626"/>
          <w:sz w:val="22"/>
          <w:szCs w:val="22"/>
        </w:rPr>
        <w:t>You could feel “the passion of the people flowing up to him,” James Baldwin, a skeptic of that day’s March on Washington, later wrote, and in that moment, “it almost seemed that we stood on a height, and could see our inheritance; perhaps we could make the kingdom real.”</w:t>
      </w:r>
    </w:p>
    <w:p w14:paraId="362D0678" w14:textId="77777777" w:rsidR="00EC7878" w:rsidRPr="00FE4723" w:rsidRDefault="00EC7878" w:rsidP="00EC7878">
      <w:pPr>
        <w:rPr>
          <w:rFonts w:ascii="Andalus" w:hAnsi="Andalus" w:cs="Andalus"/>
          <w:color w:val="262626"/>
          <w:sz w:val="22"/>
          <w:szCs w:val="22"/>
        </w:rPr>
      </w:pPr>
    </w:p>
    <w:p w14:paraId="785DFBDD" w14:textId="77777777" w:rsidR="00EC7878" w:rsidRPr="00FE4723" w:rsidRDefault="00CB1C64" w:rsidP="00EC7878">
      <w:pPr>
        <w:rPr>
          <w:rFonts w:ascii="Andalus" w:hAnsi="Andalus" w:cs="Andalus"/>
          <w:color w:val="262626"/>
          <w:sz w:val="22"/>
          <w:szCs w:val="22"/>
        </w:rPr>
      </w:pPr>
      <w:r w:rsidRPr="00FE4723">
        <w:rPr>
          <w:rFonts w:ascii="Andalus" w:hAnsi="Andalus" w:cs="Andalus"/>
          <w:color w:val="262626"/>
          <w:sz w:val="22"/>
          <w:szCs w:val="22"/>
        </w:rPr>
        <w:t>[</w:t>
      </w:r>
      <w:r w:rsidR="00EC7878" w:rsidRPr="00FE4723">
        <w:rPr>
          <w:rFonts w:ascii="Andalus" w:hAnsi="Andalus" w:cs="Andalus"/>
          <w:color w:val="262626"/>
          <w:sz w:val="22"/>
          <w:szCs w:val="22"/>
        </w:rPr>
        <w:t>…</w:t>
      </w:r>
      <w:r w:rsidRPr="00FE4723">
        <w:rPr>
          <w:rFonts w:ascii="Andalus" w:hAnsi="Andalus" w:cs="Andalus"/>
          <w:color w:val="262626"/>
          <w:sz w:val="22"/>
          <w:szCs w:val="22"/>
        </w:rPr>
        <w:t>]</w:t>
      </w:r>
    </w:p>
    <w:p w14:paraId="4894380F" w14:textId="77777777" w:rsidR="00EC7878" w:rsidRPr="00FE4723" w:rsidRDefault="00EC7878" w:rsidP="00EC7878">
      <w:pPr>
        <w:rPr>
          <w:rFonts w:ascii="Andalus" w:hAnsi="Andalus" w:cs="Andalus"/>
          <w:color w:val="262626"/>
          <w:sz w:val="22"/>
          <w:szCs w:val="22"/>
        </w:rPr>
      </w:pPr>
    </w:p>
    <w:p w14:paraId="79376B24" w14:textId="77777777" w:rsidR="00EC7878" w:rsidRPr="00FE4723" w:rsidRDefault="00EC7878" w:rsidP="00EC7878">
      <w:pPr>
        <w:rPr>
          <w:rFonts w:ascii="Andalus" w:hAnsi="Andalus" w:cs="Andalus"/>
          <w:color w:val="262626"/>
          <w:sz w:val="22"/>
          <w:szCs w:val="22"/>
        </w:rPr>
      </w:pPr>
      <w:r w:rsidRPr="00FE4723">
        <w:rPr>
          <w:rFonts w:ascii="Andalus" w:hAnsi="Andalus" w:cs="Andalus"/>
          <w:color w:val="262626"/>
          <w:sz w:val="22"/>
          <w:szCs w:val="22"/>
        </w:rPr>
        <w:t>Dr. King knew it would not be easy to “transform the jangling discords of our nation into a beautiful symphony of brotherhood” — difficulties that persist today with new debates over voter registration laws and the Trayvon Martin shooting. Dr. King probably did not foresee a black president celebrating the 50th anniversary of his speech in front of the Lincoln Memorial, and surely did not foresee a monument to himself just a short walk away. But he did dream of a future in which the country embarked on “the sunlit path of racial justice,” and he foresaw, with bittersweet prescience, that 1963, as he put it, was “not an end, but a beginning.”</w:t>
      </w:r>
    </w:p>
    <w:p w14:paraId="5E164028" w14:textId="77777777" w:rsidR="001E6316" w:rsidRPr="00FE4723" w:rsidRDefault="001E6316" w:rsidP="00EC7878">
      <w:pPr>
        <w:rPr>
          <w:rFonts w:ascii="Andalus" w:hAnsi="Andalus" w:cs="Andalus"/>
          <w:color w:val="262626"/>
          <w:sz w:val="22"/>
          <w:szCs w:val="22"/>
        </w:rPr>
      </w:pPr>
    </w:p>
    <w:p w14:paraId="16A836F2" w14:textId="77777777" w:rsidR="001E6316" w:rsidRPr="00FE4723" w:rsidRDefault="00CB1C64" w:rsidP="00EC7878">
      <w:pPr>
        <w:rPr>
          <w:rFonts w:ascii="Andalus" w:hAnsi="Andalus" w:cs="Andalus"/>
          <w:color w:val="262626"/>
          <w:sz w:val="22"/>
          <w:szCs w:val="22"/>
        </w:rPr>
      </w:pPr>
      <w:r w:rsidRPr="00FE4723">
        <w:rPr>
          <w:rFonts w:ascii="Andalus" w:hAnsi="Andalus" w:cs="Andalus"/>
          <w:color w:val="262626"/>
          <w:sz w:val="22"/>
          <w:szCs w:val="22"/>
        </w:rPr>
        <w:t>R</w:t>
      </w:r>
      <w:r w:rsidR="001E6316" w:rsidRPr="00FE4723">
        <w:rPr>
          <w:rFonts w:ascii="Andalus" w:hAnsi="Andalus" w:cs="Andalus"/>
          <w:color w:val="262626"/>
          <w:sz w:val="22"/>
          <w:szCs w:val="22"/>
        </w:rPr>
        <w:t xml:space="preserve">ead the entire article here: </w:t>
      </w:r>
      <w:hyperlink r:id="rId8" w:history="1">
        <w:r w:rsidR="00491E2D" w:rsidRPr="00FE4723">
          <w:rPr>
            <w:rStyle w:val="Hyperlink"/>
            <w:rFonts w:ascii="Andalus" w:hAnsi="Andalus" w:cs="Andalus"/>
            <w:sz w:val="22"/>
            <w:szCs w:val="22"/>
          </w:rPr>
          <w:t>http://www.nytimes.com/2013/08/28/us/the-lasting-power-of-dr-kings-dream-speech.html?_r=0</w:t>
        </w:r>
      </w:hyperlink>
    </w:p>
    <w:p w14:paraId="4E50916B" w14:textId="77777777" w:rsidR="00491E2D" w:rsidRPr="00FE4723" w:rsidRDefault="00491E2D" w:rsidP="00EC7878">
      <w:pPr>
        <w:rPr>
          <w:rFonts w:ascii="Andalus" w:hAnsi="Andalus" w:cs="Andalus"/>
          <w:color w:val="262626"/>
          <w:sz w:val="22"/>
          <w:szCs w:val="22"/>
        </w:rPr>
      </w:pPr>
    </w:p>
    <w:p w14:paraId="03E795DC" w14:textId="77777777" w:rsidR="00491E2D" w:rsidRPr="00FE4723" w:rsidRDefault="00491E2D" w:rsidP="00EC7878">
      <w:pPr>
        <w:rPr>
          <w:rFonts w:ascii="Andalus" w:hAnsi="Andalus" w:cs="Andalus"/>
          <w:color w:val="262626"/>
          <w:sz w:val="22"/>
          <w:szCs w:val="22"/>
        </w:rPr>
      </w:pPr>
    </w:p>
    <w:p w14:paraId="666CC02F" w14:textId="77777777" w:rsidR="00FE4723" w:rsidRDefault="00FE4723" w:rsidP="00491E2D">
      <w:pPr>
        <w:pStyle w:val="TX1"/>
        <w:rPr>
          <w:rFonts w:ascii="Andalus" w:hAnsi="Andalus" w:cs="Andalus"/>
        </w:rPr>
      </w:pPr>
    </w:p>
    <w:p w14:paraId="5B6CEAC8" w14:textId="5F75D582" w:rsidR="00491E2D" w:rsidRPr="00FE4723" w:rsidRDefault="00CB1C64" w:rsidP="00491E2D">
      <w:pPr>
        <w:pStyle w:val="TX1"/>
        <w:rPr>
          <w:rFonts w:ascii="Andalus" w:hAnsi="Andalus" w:cs="Andalus"/>
        </w:rPr>
      </w:pPr>
      <w:r w:rsidRPr="00FE4723">
        <w:rPr>
          <w:rFonts w:ascii="Andalus" w:hAnsi="Andalus" w:cs="Andalus"/>
        </w:rPr>
        <w:t>Reading the article about this famous</w:t>
      </w:r>
      <w:r w:rsidR="00491E2D" w:rsidRPr="00FE4723">
        <w:rPr>
          <w:rFonts w:ascii="Andalus" w:hAnsi="Andalus" w:cs="Andalus"/>
        </w:rPr>
        <w:t xml:space="preserve"> speech is different from reading (or hearing) the speech </w:t>
      </w:r>
      <w:r w:rsidR="00C123E1" w:rsidRPr="00FE4723">
        <w:rPr>
          <w:rFonts w:ascii="Andalus" w:hAnsi="Andalus" w:cs="Andalus"/>
        </w:rPr>
        <w:t>itself</w:t>
      </w:r>
      <w:r w:rsidR="00491E2D" w:rsidRPr="00FE4723">
        <w:rPr>
          <w:rFonts w:ascii="Andalus" w:hAnsi="Andalus" w:cs="Andalus"/>
        </w:rPr>
        <w:t xml:space="preserve">. The journalist conveys her interpretation </w:t>
      </w:r>
      <w:r w:rsidR="00F258FF" w:rsidRPr="00FE4723">
        <w:rPr>
          <w:rFonts w:ascii="Andalus" w:hAnsi="Andalus" w:cs="Andalus"/>
        </w:rPr>
        <w:t xml:space="preserve">and analysis </w:t>
      </w:r>
      <w:r w:rsidR="00491E2D" w:rsidRPr="00FE4723">
        <w:rPr>
          <w:rFonts w:ascii="Andalus" w:hAnsi="Andalus" w:cs="Andalus"/>
        </w:rPr>
        <w:t xml:space="preserve">of King’s ideas; however, for those ideas that can’t be expressed and/or in order to give the reader a sense of a person’s style or voice, the author will quote </w:t>
      </w:r>
      <w:r w:rsidR="00A90F0E">
        <w:rPr>
          <w:rFonts w:ascii="Andalus" w:hAnsi="Andalus" w:cs="Andalus"/>
        </w:rPr>
        <w:t xml:space="preserve">King </w:t>
      </w:r>
      <w:r w:rsidR="00491E2D" w:rsidRPr="00FE4723">
        <w:rPr>
          <w:rFonts w:ascii="Andalus" w:hAnsi="Andalus" w:cs="Andalus"/>
        </w:rPr>
        <w:t>directly instead of paraphrasing or summarizing.</w:t>
      </w:r>
    </w:p>
    <w:p w14:paraId="7C77D8B0" w14:textId="77777777" w:rsidR="00491E2D" w:rsidRPr="00FE4723" w:rsidRDefault="00491E2D" w:rsidP="00EC7878">
      <w:pPr>
        <w:rPr>
          <w:rFonts w:ascii="Andalus" w:hAnsi="Andalus" w:cs="Andalus"/>
          <w:sz w:val="22"/>
          <w:szCs w:val="22"/>
        </w:rPr>
      </w:pPr>
    </w:p>
    <w:p w14:paraId="1CC0D692" w14:textId="77777777" w:rsidR="00491E2D" w:rsidRPr="00FE4723" w:rsidRDefault="00491E2D" w:rsidP="00EC7878">
      <w:pPr>
        <w:rPr>
          <w:rFonts w:ascii="Andalus" w:hAnsi="Andalus" w:cs="Andalus"/>
          <w:sz w:val="22"/>
          <w:szCs w:val="22"/>
        </w:rPr>
      </w:pPr>
      <w:r w:rsidRPr="00FE4723">
        <w:rPr>
          <w:rFonts w:ascii="Andalus" w:hAnsi="Andalus" w:cs="Andalus"/>
          <w:sz w:val="22"/>
          <w:szCs w:val="22"/>
        </w:rPr>
        <w:t xml:space="preserve">Let’s deconstruct parts of </w:t>
      </w:r>
      <w:r w:rsidR="00CB1C64" w:rsidRPr="00FE4723">
        <w:rPr>
          <w:rFonts w:ascii="Andalus" w:hAnsi="Andalus" w:cs="Andalus"/>
          <w:sz w:val="22"/>
          <w:szCs w:val="22"/>
        </w:rPr>
        <w:t>this</w:t>
      </w:r>
      <w:r w:rsidRPr="00FE4723">
        <w:rPr>
          <w:rFonts w:ascii="Andalus" w:hAnsi="Andalus" w:cs="Andalus"/>
          <w:sz w:val="22"/>
          <w:szCs w:val="22"/>
        </w:rPr>
        <w:t xml:space="preserve"> article. </w:t>
      </w:r>
      <w:r w:rsidR="00CB1C64" w:rsidRPr="00FE4723">
        <w:rPr>
          <w:rFonts w:ascii="Andalus" w:hAnsi="Andalus" w:cs="Andalus"/>
          <w:sz w:val="22"/>
          <w:szCs w:val="22"/>
        </w:rPr>
        <w:t xml:space="preserve">The author, </w:t>
      </w:r>
      <w:r w:rsidR="00CB1C64" w:rsidRPr="00FE4723">
        <w:rPr>
          <w:rFonts w:ascii="Andalus" w:hAnsi="Andalus" w:cs="Andalus"/>
          <w:color w:val="262626"/>
          <w:sz w:val="22"/>
          <w:szCs w:val="22"/>
        </w:rPr>
        <w:t>Michiko Kakutani</w:t>
      </w:r>
      <w:r w:rsidR="00CB1C64" w:rsidRPr="00FE4723">
        <w:rPr>
          <w:rFonts w:ascii="Andalus" w:hAnsi="Andalus" w:cs="Andalus"/>
          <w:sz w:val="22"/>
          <w:szCs w:val="22"/>
        </w:rPr>
        <w:t xml:space="preserve">, </w:t>
      </w:r>
      <w:r w:rsidR="00C123E1" w:rsidRPr="00FE4723">
        <w:rPr>
          <w:rFonts w:ascii="Andalus" w:hAnsi="Andalus" w:cs="Andalus"/>
          <w:sz w:val="22"/>
          <w:szCs w:val="22"/>
        </w:rPr>
        <w:t xml:space="preserve">begins by </w:t>
      </w:r>
      <w:r w:rsidR="00CB1C64" w:rsidRPr="00FE4723">
        <w:rPr>
          <w:rFonts w:ascii="Andalus" w:hAnsi="Andalus" w:cs="Andalus"/>
          <w:sz w:val="22"/>
          <w:szCs w:val="22"/>
        </w:rPr>
        <w:t xml:space="preserve">giving us some background information and </w:t>
      </w:r>
      <w:r w:rsidR="00C123E1" w:rsidRPr="00FE4723">
        <w:rPr>
          <w:rFonts w:ascii="Andalus" w:hAnsi="Andalus" w:cs="Andalus"/>
          <w:sz w:val="22"/>
          <w:szCs w:val="22"/>
        </w:rPr>
        <w:t xml:space="preserve">setting the scene with a rich description: </w:t>
      </w:r>
    </w:p>
    <w:p w14:paraId="2CF4519E" w14:textId="77777777" w:rsidR="00C123E1" w:rsidRPr="00FE4723" w:rsidRDefault="00C123E1" w:rsidP="00EC7878">
      <w:pPr>
        <w:rPr>
          <w:rFonts w:ascii="Andalus" w:hAnsi="Andalus" w:cs="Andalus"/>
          <w:sz w:val="22"/>
          <w:szCs w:val="22"/>
        </w:rPr>
      </w:pPr>
    </w:p>
    <w:p w14:paraId="33EBE52E" w14:textId="77777777" w:rsidR="00C123E1" w:rsidRPr="00FE4723" w:rsidRDefault="00C123E1" w:rsidP="00A90F0E">
      <w:pPr>
        <w:widowControl w:val="0"/>
        <w:autoSpaceDE w:val="0"/>
        <w:autoSpaceDN w:val="0"/>
        <w:adjustRightInd w:val="0"/>
        <w:ind w:left="720"/>
        <w:rPr>
          <w:rFonts w:ascii="Andalus" w:hAnsi="Andalus" w:cs="Andalus"/>
          <w:b/>
          <w:color w:val="262626"/>
          <w:sz w:val="22"/>
          <w:szCs w:val="22"/>
        </w:rPr>
      </w:pPr>
      <w:r w:rsidRPr="00FE4723">
        <w:rPr>
          <w:rFonts w:ascii="Andalus" w:hAnsi="Andalus" w:cs="Andalus"/>
          <w:b/>
          <w:color w:val="262626"/>
          <w:sz w:val="22"/>
          <w:szCs w:val="22"/>
        </w:rPr>
        <w:t>It was late in the day and hot, and after a long march and an afternoon of speeches about federal legislation, unemployment and racial and social justice, the Rev. Dr.</w:t>
      </w:r>
      <w:r w:rsidRPr="00FE4723">
        <w:rPr>
          <w:rFonts w:ascii="Andalus" w:hAnsi="Andalus" w:cs="Andalus"/>
          <w:b/>
          <w:sz w:val="22"/>
          <w:szCs w:val="22"/>
        </w:rPr>
        <w:t xml:space="preserve"> Martin Luther King Jr.</w:t>
      </w:r>
      <w:r w:rsidRPr="00FE4723">
        <w:rPr>
          <w:rFonts w:ascii="Andalus" w:hAnsi="Andalus" w:cs="Andalus"/>
          <w:b/>
          <w:color w:val="262626"/>
          <w:sz w:val="22"/>
          <w:szCs w:val="22"/>
        </w:rPr>
        <w:t xml:space="preserve"> finally stepped to the lectern, in front of the Lincoln Memorial, to address the crowd of 250,000 gathered on the National Mall.</w:t>
      </w:r>
    </w:p>
    <w:p w14:paraId="7BC3D3D3" w14:textId="77777777" w:rsidR="00C123E1" w:rsidRPr="00FE4723" w:rsidRDefault="00C123E1" w:rsidP="00EC7878">
      <w:pPr>
        <w:rPr>
          <w:rFonts w:ascii="Andalus" w:hAnsi="Andalus" w:cs="Andalus"/>
          <w:sz w:val="22"/>
          <w:szCs w:val="22"/>
        </w:rPr>
      </w:pPr>
    </w:p>
    <w:p w14:paraId="22A235BF" w14:textId="77777777" w:rsidR="00C123E1" w:rsidRPr="00FE4723" w:rsidRDefault="00CB1C64" w:rsidP="00EC7878">
      <w:pPr>
        <w:rPr>
          <w:rFonts w:ascii="Andalus" w:hAnsi="Andalus" w:cs="Andalus"/>
          <w:sz w:val="22"/>
          <w:szCs w:val="22"/>
        </w:rPr>
      </w:pPr>
      <w:r w:rsidRPr="00FE4723">
        <w:rPr>
          <w:rFonts w:ascii="Andalus" w:hAnsi="Andalus" w:cs="Andalus"/>
          <w:sz w:val="22"/>
          <w:szCs w:val="22"/>
        </w:rPr>
        <w:t>Sh</w:t>
      </w:r>
      <w:r w:rsidR="00C123E1" w:rsidRPr="00FE4723">
        <w:rPr>
          <w:rFonts w:ascii="Andalus" w:hAnsi="Andalus" w:cs="Andalus"/>
          <w:sz w:val="22"/>
          <w:szCs w:val="22"/>
        </w:rPr>
        <w:t xml:space="preserve">e then integrates one of King’s phrases into </w:t>
      </w:r>
      <w:r w:rsidRPr="00FE4723">
        <w:rPr>
          <w:rFonts w:ascii="Andalus" w:hAnsi="Andalus" w:cs="Andalus"/>
          <w:sz w:val="22"/>
          <w:szCs w:val="22"/>
        </w:rPr>
        <w:t>her</w:t>
      </w:r>
      <w:r w:rsidR="00C123E1" w:rsidRPr="00FE4723">
        <w:rPr>
          <w:rFonts w:ascii="Andalus" w:hAnsi="Andalus" w:cs="Andalus"/>
          <w:sz w:val="22"/>
          <w:szCs w:val="22"/>
        </w:rPr>
        <w:t xml:space="preserve"> piece</w:t>
      </w:r>
      <w:r w:rsidR="003B364E" w:rsidRPr="00FE4723">
        <w:rPr>
          <w:rFonts w:ascii="Andalus" w:hAnsi="Andalus" w:cs="Andalus"/>
          <w:sz w:val="22"/>
          <w:szCs w:val="22"/>
        </w:rPr>
        <w:t>:</w:t>
      </w:r>
      <w:r w:rsidR="00C123E1" w:rsidRPr="00FE4723">
        <w:rPr>
          <w:rFonts w:ascii="Andalus" w:hAnsi="Andalus" w:cs="Andalus"/>
          <w:sz w:val="22"/>
          <w:szCs w:val="22"/>
        </w:rPr>
        <w:t xml:space="preserve"> </w:t>
      </w:r>
    </w:p>
    <w:p w14:paraId="43F4B009" w14:textId="77777777" w:rsidR="00C123E1" w:rsidRPr="00FE4723" w:rsidRDefault="00C123E1" w:rsidP="00EC7878">
      <w:pPr>
        <w:rPr>
          <w:rFonts w:ascii="Andalus" w:hAnsi="Andalus" w:cs="Andalus"/>
          <w:sz w:val="22"/>
          <w:szCs w:val="22"/>
        </w:rPr>
      </w:pPr>
    </w:p>
    <w:p w14:paraId="1D122655" w14:textId="77777777" w:rsidR="00C123E1" w:rsidRPr="00FE4723" w:rsidRDefault="00C123E1" w:rsidP="00A90F0E">
      <w:pPr>
        <w:ind w:left="720"/>
        <w:rPr>
          <w:rFonts w:ascii="Andalus" w:hAnsi="Andalus" w:cs="Andalus"/>
          <w:b/>
          <w:sz w:val="22"/>
          <w:szCs w:val="22"/>
        </w:rPr>
      </w:pPr>
      <w:r w:rsidRPr="00FE4723">
        <w:rPr>
          <w:rFonts w:ascii="Andalus" w:hAnsi="Andalus" w:cs="Andalus"/>
          <w:b/>
          <w:color w:val="262626"/>
          <w:sz w:val="22"/>
          <w:szCs w:val="22"/>
        </w:rPr>
        <w:t xml:space="preserve">He began slowly, with magisterial gravity, talking about what it was to be black in America in 1963 and the “shameful condition” of race relations a hundred years after </w:t>
      </w:r>
      <w:r w:rsidRPr="00FE4723">
        <w:rPr>
          <w:rFonts w:ascii="Andalus" w:hAnsi="Andalus" w:cs="Andalus"/>
          <w:b/>
          <w:sz w:val="22"/>
          <w:szCs w:val="22"/>
        </w:rPr>
        <w:t>the Emancipation Proclamation.</w:t>
      </w:r>
    </w:p>
    <w:p w14:paraId="5C555548" w14:textId="77777777" w:rsidR="00C123E1" w:rsidRPr="00FE4723" w:rsidRDefault="00C123E1" w:rsidP="00EC7878">
      <w:pPr>
        <w:rPr>
          <w:rFonts w:ascii="Andalus" w:hAnsi="Andalus" w:cs="Andalus"/>
          <w:b/>
          <w:sz w:val="22"/>
          <w:szCs w:val="22"/>
        </w:rPr>
      </w:pPr>
    </w:p>
    <w:p w14:paraId="50B59328" w14:textId="77777777" w:rsidR="00DE37BB" w:rsidRPr="00FE4723" w:rsidRDefault="00DE37BB" w:rsidP="00EC7878">
      <w:pPr>
        <w:rPr>
          <w:rFonts w:ascii="Andalus" w:hAnsi="Andalus" w:cs="Andalus"/>
          <w:b/>
          <w:sz w:val="22"/>
          <w:szCs w:val="22"/>
        </w:rPr>
      </w:pPr>
    </w:p>
    <w:p w14:paraId="60DB43DD" w14:textId="77777777" w:rsidR="003B364E" w:rsidRPr="00FE4723" w:rsidRDefault="00CB1C64" w:rsidP="00EC7878">
      <w:pPr>
        <w:rPr>
          <w:rFonts w:ascii="Andalus" w:hAnsi="Andalus" w:cs="Andalus"/>
          <w:sz w:val="22"/>
          <w:szCs w:val="22"/>
        </w:rPr>
      </w:pPr>
      <w:r w:rsidRPr="00FE4723">
        <w:rPr>
          <w:rFonts w:ascii="Andalus" w:hAnsi="Andalus" w:cs="Andalus"/>
          <w:color w:val="262626"/>
          <w:sz w:val="22"/>
          <w:szCs w:val="22"/>
        </w:rPr>
        <w:lastRenderedPageBreak/>
        <w:t>Kakutani</w:t>
      </w:r>
      <w:r w:rsidRPr="00FE4723">
        <w:rPr>
          <w:rFonts w:ascii="Andalus" w:hAnsi="Andalus" w:cs="Andalus"/>
          <w:sz w:val="22"/>
          <w:szCs w:val="22"/>
        </w:rPr>
        <w:t xml:space="preserve"> </w:t>
      </w:r>
      <w:r w:rsidR="00DE37BB" w:rsidRPr="00FE4723">
        <w:rPr>
          <w:rFonts w:ascii="Andalus" w:hAnsi="Andalus" w:cs="Andalus"/>
          <w:sz w:val="22"/>
          <w:szCs w:val="22"/>
        </w:rPr>
        <w:t xml:space="preserve">combines </w:t>
      </w:r>
      <w:r w:rsidRPr="00FE4723">
        <w:rPr>
          <w:rFonts w:ascii="Andalus" w:hAnsi="Andalus" w:cs="Andalus"/>
          <w:sz w:val="22"/>
          <w:szCs w:val="22"/>
        </w:rPr>
        <w:t>her</w:t>
      </w:r>
      <w:r w:rsidR="00DE37BB" w:rsidRPr="00FE4723">
        <w:rPr>
          <w:rFonts w:ascii="Andalus" w:hAnsi="Andalus" w:cs="Andalus"/>
          <w:sz w:val="22"/>
          <w:szCs w:val="22"/>
        </w:rPr>
        <w:t xml:space="preserve"> own words with th</w:t>
      </w:r>
      <w:r w:rsidRPr="00FE4723">
        <w:rPr>
          <w:rFonts w:ascii="Andalus" w:hAnsi="Andalus" w:cs="Andalus"/>
          <w:sz w:val="22"/>
          <w:szCs w:val="22"/>
        </w:rPr>
        <w:t>ose of Martin Luther King, Jr. Sh</w:t>
      </w:r>
      <w:r w:rsidR="00DE37BB" w:rsidRPr="00FE4723">
        <w:rPr>
          <w:rFonts w:ascii="Andalus" w:hAnsi="Andalus" w:cs="Andalus"/>
          <w:sz w:val="22"/>
          <w:szCs w:val="22"/>
        </w:rPr>
        <w:t xml:space="preserve">e quotes “shameful condition” because this is an important phrase, it’s a strong statement, and it gives the readers a </w:t>
      </w:r>
      <w:r w:rsidR="00DE37BB" w:rsidRPr="00FE4723">
        <w:rPr>
          <w:rFonts w:ascii="Andalus" w:hAnsi="Andalus" w:cs="Andalus"/>
          <w:b/>
          <w:sz w:val="22"/>
          <w:szCs w:val="22"/>
        </w:rPr>
        <w:t xml:space="preserve">connection </w:t>
      </w:r>
      <w:r w:rsidRPr="00FE4723">
        <w:rPr>
          <w:rFonts w:ascii="Andalus" w:hAnsi="Andalus" w:cs="Andalus"/>
          <w:sz w:val="22"/>
          <w:szCs w:val="22"/>
        </w:rPr>
        <w:t xml:space="preserve">to the source. </w:t>
      </w:r>
      <w:r w:rsidR="003B364E" w:rsidRPr="00FE4723">
        <w:rPr>
          <w:rFonts w:ascii="Andalus" w:hAnsi="Andalus" w:cs="Andalus"/>
          <w:sz w:val="22"/>
          <w:szCs w:val="22"/>
        </w:rPr>
        <w:t xml:space="preserve">The original </w:t>
      </w:r>
      <w:proofErr w:type="gramStart"/>
      <w:r w:rsidR="003B364E" w:rsidRPr="00FE4723">
        <w:rPr>
          <w:rFonts w:ascii="Andalus" w:hAnsi="Andalus" w:cs="Andalus"/>
          <w:sz w:val="22"/>
          <w:szCs w:val="22"/>
        </w:rPr>
        <w:t>sentence  from</w:t>
      </w:r>
      <w:proofErr w:type="gramEnd"/>
      <w:r w:rsidR="003B364E" w:rsidRPr="00FE4723">
        <w:rPr>
          <w:rFonts w:ascii="Andalus" w:hAnsi="Andalus" w:cs="Andalus"/>
          <w:sz w:val="22"/>
          <w:szCs w:val="22"/>
        </w:rPr>
        <w:t xml:space="preserve"> the speech is “And so we've come here today to dramatize a</w:t>
      </w:r>
      <w:r w:rsidRPr="00FE4723">
        <w:rPr>
          <w:rFonts w:ascii="Andalus" w:hAnsi="Andalus" w:cs="Andalus"/>
          <w:sz w:val="22"/>
          <w:szCs w:val="22"/>
        </w:rPr>
        <w:t xml:space="preserve"> shameful condition.” While t</w:t>
      </w:r>
      <w:r w:rsidR="003B364E" w:rsidRPr="00FE4723">
        <w:rPr>
          <w:rFonts w:ascii="Andalus" w:hAnsi="Andalus" w:cs="Andalus"/>
          <w:sz w:val="22"/>
          <w:szCs w:val="22"/>
        </w:rPr>
        <w:t>he a</w:t>
      </w:r>
      <w:r w:rsidRPr="00FE4723">
        <w:rPr>
          <w:rFonts w:ascii="Andalus" w:hAnsi="Andalus" w:cs="Andalus"/>
          <w:sz w:val="22"/>
          <w:szCs w:val="22"/>
        </w:rPr>
        <w:t xml:space="preserve">uthor uses “shameful condition,” she </w:t>
      </w:r>
      <w:r w:rsidR="003B364E" w:rsidRPr="00FE4723">
        <w:rPr>
          <w:rFonts w:ascii="Andalus" w:hAnsi="Andalus" w:cs="Andalus"/>
          <w:sz w:val="22"/>
          <w:szCs w:val="22"/>
        </w:rPr>
        <w:t xml:space="preserve">mostly summarizes (in her own words) this large section of King’s speech. </w:t>
      </w:r>
    </w:p>
    <w:p w14:paraId="56C7696C" w14:textId="77777777" w:rsidR="003B364E" w:rsidRPr="00FE4723" w:rsidRDefault="003B364E" w:rsidP="00EC7878">
      <w:pPr>
        <w:rPr>
          <w:rFonts w:ascii="Andalus" w:hAnsi="Andalus" w:cs="Andalus"/>
          <w:sz w:val="22"/>
          <w:szCs w:val="22"/>
        </w:rPr>
      </w:pPr>
    </w:p>
    <w:p w14:paraId="3B2442E7" w14:textId="77777777" w:rsidR="003B364E" w:rsidRPr="00FE4723" w:rsidRDefault="003B364E" w:rsidP="00EC7878">
      <w:pPr>
        <w:rPr>
          <w:rFonts w:ascii="Andalus" w:hAnsi="Andalus" w:cs="Andalus"/>
          <w:sz w:val="22"/>
          <w:szCs w:val="22"/>
        </w:rPr>
      </w:pPr>
      <w:r w:rsidRPr="00FE4723">
        <w:rPr>
          <w:rFonts w:ascii="Andalus" w:hAnsi="Andalus" w:cs="Andalus"/>
          <w:sz w:val="22"/>
          <w:szCs w:val="22"/>
        </w:rPr>
        <w:t>The</w:t>
      </w:r>
      <w:r w:rsidR="00CB1C64" w:rsidRPr="00FE4723">
        <w:rPr>
          <w:rFonts w:ascii="Andalus" w:hAnsi="Andalus" w:cs="Andalus"/>
          <w:sz w:val="22"/>
          <w:szCs w:val="22"/>
        </w:rPr>
        <w:t>n, the</w:t>
      </w:r>
      <w:r w:rsidRPr="00FE4723">
        <w:rPr>
          <w:rFonts w:ascii="Andalus" w:hAnsi="Andalus" w:cs="Andalus"/>
          <w:sz w:val="22"/>
          <w:szCs w:val="22"/>
        </w:rPr>
        <w:t xml:space="preserve"> author also brings another person’s voice into the analysis: </w:t>
      </w:r>
    </w:p>
    <w:p w14:paraId="79277C9E" w14:textId="77777777" w:rsidR="003B364E" w:rsidRPr="00FE4723" w:rsidRDefault="003B364E" w:rsidP="00EC7878">
      <w:pPr>
        <w:rPr>
          <w:rFonts w:ascii="Andalus" w:hAnsi="Andalus" w:cs="Andalus"/>
          <w:sz w:val="22"/>
          <w:szCs w:val="22"/>
        </w:rPr>
      </w:pPr>
    </w:p>
    <w:p w14:paraId="7AE4BE65" w14:textId="77777777" w:rsidR="003B364E" w:rsidRPr="00FE4723" w:rsidRDefault="003B364E" w:rsidP="00A90F0E">
      <w:pPr>
        <w:ind w:left="720"/>
        <w:rPr>
          <w:rFonts w:ascii="Andalus" w:hAnsi="Andalus" w:cs="Andalus"/>
          <w:b/>
          <w:sz w:val="22"/>
          <w:szCs w:val="22"/>
        </w:rPr>
      </w:pPr>
      <w:r w:rsidRPr="00FE4723">
        <w:rPr>
          <w:rFonts w:ascii="Andalus" w:hAnsi="Andalus" w:cs="Andalus"/>
          <w:b/>
          <w:color w:val="262626"/>
          <w:sz w:val="22"/>
          <w:szCs w:val="22"/>
        </w:rPr>
        <w:t>Dr. King was about halfway through his prepared speech when Mahalia Jackson — who earlier that day had delivered a stirring rendition of the spiritual “I Been ’Buked and I Been Scorned” — shouted out to him from the speakers’ stand, “Tell ’</w:t>
      </w:r>
      <w:proofErr w:type="spellStart"/>
      <w:r w:rsidRPr="00FE4723">
        <w:rPr>
          <w:rFonts w:ascii="Andalus" w:hAnsi="Andalus" w:cs="Andalus"/>
          <w:b/>
          <w:color w:val="262626"/>
          <w:sz w:val="22"/>
          <w:szCs w:val="22"/>
        </w:rPr>
        <w:t>em</w:t>
      </w:r>
      <w:proofErr w:type="spellEnd"/>
      <w:r w:rsidRPr="00FE4723">
        <w:rPr>
          <w:rFonts w:ascii="Andalus" w:hAnsi="Andalus" w:cs="Andalus"/>
          <w:b/>
          <w:color w:val="262626"/>
          <w:sz w:val="22"/>
          <w:szCs w:val="22"/>
        </w:rPr>
        <w:t xml:space="preserve"> about the ‘Dream,’ Martin, tell ’</w:t>
      </w:r>
      <w:proofErr w:type="spellStart"/>
      <w:r w:rsidRPr="00FE4723">
        <w:rPr>
          <w:rFonts w:ascii="Andalus" w:hAnsi="Andalus" w:cs="Andalus"/>
          <w:b/>
          <w:color w:val="262626"/>
          <w:sz w:val="22"/>
          <w:szCs w:val="22"/>
        </w:rPr>
        <w:t>em</w:t>
      </w:r>
      <w:proofErr w:type="spellEnd"/>
      <w:r w:rsidRPr="00FE4723">
        <w:rPr>
          <w:rFonts w:ascii="Andalus" w:hAnsi="Andalus" w:cs="Andalus"/>
          <w:b/>
          <w:color w:val="262626"/>
          <w:sz w:val="22"/>
          <w:szCs w:val="22"/>
        </w:rPr>
        <w:t xml:space="preserve"> about the ‘Dream’!”</w:t>
      </w:r>
    </w:p>
    <w:p w14:paraId="3469126B" w14:textId="77777777" w:rsidR="003B364E" w:rsidRPr="00FE4723" w:rsidRDefault="003B364E" w:rsidP="00EC7878">
      <w:pPr>
        <w:rPr>
          <w:rFonts w:ascii="Andalus" w:hAnsi="Andalus" w:cs="Andalus"/>
          <w:sz w:val="22"/>
          <w:szCs w:val="22"/>
        </w:rPr>
      </w:pPr>
    </w:p>
    <w:p w14:paraId="3DF451BD" w14:textId="77777777" w:rsidR="003B364E" w:rsidRPr="00FE4723" w:rsidRDefault="003B364E" w:rsidP="00EC7878">
      <w:pPr>
        <w:rPr>
          <w:rFonts w:ascii="Andalus" w:hAnsi="Andalus" w:cs="Andalus"/>
          <w:sz w:val="22"/>
          <w:szCs w:val="22"/>
        </w:rPr>
      </w:pPr>
      <w:r w:rsidRPr="00FE4723">
        <w:rPr>
          <w:rFonts w:ascii="Andalus" w:hAnsi="Andalus" w:cs="Andalus"/>
          <w:sz w:val="22"/>
          <w:szCs w:val="22"/>
        </w:rPr>
        <w:t>Rather than writing “From the crowd, someone told King to say something about the dream,” Jackson’s voice lends truth</w:t>
      </w:r>
      <w:r w:rsidR="005D2952" w:rsidRPr="00FE4723">
        <w:rPr>
          <w:rFonts w:ascii="Andalus" w:hAnsi="Andalus" w:cs="Andalus"/>
          <w:sz w:val="22"/>
          <w:szCs w:val="22"/>
        </w:rPr>
        <w:t xml:space="preserve"> and life</w:t>
      </w:r>
      <w:r w:rsidRPr="00FE4723">
        <w:rPr>
          <w:rFonts w:ascii="Andalus" w:hAnsi="Andalus" w:cs="Andalus"/>
          <w:sz w:val="22"/>
          <w:szCs w:val="22"/>
        </w:rPr>
        <w:t xml:space="preserve"> to the piece.  </w:t>
      </w:r>
    </w:p>
    <w:p w14:paraId="60F08258" w14:textId="77777777" w:rsidR="005D2952" w:rsidRPr="00FE4723" w:rsidRDefault="005D2952" w:rsidP="00EC7878">
      <w:pPr>
        <w:rPr>
          <w:rFonts w:ascii="Andalus" w:hAnsi="Andalus" w:cs="Andalus"/>
          <w:sz w:val="22"/>
          <w:szCs w:val="22"/>
        </w:rPr>
      </w:pPr>
    </w:p>
    <w:p w14:paraId="05C55D23" w14:textId="77777777" w:rsidR="005D2952" w:rsidRPr="00FE4723" w:rsidRDefault="005D2952" w:rsidP="00EC7878">
      <w:pPr>
        <w:rPr>
          <w:rFonts w:ascii="Andalus" w:hAnsi="Andalus" w:cs="Andalus"/>
          <w:sz w:val="22"/>
          <w:szCs w:val="22"/>
        </w:rPr>
      </w:pPr>
      <w:r w:rsidRPr="00FE4723">
        <w:rPr>
          <w:rFonts w:ascii="Andalus" w:hAnsi="Andalus" w:cs="Andalus"/>
          <w:sz w:val="22"/>
          <w:szCs w:val="22"/>
        </w:rPr>
        <w:t xml:space="preserve">Towards the end of her article, </w:t>
      </w:r>
      <w:r w:rsidRPr="00FE4723">
        <w:rPr>
          <w:rFonts w:ascii="Andalus" w:hAnsi="Andalus" w:cs="Andalus"/>
          <w:color w:val="262626"/>
          <w:sz w:val="22"/>
          <w:szCs w:val="22"/>
        </w:rPr>
        <w:t>Kakutani</w:t>
      </w:r>
      <w:r w:rsidRPr="00FE4723">
        <w:rPr>
          <w:rFonts w:ascii="Andalus" w:hAnsi="Andalus" w:cs="Andalus"/>
          <w:b/>
          <w:color w:val="262626"/>
          <w:sz w:val="22"/>
          <w:szCs w:val="22"/>
        </w:rPr>
        <w:t xml:space="preserve"> </w:t>
      </w:r>
      <w:r w:rsidRPr="00FE4723">
        <w:rPr>
          <w:rFonts w:ascii="Andalus" w:hAnsi="Andalus" w:cs="Andalus"/>
          <w:color w:val="262626"/>
          <w:sz w:val="22"/>
          <w:szCs w:val="22"/>
        </w:rPr>
        <w:t xml:space="preserve">relates King’s ideas to current events: </w:t>
      </w:r>
    </w:p>
    <w:p w14:paraId="7F92C228" w14:textId="77777777" w:rsidR="005D2952" w:rsidRPr="00FE4723" w:rsidRDefault="005D2952" w:rsidP="00EC7878">
      <w:pPr>
        <w:rPr>
          <w:rFonts w:ascii="Andalus" w:hAnsi="Andalus" w:cs="Andalus"/>
          <w:sz w:val="22"/>
          <w:szCs w:val="22"/>
        </w:rPr>
      </w:pPr>
    </w:p>
    <w:p w14:paraId="3C2F6C72" w14:textId="77777777" w:rsidR="005D2952" w:rsidRPr="00FE4723" w:rsidRDefault="005D2952" w:rsidP="00A90F0E">
      <w:pPr>
        <w:ind w:left="720"/>
        <w:rPr>
          <w:rFonts w:ascii="Andalus" w:hAnsi="Andalus" w:cs="Andalus"/>
          <w:b/>
          <w:color w:val="262626"/>
          <w:sz w:val="22"/>
          <w:szCs w:val="22"/>
        </w:rPr>
      </w:pPr>
      <w:r w:rsidRPr="00FE4723">
        <w:rPr>
          <w:rFonts w:ascii="Andalus" w:hAnsi="Andalus" w:cs="Andalus"/>
          <w:b/>
          <w:color w:val="262626"/>
          <w:sz w:val="22"/>
          <w:szCs w:val="22"/>
        </w:rPr>
        <w:t xml:space="preserve">Dr. King knew it would not be easy to “transform the jangling discords of our nation into a beautiful symphony of brotherhood” — difficulties that persist today with new debates over voter registration laws and the Trayvon Martin shooting. </w:t>
      </w:r>
    </w:p>
    <w:p w14:paraId="02602B42" w14:textId="77777777" w:rsidR="005D2952" w:rsidRPr="00FE4723" w:rsidRDefault="005D2952" w:rsidP="00EC7878">
      <w:pPr>
        <w:rPr>
          <w:rFonts w:ascii="Andalus" w:hAnsi="Andalus" w:cs="Andalus"/>
          <w:color w:val="262626"/>
          <w:sz w:val="22"/>
          <w:szCs w:val="22"/>
        </w:rPr>
      </w:pPr>
    </w:p>
    <w:p w14:paraId="3E682E49" w14:textId="77777777" w:rsidR="005D2952" w:rsidRPr="00FE4723" w:rsidRDefault="005D2952" w:rsidP="00EC7878">
      <w:pPr>
        <w:rPr>
          <w:rFonts w:ascii="Andalus" w:hAnsi="Andalus" w:cs="Andalus"/>
          <w:color w:val="262626"/>
          <w:sz w:val="22"/>
          <w:szCs w:val="22"/>
        </w:rPr>
      </w:pPr>
    </w:p>
    <w:p w14:paraId="3DC47FE9" w14:textId="77777777" w:rsidR="005D2952" w:rsidRPr="00FE4723" w:rsidRDefault="005D2952" w:rsidP="005D2952">
      <w:pPr>
        <w:pStyle w:val="TX1"/>
        <w:rPr>
          <w:rFonts w:ascii="Andalus" w:hAnsi="Andalus" w:cs="Andalus"/>
        </w:rPr>
      </w:pPr>
      <w:r w:rsidRPr="00FE4723">
        <w:rPr>
          <w:rFonts w:ascii="Andalus" w:hAnsi="Andalus" w:cs="Andalus"/>
        </w:rPr>
        <w:t xml:space="preserve">You can see from this brief excerpt that </w:t>
      </w:r>
      <w:r w:rsidRPr="00FE4723">
        <w:rPr>
          <w:rFonts w:ascii="Andalus" w:hAnsi="Andalus" w:cs="Andalus"/>
          <w:color w:val="262626"/>
        </w:rPr>
        <w:t>Michiko Kakutani</w:t>
      </w:r>
      <w:r w:rsidRPr="00FE4723">
        <w:rPr>
          <w:rFonts w:ascii="Andalus" w:hAnsi="Andalus" w:cs="Andalus"/>
        </w:rPr>
        <w:t xml:space="preserve"> combines the language of her own analysis with paraphrasing </w:t>
      </w:r>
      <w:r w:rsidR="00CB1C64" w:rsidRPr="00FE4723">
        <w:rPr>
          <w:rFonts w:ascii="Andalus" w:hAnsi="Andalus" w:cs="Andalus"/>
        </w:rPr>
        <w:t>of the “I Have a Dream” speech</w:t>
      </w:r>
      <w:r w:rsidRPr="00FE4723">
        <w:rPr>
          <w:rFonts w:ascii="Andalus" w:hAnsi="Andalus" w:cs="Andalus"/>
        </w:rPr>
        <w:t xml:space="preserve">, integrating </w:t>
      </w:r>
      <w:r w:rsidR="00CB1C64" w:rsidRPr="00FE4723">
        <w:rPr>
          <w:rFonts w:ascii="Andalus" w:hAnsi="Andalus" w:cs="Andalus"/>
        </w:rPr>
        <w:t>King’s phrases,</w:t>
      </w:r>
      <w:r w:rsidRPr="00FE4723">
        <w:rPr>
          <w:rFonts w:ascii="Andalus" w:hAnsi="Andalus" w:cs="Andalus"/>
        </w:rPr>
        <w:t xml:space="preserve"> and quoting him directly. This results in captivating commentary.</w:t>
      </w:r>
    </w:p>
    <w:p w14:paraId="366BF2E0" w14:textId="77777777" w:rsidR="005D2952" w:rsidRPr="00FE4723" w:rsidRDefault="005D2952" w:rsidP="00EC7878">
      <w:pPr>
        <w:rPr>
          <w:rFonts w:ascii="Andalus" w:hAnsi="Andalus" w:cs="Andalus"/>
          <w:color w:val="262626"/>
          <w:sz w:val="22"/>
          <w:szCs w:val="22"/>
        </w:rPr>
      </w:pPr>
    </w:p>
    <w:p w14:paraId="55C6B89D" w14:textId="4C50664E" w:rsidR="00FE4723" w:rsidRPr="00FE4723" w:rsidRDefault="005D2952" w:rsidP="003E4230">
      <w:pPr>
        <w:pStyle w:val="H1"/>
      </w:pPr>
      <w:r w:rsidRPr="00FE4723">
        <w:t>A Note on Quoting and Paraphrasing</w:t>
      </w:r>
    </w:p>
    <w:p w14:paraId="43A53FD8" w14:textId="77777777" w:rsidR="005D2952" w:rsidRPr="00FE4723" w:rsidRDefault="005D2952" w:rsidP="005D2952">
      <w:pPr>
        <w:pStyle w:val="NL"/>
        <w:spacing w:line="360" w:lineRule="auto"/>
        <w:rPr>
          <w:rFonts w:ascii="Andalus" w:hAnsi="Andalus" w:cs="Andalus"/>
          <w:b w:val="0"/>
          <w:i/>
          <w:sz w:val="22"/>
          <w:szCs w:val="22"/>
        </w:rPr>
      </w:pPr>
      <w:r w:rsidRPr="00FE4723">
        <w:rPr>
          <w:rFonts w:ascii="Andalus" w:hAnsi="Andalus" w:cs="Andalus"/>
          <w:b w:val="0"/>
          <w:sz w:val="22"/>
          <w:szCs w:val="22"/>
        </w:rPr>
        <w:t xml:space="preserve">1. Quotation marks always come in pairs, immediately prior to and immediately after a quote: </w:t>
      </w:r>
      <w:r w:rsidRPr="00FE4723">
        <w:rPr>
          <w:rFonts w:ascii="Andalus" w:hAnsi="Andalus" w:cs="Andalus"/>
          <w:b w:val="0"/>
          <w:i/>
          <w:sz w:val="22"/>
          <w:szCs w:val="22"/>
        </w:rPr>
        <w:t>Nelson Mandela famously said,</w:t>
      </w:r>
      <w:r w:rsidRPr="00FE4723">
        <w:rPr>
          <w:rFonts w:ascii="Andalus" w:hAnsi="Andalus" w:cs="Andalus"/>
          <w:b w:val="0"/>
          <w:sz w:val="22"/>
          <w:szCs w:val="22"/>
        </w:rPr>
        <w:t xml:space="preserve"> </w:t>
      </w:r>
      <w:r w:rsidRPr="00FE4723">
        <w:rPr>
          <w:rFonts w:ascii="Andalus" w:hAnsi="Andalus" w:cs="Andalus"/>
          <w:b w:val="0"/>
          <w:i/>
          <w:sz w:val="22"/>
          <w:szCs w:val="22"/>
        </w:rPr>
        <w:t>“Let there be work, bread, water and salt for all.”</w:t>
      </w:r>
    </w:p>
    <w:p w14:paraId="358F0F05" w14:textId="77777777" w:rsidR="005D2952" w:rsidRPr="00FE4723" w:rsidRDefault="005D2952" w:rsidP="005D2952">
      <w:pPr>
        <w:pStyle w:val="NL"/>
        <w:spacing w:line="360" w:lineRule="auto"/>
        <w:rPr>
          <w:rFonts w:ascii="Andalus" w:hAnsi="Andalus" w:cs="Andalus"/>
          <w:b w:val="0"/>
          <w:sz w:val="22"/>
          <w:szCs w:val="22"/>
        </w:rPr>
      </w:pPr>
      <w:r w:rsidRPr="00FE4723">
        <w:rPr>
          <w:rFonts w:ascii="Andalus" w:hAnsi="Andalus" w:cs="Andalus"/>
          <w:b w:val="0"/>
          <w:sz w:val="22"/>
          <w:szCs w:val="22"/>
        </w:rPr>
        <w:t xml:space="preserve">2. Usually, the punctuation at the end of your sentence will stay </w:t>
      </w:r>
      <w:r w:rsidRPr="00FE4723">
        <w:rPr>
          <w:rFonts w:ascii="Andalus" w:hAnsi="Andalus" w:cs="Andalus"/>
          <w:sz w:val="22"/>
          <w:szCs w:val="22"/>
        </w:rPr>
        <w:t>inside</w:t>
      </w:r>
      <w:r w:rsidRPr="00FE4723">
        <w:rPr>
          <w:rFonts w:ascii="Andalus" w:hAnsi="Andalus" w:cs="Andalus"/>
          <w:b w:val="0"/>
          <w:sz w:val="22"/>
          <w:szCs w:val="22"/>
        </w:rPr>
        <w:t xml:space="preserve"> the final quotation mark: My Mom yelled, “Do your homework right now!”</w:t>
      </w:r>
    </w:p>
    <w:p w14:paraId="4C400C94" w14:textId="77777777" w:rsidR="005D2952" w:rsidRPr="00FE4723" w:rsidRDefault="005D2952" w:rsidP="005D2952">
      <w:pPr>
        <w:pStyle w:val="NL"/>
        <w:spacing w:line="360" w:lineRule="auto"/>
        <w:rPr>
          <w:rFonts w:ascii="Andalus" w:hAnsi="Andalus" w:cs="Andalus"/>
          <w:b w:val="0"/>
          <w:sz w:val="22"/>
          <w:szCs w:val="22"/>
        </w:rPr>
      </w:pPr>
      <w:r w:rsidRPr="00FE4723">
        <w:rPr>
          <w:rFonts w:ascii="Andalus" w:hAnsi="Andalus" w:cs="Andalus"/>
          <w:b w:val="0"/>
          <w:sz w:val="22"/>
          <w:szCs w:val="22"/>
        </w:rPr>
        <w:t xml:space="preserve">3. When you are referring to the passage, you will use the historical present tense, meaning you will write about it as if it’s currently being said: In “Hype,” </w:t>
      </w:r>
      <w:proofErr w:type="spellStart"/>
      <w:r w:rsidRPr="00FE4723">
        <w:rPr>
          <w:rFonts w:ascii="Andalus" w:hAnsi="Andalus" w:cs="Andalus"/>
          <w:b w:val="0"/>
          <w:sz w:val="22"/>
          <w:szCs w:val="22"/>
        </w:rPr>
        <w:t>Kalle</w:t>
      </w:r>
      <w:proofErr w:type="spellEnd"/>
      <w:r w:rsidRPr="00FE4723">
        <w:rPr>
          <w:rFonts w:ascii="Andalus" w:hAnsi="Andalus" w:cs="Andalus"/>
          <w:b w:val="0"/>
          <w:sz w:val="22"/>
          <w:szCs w:val="22"/>
        </w:rPr>
        <w:t xml:space="preserve"> </w:t>
      </w:r>
      <w:proofErr w:type="spellStart"/>
      <w:r w:rsidRPr="00FE4723">
        <w:rPr>
          <w:rFonts w:ascii="Andalus" w:hAnsi="Andalus" w:cs="Andalus"/>
          <w:b w:val="0"/>
          <w:sz w:val="22"/>
          <w:szCs w:val="22"/>
        </w:rPr>
        <w:t>Lasn</w:t>
      </w:r>
      <w:proofErr w:type="spellEnd"/>
      <w:r w:rsidRPr="00FE4723">
        <w:rPr>
          <w:rFonts w:ascii="Andalus" w:hAnsi="Andalus" w:cs="Andalus"/>
          <w:b w:val="0"/>
          <w:sz w:val="22"/>
          <w:szCs w:val="22"/>
        </w:rPr>
        <w:t xml:space="preserve"> </w:t>
      </w:r>
      <w:r w:rsidRPr="00FE4723">
        <w:rPr>
          <w:rFonts w:ascii="Andalus" w:hAnsi="Andalus" w:cs="Andalus"/>
          <w:sz w:val="22"/>
          <w:szCs w:val="22"/>
        </w:rPr>
        <w:t>writes</w:t>
      </w:r>
      <w:r w:rsidRPr="00FE4723">
        <w:rPr>
          <w:rFonts w:ascii="Andalus" w:hAnsi="Andalus" w:cs="Andalus"/>
          <w:b w:val="0"/>
          <w:sz w:val="22"/>
          <w:szCs w:val="22"/>
        </w:rPr>
        <w:t xml:space="preserve"> about the pervasiveness of advertisements in our lives.</w:t>
      </w:r>
    </w:p>
    <w:p w14:paraId="502F7AD5" w14:textId="77777777" w:rsidR="00CB1C64" w:rsidRDefault="00CB1C64" w:rsidP="005D2952">
      <w:pPr>
        <w:pStyle w:val="NL"/>
        <w:spacing w:line="360" w:lineRule="auto"/>
        <w:rPr>
          <w:rFonts w:ascii="Andalus" w:hAnsi="Andalus" w:cs="Andalus"/>
          <w:b w:val="0"/>
          <w:sz w:val="22"/>
          <w:szCs w:val="22"/>
        </w:rPr>
      </w:pPr>
      <w:r w:rsidRPr="00FE4723">
        <w:rPr>
          <w:rFonts w:ascii="Andalus" w:hAnsi="Andalus" w:cs="Andalus"/>
          <w:b w:val="0"/>
          <w:sz w:val="22"/>
          <w:szCs w:val="22"/>
        </w:rPr>
        <w:t xml:space="preserve">4. When you insert the author’s own words, it is always important to ask if you have adequately explained what the quote means. </w:t>
      </w:r>
    </w:p>
    <w:p w14:paraId="79FE6FF6" w14:textId="77777777" w:rsidR="003E4230" w:rsidRPr="00FE4723" w:rsidRDefault="003E4230" w:rsidP="005D2952">
      <w:pPr>
        <w:pStyle w:val="NL"/>
        <w:spacing w:line="360" w:lineRule="auto"/>
        <w:rPr>
          <w:rFonts w:ascii="Andalus" w:hAnsi="Andalus" w:cs="Andalus"/>
          <w:b w:val="0"/>
          <w:sz w:val="22"/>
          <w:szCs w:val="22"/>
        </w:rPr>
      </w:pPr>
    </w:p>
    <w:p w14:paraId="48881AE4" w14:textId="4371A61D" w:rsidR="00FE4723" w:rsidRPr="00FE4723" w:rsidRDefault="00CB1C64" w:rsidP="003E4230">
      <w:pPr>
        <w:pStyle w:val="H1"/>
      </w:pPr>
      <w:r w:rsidRPr="00FE4723">
        <w:t>Quotation Exercise</w:t>
      </w:r>
    </w:p>
    <w:p w14:paraId="287C6AAE" w14:textId="3DEDBAF2" w:rsidR="00CB1C64" w:rsidRDefault="00CB1C64" w:rsidP="00CB1C64">
      <w:pPr>
        <w:pStyle w:val="TX1"/>
        <w:rPr>
          <w:rFonts w:ascii="Andalus" w:hAnsi="Andalus" w:cs="Andalus"/>
        </w:rPr>
      </w:pPr>
      <w:r w:rsidRPr="00FE4723">
        <w:rPr>
          <w:rFonts w:ascii="Andalus" w:hAnsi="Andalus" w:cs="Andalus"/>
        </w:rPr>
        <w:t xml:space="preserve">Knowing different ways to quote and paraphrase will add variety to your essay, which will in turn strengthen your </w:t>
      </w:r>
      <w:r w:rsidR="003D207E">
        <w:rPr>
          <w:rFonts w:ascii="Andalus" w:hAnsi="Andalus" w:cs="Andalus"/>
        </w:rPr>
        <w:t>analysis</w:t>
      </w:r>
      <w:r w:rsidRPr="00FE4723">
        <w:rPr>
          <w:rFonts w:ascii="Andalus" w:hAnsi="Andalus" w:cs="Andalus"/>
        </w:rPr>
        <w:t xml:space="preserve">! Below are different ways to quote and paraphrase. After each example, </w:t>
      </w:r>
      <w:r w:rsidRPr="00FE4723">
        <w:rPr>
          <w:rFonts w:ascii="Andalus" w:hAnsi="Andalus" w:cs="Andalus"/>
        </w:rPr>
        <w:lastRenderedPageBreak/>
        <w:t xml:space="preserve">using a quote from a </w:t>
      </w:r>
      <w:r w:rsidR="001946F4">
        <w:rPr>
          <w:rFonts w:ascii="Andalus" w:hAnsi="Andalus" w:cs="Andalus"/>
        </w:rPr>
        <w:t>text of your choice</w:t>
      </w:r>
      <w:r w:rsidRPr="00FE4723">
        <w:rPr>
          <w:rFonts w:ascii="Andalus" w:hAnsi="Andalus" w:cs="Andalus"/>
        </w:rPr>
        <w:t>, try to model your quote or paraphrase exactly like the models below</w:t>
      </w:r>
      <w:r w:rsidR="001946F4">
        <w:rPr>
          <w:rFonts w:ascii="Andalus" w:hAnsi="Andalus" w:cs="Andalus"/>
        </w:rPr>
        <w:t>.</w:t>
      </w:r>
    </w:p>
    <w:p w14:paraId="4815647C" w14:textId="77777777" w:rsidR="00FE4723" w:rsidRPr="00FE4723" w:rsidRDefault="00FE4723" w:rsidP="00CB1C64">
      <w:pPr>
        <w:pStyle w:val="TX1"/>
        <w:rPr>
          <w:rFonts w:ascii="Andalus" w:hAnsi="Andalus" w:cs="Andalus"/>
        </w:rPr>
      </w:pPr>
    </w:p>
    <w:p w14:paraId="77BCC9A0" w14:textId="77777777" w:rsidR="00CB1C64" w:rsidRDefault="00CB1C64" w:rsidP="00CB1C64">
      <w:pPr>
        <w:pStyle w:val="TX1"/>
        <w:rPr>
          <w:rFonts w:ascii="Andalus" w:hAnsi="Andalus" w:cs="Andalus"/>
        </w:rPr>
      </w:pPr>
      <w:r w:rsidRPr="00FE4723">
        <w:rPr>
          <w:rFonts w:ascii="Andalus" w:hAnsi="Andalus" w:cs="Andalus"/>
        </w:rPr>
        <w:t>“Advertisements are the most prevalent and toxic of the mental pollutants.”</w:t>
      </w:r>
    </w:p>
    <w:p w14:paraId="20900480" w14:textId="77777777" w:rsidR="00FE4723" w:rsidRPr="00FE4723" w:rsidRDefault="00FE4723" w:rsidP="00CB1C64">
      <w:pPr>
        <w:pStyle w:val="TX1"/>
        <w:rPr>
          <w:rFonts w:ascii="Andalus" w:hAnsi="Andalus" w:cs="Andalus"/>
        </w:rPr>
      </w:pPr>
    </w:p>
    <w:p w14:paraId="50096243" w14:textId="77777777" w:rsidR="00CB1C64" w:rsidRPr="00FE4723" w:rsidRDefault="00CB1C64" w:rsidP="00CB1C64">
      <w:pPr>
        <w:pStyle w:val="NL"/>
        <w:spacing w:line="360" w:lineRule="auto"/>
        <w:rPr>
          <w:rFonts w:ascii="Andalus" w:hAnsi="Andalus" w:cs="Andalus"/>
          <w:b w:val="0"/>
          <w:sz w:val="22"/>
          <w:szCs w:val="22"/>
        </w:rPr>
      </w:pPr>
      <w:r w:rsidRPr="00FE4723">
        <w:rPr>
          <w:rFonts w:ascii="Andalus" w:hAnsi="Andalus" w:cs="Andalus"/>
          <w:sz w:val="22"/>
          <w:szCs w:val="22"/>
        </w:rPr>
        <w:t xml:space="preserve">1. </w:t>
      </w:r>
      <w:r w:rsidRPr="00FE4723">
        <w:rPr>
          <w:rFonts w:ascii="Andalus" w:hAnsi="Andalus" w:cs="Andalus"/>
          <w:i/>
          <w:sz w:val="22"/>
          <w:szCs w:val="22"/>
        </w:rPr>
        <w:t xml:space="preserve">The Usual: </w:t>
      </w:r>
      <w:r w:rsidRPr="00FE4723">
        <w:rPr>
          <w:rFonts w:ascii="Andalus" w:hAnsi="Andalus" w:cs="Andalus"/>
          <w:b w:val="0"/>
          <w:i/>
          <w:sz w:val="22"/>
          <w:szCs w:val="22"/>
        </w:rPr>
        <w:t>This approach uses an entire sentence from the passage. Make sure you capitalize the first letter of the quote if it is the first letter of the author’s sentence.</w:t>
      </w:r>
    </w:p>
    <w:p w14:paraId="130B9449" w14:textId="77777777" w:rsidR="00CB1C64" w:rsidRPr="00FE4723" w:rsidRDefault="00CB1C64" w:rsidP="00FE4723">
      <w:pPr>
        <w:pStyle w:val="UL"/>
      </w:pPr>
      <w:r w:rsidRPr="00FE4723">
        <w:t xml:space="preserve">Example: </w:t>
      </w:r>
      <w:proofErr w:type="spellStart"/>
      <w:r w:rsidRPr="00FE4723">
        <w:t>Kalle</w:t>
      </w:r>
      <w:proofErr w:type="spellEnd"/>
      <w:r w:rsidRPr="00FE4723">
        <w:t xml:space="preserve"> </w:t>
      </w:r>
      <w:proofErr w:type="spellStart"/>
      <w:r w:rsidRPr="00FE4723">
        <w:t>Lasn</w:t>
      </w:r>
      <w:proofErr w:type="spellEnd"/>
      <w:r w:rsidRPr="00FE4723">
        <w:t xml:space="preserve"> declares, “Advertisements are the most prevalent and toxic of the mental pollutants.”</w:t>
      </w:r>
    </w:p>
    <w:p w14:paraId="3E44763B" w14:textId="77777777" w:rsidR="00CB1C64" w:rsidRDefault="00CB1C64" w:rsidP="00FE4723">
      <w:pPr>
        <w:pStyle w:val="UL"/>
      </w:pPr>
      <w:r w:rsidRPr="00FE4723">
        <w:t>Select another quote from the passage to try quoting: ________________________________________________________________________________________________________________________________________________</w:t>
      </w:r>
    </w:p>
    <w:p w14:paraId="63789ABC" w14:textId="77777777" w:rsidR="00FE4723" w:rsidRPr="00FE4723" w:rsidRDefault="00FE4723" w:rsidP="00FE4723">
      <w:pPr>
        <w:pStyle w:val="UL"/>
      </w:pPr>
    </w:p>
    <w:p w14:paraId="24D50E51" w14:textId="77777777" w:rsidR="00CB1C64" w:rsidRPr="00FE4723" w:rsidRDefault="00CB1C64" w:rsidP="00CB1C64">
      <w:pPr>
        <w:pStyle w:val="NL"/>
        <w:spacing w:line="360" w:lineRule="auto"/>
        <w:rPr>
          <w:rFonts w:ascii="Andalus" w:hAnsi="Andalus" w:cs="Andalus"/>
          <w:b w:val="0"/>
          <w:sz w:val="22"/>
          <w:szCs w:val="22"/>
        </w:rPr>
      </w:pPr>
      <w:r w:rsidRPr="00FE4723">
        <w:rPr>
          <w:rFonts w:ascii="Andalus" w:hAnsi="Andalus" w:cs="Andalus"/>
          <w:sz w:val="22"/>
          <w:szCs w:val="22"/>
        </w:rPr>
        <w:t xml:space="preserve">2. </w:t>
      </w:r>
      <w:r w:rsidRPr="00FE4723">
        <w:rPr>
          <w:rFonts w:ascii="Andalus" w:hAnsi="Andalus" w:cs="Andalus"/>
          <w:i/>
          <w:sz w:val="22"/>
          <w:szCs w:val="22"/>
        </w:rPr>
        <w:t>The Interrupter</w:t>
      </w:r>
      <w:r w:rsidRPr="00FE4723">
        <w:rPr>
          <w:rFonts w:ascii="Andalus" w:hAnsi="Andalus" w:cs="Andalus"/>
          <w:b w:val="0"/>
          <w:i/>
          <w:sz w:val="22"/>
          <w:szCs w:val="22"/>
        </w:rPr>
        <w:t>: An easy way to add variety to your quotes, this method inserts the author between words quoted.</w:t>
      </w:r>
    </w:p>
    <w:p w14:paraId="1C93021C" w14:textId="77777777" w:rsidR="00CB1C64" w:rsidRPr="00FE4723" w:rsidRDefault="00CB1C64" w:rsidP="00FE4723">
      <w:pPr>
        <w:pStyle w:val="UL"/>
      </w:pPr>
      <w:r w:rsidRPr="00FE4723">
        <w:t xml:space="preserve">Example: “Advertisements,” </w:t>
      </w:r>
      <w:proofErr w:type="spellStart"/>
      <w:r w:rsidRPr="00FE4723">
        <w:t>Lasn</w:t>
      </w:r>
      <w:proofErr w:type="spellEnd"/>
      <w:r w:rsidRPr="00FE4723">
        <w:t xml:space="preserve"> declares, “are the most prevalent and toxic of the mental pollutants.”</w:t>
      </w:r>
    </w:p>
    <w:p w14:paraId="4EC4A6FD" w14:textId="77777777" w:rsidR="00FE4723" w:rsidRDefault="00CB1C64" w:rsidP="00FE4723">
      <w:pPr>
        <w:pStyle w:val="UL"/>
      </w:pPr>
      <w:r w:rsidRPr="00FE4723">
        <w:t xml:space="preserve">Try this approach with another quote from the </w:t>
      </w:r>
      <w:proofErr w:type="gramStart"/>
      <w:r w:rsidRPr="00FE4723">
        <w:t>passage:_</w:t>
      </w:r>
      <w:proofErr w:type="gramEnd"/>
    </w:p>
    <w:p w14:paraId="6947284D" w14:textId="77777777" w:rsidR="00CB1C64" w:rsidRDefault="00CB1C64" w:rsidP="00FE4723">
      <w:pPr>
        <w:pStyle w:val="UL"/>
      </w:pPr>
      <w:r w:rsidRPr="00FE4723">
        <w:t>________________________________________________________________________________________________________________________________________________</w:t>
      </w:r>
    </w:p>
    <w:p w14:paraId="69E1FD7E" w14:textId="77777777" w:rsidR="00FE4723" w:rsidRPr="00FE4723" w:rsidRDefault="00FE4723" w:rsidP="00FE4723">
      <w:pPr>
        <w:pStyle w:val="UL"/>
      </w:pPr>
    </w:p>
    <w:p w14:paraId="1DC6BDB7" w14:textId="77777777" w:rsidR="00CB1C64" w:rsidRPr="00FE4723" w:rsidRDefault="00CB1C64" w:rsidP="00CB1C64">
      <w:pPr>
        <w:pStyle w:val="NL"/>
        <w:spacing w:line="360" w:lineRule="auto"/>
        <w:rPr>
          <w:rFonts w:ascii="Andalus" w:hAnsi="Andalus" w:cs="Andalus"/>
          <w:b w:val="0"/>
          <w:i/>
          <w:sz w:val="22"/>
          <w:szCs w:val="22"/>
        </w:rPr>
      </w:pPr>
      <w:r w:rsidRPr="00FE4723">
        <w:rPr>
          <w:rFonts w:ascii="Andalus" w:hAnsi="Andalus" w:cs="Andalus"/>
          <w:sz w:val="22"/>
          <w:szCs w:val="22"/>
        </w:rPr>
        <w:t xml:space="preserve">3. </w:t>
      </w:r>
      <w:r w:rsidRPr="00FE4723">
        <w:rPr>
          <w:rFonts w:ascii="Andalus" w:hAnsi="Andalus" w:cs="Andalus"/>
          <w:i/>
          <w:sz w:val="22"/>
          <w:szCs w:val="22"/>
        </w:rPr>
        <w:t xml:space="preserve">The Buffet: </w:t>
      </w:r>
      <w:r w:rsidRPr="00FE4723">
        <w:rPr>
          <w:rFonts w:ascii="Andalus" w:hAnsi="Andalus" w:cs="Andalus"/>
          <w:b w:val="0"/>
          <w:i/>
          <w:sz w:val="22"/>
          <w:szCs w:val="22"/>
        </w:rPr>
        <w:t>The tastiest way to quote, this method lets you choose a morsel of your liking and integrate it into your own sentence! When using only a fragment of the author’s sentence, do not capitalize. Also, notice how there is no comma directly preceding the quote because the quote becomes part of my sentence.</w:t>
      </w:r>
    </w:p>
    <w:p w14:paraId="6C68E161" w14:textId="77777777" w:rsidR="00CB1C64" w:rsidRPr="00FE4723" w:rsidRDefault="00CB1C64" w:rsidP="00FE4723">
      <w:pPr>
        <w:pStyle w:val="UL"/>
      </w:pPr>
      <w:r w:rsidRPr="00FE4723">
        <w:t>Example:</w:t>
      </w:r>
      <w:r w:rsidRPr="00FE4723">
        <w:rPr>
          <w:b/>
        </w:rPr>
        <w:t xml:space="preserve"> </w:t>
      </w:r>
      <w:r w:rsidRPr="00FE4723">
        <w:t xml:space="preserve">The fact that we can’t escape all these ads, according to </w:t>
      </w:r>
      <w:proofErr w:type="spellStart"/>
      <w:r w:rsidRPr="00FE4723">
        <w:t>Lasn</w:t>
      </w:r>
      <w:proofErr w:type="spellEnd"/>
      <w:r w:rsidRPr="00FE4723">
        <w:t>, makes them the most “toxic of the mental pollutants.”</w:t>
      </w:r>
    </w:p>
    <w:p w14:paraId="0E9B4685" w14:textId="77777777" w:rsidR="00CB1C64" w:rsidRPr="00FE4723" w:rsidRDefault="00CB1C64" w:rsidP="00FE4723">
      <w:pPr>
        <w:pStyle w:val="UL"/>
      </w:pPr>
      <w:r w:rsidRPr="00FE4723">
        <w:t xml:space="preserve">Select another quote from the passage from which to quote: </w:t>
      </w:r>
      <w:r w:rsidRPr="00FE4723">
        <w:rPr>
          <w:rFonts w:ascii="Andalus" w:hAnsi="Andalus" w:cs="Andalus"/>
          <w:sz w:val="22"/>
        </w:rPr>
        <w:t>____________________________________________________________________________________________________________________________________________________________</w:t>
      </w:r>
    </w:p>
    <w:p w14:paraId="75ED0E97" w14:textId="77777777" w:rsidR="00CB1C64" w:rsidRPr="00FE4723" w:rsidRDefault="00CB1C64" w:rsidP="00CB1C64">
      <w:pPr>
        <w:pStyle w:val="NL"/>
        <w:spacing w:line="360" w:lineRule="auto"/>
        <w:rPr>
          <w:rFonts w:ascii="Andalus" w:hAnsi="Andalus" w:cs="Andalus"/>
          <w:b w:val="0"/>
          <w:sz w:val="22"/>
          <w:szCs w:val="22"/>
        </w:rPr>
      </w:pPr>
      <w:r w:rsidRPr="00FE4723">
        <w:rPr>
          <w:rFonts w:ascii="Andalus" w:hAnsi="Andalus" w:cs="Andalus"/>
          <w:sz w:val="22"/>
          <w:szCs w:val="22"/>
        </w:rPr>
        <w:t xml:space="preserve">4. </w:t>
      </w:r>
      <w:r w:rsidRPr="00FE4723">
        <w:rPr>
          <w:rFonts w:ascii="Andalus" w:hAnsi="Andalus" w:cs="Andalus"/>
          <w:i/>
          <w:sz w:val="22"/>
          <w:szCs w:val="22"/>
        </w:rPr>
        <w:t>The Integrator:</w:t>
      </w:r>
      <w:r w:rsidRPr="00FE4723">
        <w:rPr>
          <w:rFonts w:ascii="Andalus" w:hAnsi="Andalus" w:cs="Andalus"/>
          <w:b w:val="0"/>
          <w:i/>
          <w:sz w:val="22"/>
          <w:szCs w:val="22"/>
        </w:rPr>
        <w:t> </w:t>
      </w:r>
      <w:r w:rsidRPr="00FE4723">
        <w:rPr>
          <w:rFonts w:ascii="Andalus" w:hAnsi="Andalus" w:cs="Andalus"/>
          <w:b w:val="0"/>
          <w:i/>
          <w:sz w:val="22"/>
          <w:szCs w:val="22"/>
        </w:rPr>
        <w:t>Now, use the author’s language to talk about your own example or experience. This is one of the most sophisticated uses of quotations!</w:t>
      </w:r>
    </w:p>
    <w:p w14:paraId="2255B27D" w14:textId="77777777" w:rsidR="00CB1C64" w:rsidRPr="00FE4723" w:rsidRDefault="00CB1C64" w:rsidP="00FE4723">
      <w:pPr>
        <w:pStyle w:val="UL"/>
      </w:pPr>
      <w:r w:rsidRPr="00FE4723">
        <w:t xml:space="preserve">Example: As I ride the train to school, instead of reading a book, I find myself gazing at </w:t>
      </w:r>
      <w:r w:rsidRPr="00FE4723">
        <w:lastRenderedPageBreak/>
        <w:t>all of the “mental pollutants” posted on the walls of the subway car.</w:t>
      </w:r>
    </w:p>
    <w:p w14:paraId="4CAD3429" w14:textId="77777777" w:rsidR="00CB1C64" w:rsidRPr="00FE4723" w:rsidRDefault="00CB1C64" w:rsidP="00FE4723">
      <w:pPr>
        <w:pStyle w:val="UL"/>
      </w:pPr>
      <w:r w:rsidRPr="00FE4723">
        <w:t>Select another quote</w:t>
      </w:r>
      <w:r w:rsidR="00FE4723">
        <w:t xml:space="preserve"> from the passage to practice: </w:t>
      </w:r>
    </w:p>
    <w:p w14:paraId="36F24AEB" w14:textId="57D57CF6" w:rsidR="003E4230" w:rsidRDefault="003E4230" w:rsidP="003E4230">
      <w:pPr>
        <w:pStyle w:val="LL2"/>
        <w:spacing w:line="360" w:lineRule="auto"/>
        <w:rPr>
          <w:rFonts w:ascii="Andalus" w:hAnsi="Andalus" w:cs="Andalus"/>
          <w:b w:val="0"/>
          <w:sz w:val="22"/>
          <w:szCs w:val="22"/>
        </w:rPr>
      </w:pPr>
      <w:r>
        <w:rPr>
          <w:rFonts w:ascii="Andalus" w:hAnsi="Andalus" w:cs="Andalus"/>
          <w:b w:val="0"/>
          <w:sz w:val="22"/>
          <w:szCs w:val="22"/>
        </w:rPr>
        <w:t>____________________________________________________________________________________________________________________________________________________________</w:t>
      </w:r>
    </w:p>
    <w:p w14:paraId="0830EBDF" w14:textId="3427D6FD" w:rsidR="003E4230" w:rsidRDefault="003E4230" w:rsidP="003E4230">
      <w:pPr>
        <w:pStyle w:val="LL2"/>
        <w:spacing w:line="360" w:lineRule="auto"/>
        <w:rPr>
          <w:rFonts w:ascii="Andalus" w:hAnsi="Andalus" w:cs="Andalus"/>
          <w:b w:val="0"/>
          <w:sz w:val="22"/>
          <w:szCs w:val="22"/>
        </w:rPr>
      </w:pPr>
      <w:r>
        <w:rPr>
          <w:rFonts w:ascii="Andalus" w:hAnsi="Andalus" w:cs="Andalus"/>
          <w:b w:val="0"/>
          <w:sz w:val="22"/>
          <w:szCs w:val="22"/>
        </w:rPr>
        <w:t>____________________________________________________________________________________________________________________________________________________________</w:t>
      </w:r>
    </w:p>
    <w:p w14:paraId="689B19D7" w14:textId="77777777" w:rsidR="00FE4723" w:rsidRDefault="00FE4723" w:rsidP="003E4230">
      <w:pPr>
        <w:pStyle w:val="H1"/>
      </w:pPr>
    </w:p>
    <w:p w14:paraId="213B2F57" w14:textId="776F77C8" w:rsidR="00CB1C64" w:rsidRPr="00FE4723" w:rsidRDefault="003E4230" w:rsidP="003E4230">
      <w:pPr>
        <w:pStyle w:val="H1"/>
      </w:pPr>
      <w:r>
        <w:t xml:space="preserve">Helpful </w:t>
      </w:r>
      <w:r w:rsidR="00CB1C64" w:rsidRPr="00FE4723">
        <w:t>Quotation Verbs</w:t>
      </w:r>
    </w:p>
    <w:p w14:paraId="7693D519" w14:textId="77777777" w:rsidR="00CB1C64" w:rsidRPr="00FE4723" w:rsidRDefault="00CB1C64" w:rsidP="00CB1C64">
      <w:pPr>
        <w:pStyle w:val="TX1"/>
        <w:rPr>
          <w:rFonts w:ascii="Andalus" w:hAnsi="Andalus" w:cs="Andalus"/>
        </w:rPr>
      </w:pPr>
      <w:r w:rsidRPr="00FE4723">
        <w:rPr>
          <w:rFonts w:ascii="Andalus" w:hAnsi="Andalus" w:cs="Andalus"/>
        </w:rPr>
        <w:t>The following is a short list of verbs that may be used to introduce quotations or paraphrases. Again, memorizing a handful of these will help you add variety to your essay. Also, keep in mind that you should not quote too much in this essay. When in doubt, paraphrase.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0"/>
        <w:gridCol w:w="2400"/>
        <w:gridCol w:w="2400"/>
      </w:tblGrid>
      <w:tr w:rsidR="00CB1C64" w:rsidRPr="00FE4723" w14:paraId="17386A75" w14:textId="77777777" w:rsidTr="00CB1C64">
        <w:trPr>
          <w:trHeight w:val="60"/>
        </w:trPr>
        <w:tc>
          <w:tcPr>
            <w:tcW w:w="2400" w:type="dxa"/>
          </w:tcPr>
          <w:p w14:paraId="20631EA3" w14:textId="77777777" w:rsidR="00CB1C64" w:rsidRPr="00FE4723" w:rsidRDefault="00CB1C64" w:rsidP="00CB1C64">
            <w:pPr>
              <w:pStyle w:val="TB"/>
              <w:spacing w:line="360" w:lineRule="auto"/>
              <w:rPr>
                <w:rFonts w:ascii="Andalus" w:hAnsi="Andalus" w:cs="Andalus"/>
                <w:sz w:val="22"/>
                <w:szCs w:val="22"/>
              </w:rPr>
            </w:pPr>
            <w:r w:rsidRPr="00FE4723">
              <w:rPr>
                <w:rFonts w:ascii="Andalus" w:hAnsi="Andalus" w:cs="Andalus"/>
                <w:sz w:val="22"/>
                <w:szCs w:val="22"/>
              </w:rPr>
              <w:t>Adds</w:t>
            </w:r>
          </w:p>
        </w:tc>
        <w:tc>
          <w:tcPr>
            <w:tcW w:w="2400" w:type="dxa"/>
          </w:tcPr>
          <w:p w14:paraId="159B251D" w14:textId="77777777" w:rsidR="00CB1C64" w:rsidRPr="00FE4723" w:rsidRDefault="00CB1C64" w:rsidP="00CB1C64">
            <w:pPr>
              <w:pStyle w:val="TB"/>
              <w:spacing w:line="360" w:lineRule="auto"/>
              <w:rPr>
                <w:rFonts w:ascii="Andalus" w:hAnsi="Andalus" w:cs="Andalus"/>
                <w:sz w:val="22"/>
                <w:szCs w:val="22"/>
              </w:rPr>
            </w:pPr>
            <w:r w:rsidRPr="00FE4723">
              <w:rPr>
                <w:rFonts w:ascii="Andalus" w:hAnsi="Andalus" w:cs="Andalus"/>
                <w:sz w:val="22"/>
                <w:szCs w:val="22"/>
              </w:rPr>
              <w:t>Writes</w:t>
            </w:r>
          </w:p>
        </w:tc>
        <w:tc>
          <w:tcPr>
            <w:tcW w:w="2400" w:type="dxa"/>
          </w:tcPr>
          <w:p w14:paraId="7BEB9177" w14:textId="77777777" w:rsidR="00CB1C64" w:rsidRPr="00FE4723" w:rsidRDefault="00CB1C64" w:rsidP="00CB1C64">
            <w:pPr>
              <w:pStyle w:val="TB"/>
              <w:spacing w:line="360" w:lineRule="auto"/>
              <w:rPr>
                <w:rFonts w:ascii="Andalus" w:hAnsi="Andalus" w:cs="Andalus"/>
                <w:sz w:val="22"/>
                <w:szCs w:val="22"/>
              </w:rPr>
            </w:pPr>
            <w:r w:rsidRPr="00FE4723">
              <w:rPr>
                <w:rFonts w:ascii="Andalus" w:hAnsi="Andalus" w:cs="Andalus"/>
                <w:sz w:val="22"/>
                <w:szCs w:val="22"/>
              </w:rPr>
              <w:t>Proposes</w:t>
            </w:r>
          </w:p>
        </w:tc>
      </w:tr>
      <w:tr w:rsidR="00CB1C64" w:rsidRPr="00FE4723" w14:paraId="79908E84" w14:textId="77777777" w:rsidTr="00CB1C64">
        <w:trPr>
          <w:trHeight w:val="60"/>
        </w:trPr>
        <w:tc>
          <w:tcPr>
            <w:tcW w:w="2400" w:type="dxa"/>
          </w:tcPr>
          <w:p w14:paraId="6A58D774" w14:textId="77777777" w:rsidR="00CB1C64" w:rsidRPr="00FE4723" w:rsidRDefault="00CB1C64" w:rsidP="00CB1C64">
            <w:pPr>
              <w:pStyle w:val="TB"/>
              <w:spacing w:line="360" w:lineRule="auto"/>
              <w:rPr>
                <w:rFonts w:ascii="Andalus" w:hAnsi="Andalus" w:cs="Andalus"/>
                <w:sz w:val="22"/>
                <w:szCs w:val="22"/>
              </w:rPr>
            </w:pPr>
            <w:r w:rsidRPr="00FE4723">
              <w:rPr>
                <w:rFonts w:ascii="Andalus" w:hAnsi="Andalus" w:cs="Andalus"/>
                <w:sz w:val="22"/>
                <w:szCs w:val="22"/>
              </w:rPr>
              <w:t>Believes</w:t>
            </w:r>
          </w:p>
        </w:tc>
        <w:tc>
          <w:tcPr>
            <w:tcW w:w="2400" w:type="dxa"/>
          </w:tcPr>
          <w:p w14:paraId="6D4E6BE2" w14:textId="77777777" w:rsidR="00CB1C64" w:rsidRPr="00FE4723" w:rsidRDefault="00CB1C64" w:rsidP="00CB1C64">
            <w:pPr>
              <w:pStyle w:val="TB"/>
              <w:spacing w:line="360" w:lineRule="auto"/>
              <w:rPr>
                <w:rFonts w:ascii="Andalus" w:hAnsi="Andalus" w:cs="Andalus"/>
                <w:sz w:val="22"/>
                <w:szCs w:val="22"/>
              </w:rPr>
            </w:pPr>
            <w:r w:rsidRPr="00FE4723">
              <w:rPr>
                <w:rFonts w:ascii="Andalus" w:hAnsi="Andalus" w:cs="Andalus"/>
                <w:sz w:val="22"/>
                <w:szCs w:val="22"/>
              </w:rPr>
              <w:t>Points out</w:t>
            </w:r>
          </w:p>
        </w:tc>
        <w:tc>
          <w:tcPr>
            <w:tcW w:w="2400" w:type="dxa"/>
          </w:tcPr>
          <w:p w14:paraId="748DA8C5" w14:textId="77777777" w:rsidR="00CB1C64" w:rsidRPr="00FE4723" w:rsidRDefault="00CB1C64" w:rsidP="00CB1C64">
            <w:pPr>
              <w:pStyle w:val="TB"/>
              <w:spacing w:line="360" w:lineRule="auto"/>
              <w:rPr>
                <w:rFonts w:ascii="Andalus" w:hAnsi="Andalus" w:cs="Andalus"/>
                <w:sz w:val="22"/>
                <w:szCs w:val="22"/>
              </w:rPr>
            </w:pPr>
            <w:r w:rsidRPr="00FE4723">
              <w:rPr>
                <w:rFonts w:ascii="Andalus" w:hAnsi="Andalus" w:cs="Andalus"/>
                <w:sz w:val="22"/>
                <w:szCs w:val="22"/>
              </w:rPr>
              <w:t>Insists</w:t>
            </w:r>
          </w:p>
        </w:tc>
      </w:tr>
      <w:tr w:rsidR="00CB1C64" w:rsidRPr="00FE4723" w14:paraId="4F5D7350" w14:textId="77777777" w:rsidTr="00CB1C64">
        <w:trPr>
          <w:trHeight w:val="60"/>
        </w:trPr>
        <w:tc>
          <w:tcPr>
            <w:tcW w:w="2400" w:type="dxa"/>
          </w:tcPr>
          <w:p w14:paraId="39B84F05" w14:textId="77777777" w:rsidR="00CB1C64" w:rsidRPr="00FE4723" w:rsidRDefault="00CB1C64" w:rsidP="00CB1C64">
            <w:pPr>
              <w:pStyle w:val="TB"/>
              <w:spacing w:line="360" w:lineRule="auto"/>
              <w:rPr>
                <w:rFonts w:ascii="Andalus" w:hAnsi="Andalus" w:cs="Andalus"/>
                <w:sz w:val="22"/>
                <w:szCs w:val="22"/>
              </w:rPr>
            </w:pPr>
            <w:r w:rsidRPr="00FE4723">
              <w:rPr>
                <w:rFonts w:ascii="Andalus" w:hAnsi="Andalus" w:cs="Andalus"/>
                <w:sz w:val="22"/>
                <w:szCs w:val="22"/>
              </w:rPr>
              <w:t>Observes</w:t>
            </w:r>
          </w:p>
        </w:tc>
        <w:tc>
          <w:tcPr>
            <w:tcW w:w="2400" w:type="dxa"/>
          </w:tcPr>
          <w:p w14:paraId="6EBC5066" w14:textId="77777777" w:rsidR="00CB1C64" w:rsidRPr="00FE4723" w:rsidRDefault="00CB1C64" w:rsidP="00CB1C64">
            <w:pPr>
              <w:pStyle w:val="TB"/>
              <w:spacing w:line="360" w:lineRule="auto"/>
              <w:rPr>
                <w:rFonts w:ascii="Andalus" w:hAnsi="Andalus" w:cs="Andalus"/>
                <w:sz w:val="22"/>
                <w:szCs w:val="22"/>
              </w:rPr>
            </w:pPr>
            <w:r w:rsidRPr="00FE4723">
              <w:rPr>
                <w:rFonts w:ascii="Andalus" w:hAnsi="Andalus" w:cs="Andalus"/>
                <w:sz w:val="22"/>
                <w:szCs w:val="22"/>
              </w:rPr>
              <w:t>Agrees</w:t>
            </w:r>
          </w:p>
        </w:tc>
        <w:tc>
          <w:tcPr>
            <w:tcW w:w="2400" w:type="dxa"/>
          </w:tcPr>
          <w:p w14:paraId="4965543D" w14:textId="77777777" w:rsidR="00CB1C64" w:rsidRPr="00FE4723" w:rsidRDefault="00CB1C64" w:rsidP="00CB1C64">
            <w:pPr>
              <w:pStyle w:val="TB"/>
              <w:spacing w:line="360" w:lineRule="auto"/>
              <w:rPr>
                <w:rFonts w:ascii="Andalus" w:hAnsi="Andalus" w:cs="Andalus"/>
                <w:sz w:val="22"/>
                <w:szCs w:val="22"/>
              </w:rPr>
            </w:pPr>
            <w:r w:rsidRPr="00FE4723">
              <w:rPr>
                <w:rFonts w:ascii="Andalus" w:hAnsi="Andalus" w:cs="Andalus"/>
                <w:sz w:val="22"/>
                <w:szCs w:val="22"/>
              </w:rPr>
              <w:t>Assumes</w:t>
            </w:r>
          </w:p>
        </w:tc>
      </w:tr>
      <w:tr w:rsidR="00CB1C64" w:rsidRPr="00FE4723" w14:paraId="37D48C60" w14:textId="77777777" w:rsidTr="00CB1C64">
        <w:trPr>
          <w:trHeight w:val="60"/>
        </w:trPr>
        <w:tc>
          <w:tcPr>
            <w:tcW w:w="2400" w:type="dxa"/>
          </w:tcPr>
          <w:p w14:paraId="4F1DA505" w14:textId="77777777" w:rsidR="00CB1C64" w:rsidRPr="00FE4723" w:rsidRDefault="00CB1C64" w:rsidP="00CB1C64">
            <w:pPr>
              <w:pStyle w:val="TB"/>
              <w:spacing w:line="360" w:lineRule="auto"/>
              <w:rPr>
                <w:rFonts w:ascii="Andalus" w:hAnsi="Andalus" w:cs="Andalus"/>
                <w:sz w:val="22"/>
                <w:szCs w:val="22"/>
              </w:rPr>
            </w:pPr>
            <w:r w:rsidRPr="00FE4723">
              <w:rPr>
                <w:rFonts w:ascii="Andalus" w:hAnsi="Andalus" w:cs="Andalus"/>
                <w:sz w:val="22"/>
                <w:szCs w:val="22"/>
              </w:rPr>
              <w:t>Emphasizes</w:t>
            </w:r>
          </w:p>
        </w:tc>
        <w:tc>
          <w:tcPr>
            <w:tcW w:w="2400" w:type="dxa"/>
          </w:tcPr>
          <w:p w14:paraId="3F508C4E" w14:textId="77777777" w:rsidR="00CB1C64" w:rsidRPr="00FE4723" w:rsidRDefault="00CB1C64" w:rsidP="00CB1C64">
            <w:pPr>
              <w:pStyle w:val="TB"/>
              <w:spacing w:line="360" w:lineRule="auto"/>
              <w:rPr>
                <w:rFonts w:ascii="Andalus" w:hAnsi="Andalus" w:cs="Andalus"/>
                <w:sz w:val="22"/>
                <w:szCs w:val="22"/>
              </w:rPr>
            </w:pPr>
            <w:r w:rsidRPr="00FE4723">
              <w:rPr>
                <w:rFonts w:ascii="Andalus" w:hAnsi="Andalus" w:cs="Andalus"/>
                <w:sz w:val="22"/>
                <w:szCs w:val="22"/>
              </w:rPr>
              <w:t>Recognizes</w:t>
            </w:r>
          </w:p>
        </w:tc>
        <w:tc>
          <w:tcPr>
            <w:tcW w:w="2400" w:type="dxa"/>
          </w:tcPr>
          <w:p w14:paraId="10235DDC" w14:textId="77777777" w:rsidR="00CB1C64" w:rsidRPr="00FE4723" w:rsidRDefault="00CB1C64" w:rsidP="00CB1C64">
            <w:pPr>
              <w:pStyle w:val="TB"/>
              <w:spacing w:line="360" w:lineRule="auto"/>
              <w:rPr>
                <w:rFonts w:ascii="Andalus" w:hAnsi="Andalus" w:cs="Andalus"/>
                <w:sz w:val="22"/>
                <w:szCs w:val="22"/>
              </w:rPr>
            </w:pPr>
            <w:r w:rsidRPr="00FE4723">
              <w:rPr>
                <w:rFonts w:ascii="Andalus" w:hAnsi="Andalus" w:cs="Andalus"/>
                <w:sz w:val="22"/>
                <w:szCs w:val="22"/>
              </w:rPr>
              <w:t>Claims</w:t>
            </w:r>
          </w:p>
        </w:tc>
      </w:tr>
      <w:tr w:rsidR="00CB1C64" w:rsidRPr="00FE4723" w14:paraId="486C75EC" w14:textId="77777777" w:rsidTr="00CB1C64">
        <w:trPr>
          <w:trHeight w:val="60"/>
        </w:trPr>
        <w:tc>
          <w:tcPr>
            <w:tcW w:w="2400" w:type="dxa"/>
          </w:tcPr>
          <w:p w14:paraId="701A1557" w14:textId="77777777" w:rsidR="00CB1C64" w:rsidRPr="00FE4723" w:rsidRDefault="00CB1C64" w:rsidP="00CB1C64">
            <w:pPr>
              <w:pStyle w:val="TB"/>
              <w:spacing w:line="360" w:lineRule="auto"/>
              <w:rPr>
                <w:rFonts w:ascii="Andalus" w:hAnsi="Andalus" w:cs="Andalus"/>
                <w:sz w:val="22"/>
                <w:szCs w:val="22"/>
              </w:rPr>
            </w:pPr>
            <w:r w:rsidRPr="00FE4723">
              <w:rPr>
                <w:rFonts w:ascii="Andalus" w:hAnsi="Andalus" w:cs="Andalus"/>
                <w:sz w:val="22"/>
                <w:szCs w:val="22"/>
              </w:rPr>
              <w:t>Explains</w:t>
            </w:r>
          </w:p>
        </w:tc>
        <w:tc>
          <w:tcPr>
            <w:tcW w:w="2400" w:type="dxa"/>
          </w:tcPr>
          <w:p w14:paraId="33B19BF9" w14:textId="77777777" w:rsidR="00CB1C64" w:rsidRPr="00FE4723" w:rsidRDefault="00CB1C64" w:rsidP="00CB1C64">
            <w:pPr>
              <w:pStyle w:val="TB"/>
              <w:spacing w:line="360" w:lineRule="auto"/>
              <w:rPr>
                <w:rFonts w:ascii="Andalus" w:hAnsi="Andalus" w:cs="Andalus"/>
                <w:sz w:val="22"/>
                <w:szCs w:val="22"/>
              </w:rPr>
            </w:pPr>
            <w:r w:rsidRPr="00FE4723">
              <w:rPr>
                <w:rFonts w:ascii="Andalus" w:hAnsi="Andalus" w:cs="Andalus"/>
                <w:sz w:val="22"/>
                <w:szCs w:val="22"/>
              </w:rPr>
              <w:t>Acknowledges</w:t>
            </w:r>
          </w:p>
        </w:tc>
        <w:tc>
          <w:tcPr>
            <w:tcW w:w="2400" w:type="dxa"/>
          </w:tcPr>
          <w:p w14:paraId="3FB9728E" w14:textId="77777777" w:rsidR="00CB1C64" w:rsidRPr="00FE4723" w:rsidRDefault="00CB1C64" w:rsidP="00CB1C64">
            <w:pPr>
              <w:pStyle w:val="TB"/>
              <w:spacing w:line="360" w:lineRule="auto"/>
              <w:rPr>
                <w:rFonts w:ascii="Andalus" w:hAnsi="Andalus" w:cs="Andalus"/>
                <w:sz w:val="22"/>
                <w:szCs w:val="22"/>
              </w:rPr>
            </w:pPr>
            <w:r w:rsidRPr="00FE4723">
              <w:rPr>
                <w:rFonts w:ascii="Andalus" w:hAnsi="Andalus" w:cs="Andalus"/>
                <w:sz w:val="22"/>
                <w:szCs w:val="22"/>
              </w:rPr>
              <w:t>Proclaims</w:t>
            </w:r>
          </w:p>
        </w:tc>
      </w:tr>
      <w:tr w:rsidR="00CB1C64" w:rsidRPr="00FE4723" w14:paraId="5AD98AC8" w14:textId="77777777" w:rsidTr="00CB1C64">
        <w:trPr>
          <w:trHeight w:val="60"/>
        </w:trPr>
        <w:tc>
          <w:tcPr>
            <w:tcW w:w="2400" w:type="dxa"/>
          </w:tcPr>
          <w:p w14:paraId="03F4AB64" w14:textId="77777777" w:rsidR="00CB1C64" w:rsidRPr="00FE4723" w:rsidRDefault="00CB1C64" w:rsidP="00CB1C64">
            <w:pPr>
              <w:pStyle w:val="TB"/>
              <w:spacing w:line="360" w:lineRule="auto"/>
              <w:rPr>
                <w:rFonts w:ascii="Andalus" w:hAnsi="Andalus" w:cs="Andalus"/>
                <w:sz w:val="22"/>
                <w:szCs w:val="22"/>
              </w:rPr>
            </w:pPr>
            <w:r w:rsidRPr="00FE4723">
              <w:rPr>
                <w:rFonts w:ascii="Andalus" w:hAnsi="Andalus" w:cs="Andalus"/>
                <w:sz w:val="22"/>
                <w:szCs w:val="22"/>
              </w:rPr>
              <w:t>Notes</w:t>
            </w:r>
          </w:p>
        </w:tc>
        <w:tc>
          <w:tcPr>
            <w:tcW w:w="2400" w:type="dxa"/>
          </w:tcPr>
          <w:p w14:paraId="5C5FC7D6" w14:textId="77777777" w:rsidR="00CB1C64" w:rsidRPr="00FE4723" w:rsidRDefault="00CB1C64" w:rsidP="00CB1C64">
            <w:pPr>
              <w:pStyle w:val="TB"/>
              <w:spacing w:line="360" w:lineRule="auto"/>
              <w:rPr>
                <w:rFonts w:ascii="Andalus" w:hAnsi="Andalus" w:cs="Andalus"/>
                <w:sz w:val="22"/>
                <w:szCs w:val="22"/>
              </w:rPr>
            </w:pPr>
            <w:r w:rsidRPr="00FE4723">
              <w:rPr>
                <w:rFonts w:ascii="Andalus" w:hAnsi="Andalus" w:cs="Andalus"/>
                <w:sz w:val="22"/>
                <w:szCs w:val="22"/>
              </w:rPr>
              <w:t>Argues</w:t>
            </w:r>
          </w:p>
        </w:tc>
        <w:tc>
          <w:tcPr>
            <w:tcW w:w="2400" w:type="dxa"/>
          </w:tcPr>
          <w:p w14:paraId="61823289" w14:textId="77777777" w:rsidR="00CB1C64" w:rsidRPr="00FE4723" w:rsidRDefault="00CB1C64" w:rsidP="00CB1C64">
            <w:pPr>
              <w:pStyle w:val="TB"/>
              <w:spacing w:line="360" w:lineRule="auto"/>
              <w:rPr>
                <w:rFonts w:ascii="Andalus" w:hAnsi="Andalus" w:cs="Andalus"/>
                <w:sz w:val="22"/>
                <w:szCs w:val="22"/>
              </w:rPr>
            </w:pPr>
            <w:r w:rsidRPr="00FE4723">
              <w:rPr>
                <w:rFonts w:ascii="Andalus" w:hAnsi="Andalus" w:cs="Andalus"/>
                <w:sz w:val="22"/>
                <w:szCs w:val="22"/>
              </w:rPr>
              <w:t>Goes on to say</w:t>
            </w:r>
          </w:p>
        </w:tc>
      </w:tr>
      <w:tr w:rsidR="00CB1C64" w:rsidRPr="00FE4723" w14:paraId="6BB1CBFF" w14:textId="77777777" w:rsidTr="00CB1C64">
        <w:trPr>
          <w:trHeight w:val="60"/>
        </w:trPr>
        <w:tc>
          <w:tcPr>
            <w:tcW w:w="2400" w:type="dxa"/>
          </w:tcPr>
          <w:p w14:paraId="66AE12C4" w14:textId="77777777" w:rsidR="00CB1C64" w:rsidRPr="00FE4723" w:rsidRDefault="00CB1C64" w:rsidP="00CB1C64">
            <w:pPr>
              <w:pStyle w:val="TB"/>
              <w:spacing w:line="360" w:lineRule="auto"/>
              <w:rPr>
                <w:rFonts w:ascii="Andalus" w:hAnsi="Andalus" w:cs="Andalus"/>
                <w:sz w:val="22"/>
                <w:szCs w:val="22"/>
              </w:rPr>
            </w:pPr>
            <w:r w:rsidRPr="00FE4723">
              <w:rPr>
                <w:rFonts w:ascii="Andalus" w:hAnsi="Andalus" w:cs="Andalus"/>
                <w:sz w:val="22"/>
                <w:szCs w:val="22"/>
              </w:rPr>
              <w:t>States</w:t>
            </w:r>
          </w:p>
        </w:tc>
        <w:tc>
          <w:tcPr>
            <w:tcW w:w="2400" w:type="dxa"/>
          </w:tcPr>
          <w:p w14:paraId="3F12C990" w14:textId="77777777" w:rsidR="00CB1C64" w:rsidRPr="00FE4723" w:rsidRDefault="00CB1C64" w:rsidP="00CB1C64">
            <w:pPr>
              <w:pStyle w:val="TB"/>
              <w:spacing w:line="360" w:lineRule="auto"/>
              <w:rPr>
                <w:rFonts w:ascii="Andalus" w:hAnsi="Andalus" w:cs="Andalus"/>
                <w:sz w:val="22"/>
                <w:szCs w:val="22"/>
              </w:rPr>
            </w:pPr>
            <w:r w:rsidRPr="00FE4723">
              <w:rPr>
                <w:rFonts w:ascii="Andalus" w:hAnsi="Andalus" w:cs="Andalus"/>
                <w:sz w:val="22"/>
                <w:szCs w:val="22"/>
              </w:rPr>
              <w:t>Illustrates</w:t>
            </w:r>
          </w:p>
        </w:tc>
        <w:tc>
          <w:tcPr>
            <w:tcW w:w="2400" w:type="dxa"/>
          </w:tcPr>
          <w:p w14:paraId="4ECB636A" w14:textId="77777777" w:rsidR="00CB1C64" w:rsidRPr="00FE4723" w:rsidRDefault="00CB1C64" w:rsidP="00CB1C64">
            <w:pPr>
              <w:pStyle w:val="TB"/>
              <w:spacing w:line="360" w:lineRule="auto"/>
              <w:rPr>
                <w:rFonts w:ascii="Andalus" w:hAnsi="Andalus" w:cs="Andalus"/>
                <w:sz w:val="22"/>
                <w:szCs w:val="22"/>
              </w:rPr>
            </w:pPr>
            <w:r w:rsidRPr="00FE4723">
              <w:rPr>
                <w:rFonts w:ascii="Andalus" w:hAnsi="Andalus" w:cs="Andalus"/>
                <w:sz w:val="22"/>
                <w:szCs w:val="22"/>
              </w:rPr>
              <w:t>Concludes</w:t>
            </w:r>
          </w:p>
        </w:tc>
      </w:tr>
    </w:tbl>
    <w:p w14:paraId="1EEBE475" w14:textId="77777777" w:rsidR="00FE4723" w:rsidRDefault="00FE4723" w:rsidP="00CB1C64">
      <w:pPr>
        <w:pStyle w:val="NT"/>
        <w:spacing w:line="360" w:lineRule="auto"/>
        <w:rPr>
          <w:rFonts w:ascii="Andalus" w:hAnsi="Andalus" w:cs="Andalus"/>
          <w:b/>
          <w:sz w:val="22"/>
          <w:szCs w:val="22"/>
        </w:rPr>
      </w:pPr>
    </w:p>
    <w:p w14:paraId="5AA828DB" w14:textId="77777777" w:rsidR="00CB1C64" w:rsidRDefault="00CB1C64" w:rsidP="00CB1C64">
      <w:pPr>
        <w:pStyle w:val="NT"/>
        <w:spacing w:line="360" w:lineRule="auto"/>
        <w:rPr>
          <w:rFonts w:ascii="Andalus" w:hAnsi="Andalus" w:cs="Andalus"/>
          <w:sz w:val="22"/>
          <w:szCs w:val="22"/>
        </w:rPr>
      </w:pPr>
      <w:r w:rsidRPr="00FE4723">
        <w:rPr>
          <w:rFonts w:ascii="Andalus" w:hAnsi="Andalus" w:cs="Andalus"/>
          <w:b/>
          <w:sz w:val="22"/>
          <w:szCs w:val="22"/>
        </w:rPr>
        <w:t>NOTE:</w:t>
      </w:r>
      <w:r w:rsidRPr="00FE4723">
        <w:rPr>
          <w:rFonts w:ascii="Andalus" w:hAnsi="Andalus" w:cs="Andalus"/>
          <w:sz w:val="22"/>
          <w:szCs w:val="22"/>
        </w:rPr>
        <w:t xml:space="preserve"> When you use the word “that” after your quotation verb, you do not use a comma before the quotation mark because the verb makes the quotation part of your sentence.</w:t>
      </w:r>
    </w:p>
    <w:p w14:paraId="32D7293E" w14:textId="77777777" w:rsidR="003E4230" w:rsidRPr="00FE4723" w:rsidRDefault="003E4230" w:rsidP="00CB1C64">
      <w:pPr>
        <w:pStyle w:val="NT"/>
        <w:spacing w:line="360" w:lineRule="auto"/>
        <w:rPr>
          <w:rFonts w:ascii="Andalus" w:hAnsi="Andalus" w:cs="Andalus"/>
          <w:sz w:val="22"/>
          <w:szCs w:val="22"/>
        </w:rPr>
      </w:pPr>
    </w:p>
    <w:p w14:paraId="003436EC" w14:textId="77777777" w:rsidR="00FE4723" w:rsidRDefault="00FE4723" w:rsidP="003E4230">
      <w:pPr>
        <w:pStyle w:val="H1"/>
      </w:pPr>
    </w:p>
    <w:p w14:paraId="6E2BBBA5" w14:textId="0A5325A0" w:rsidR="00CB1C64" w:rsidRPr="00FE4723" w:rsidRDefault="00CB1C64" w:rsidP="003E4230">
      <w:pPr>
        <w:pStyle w:val="H1"/>
      </w:pPr>
      <w:r w:rsidRPr="00FE4723">
        <w:t>How to Paraphrase</w:t>
      </w:r>
    </w:p>
    <w:p w14:paraId="5F6EB482" w14:textId="77777777" w:rsidR="00CB1C64" w:rsidRPr="00FE4723" w:rsidRDefault="00CB1C64" w:rsidP="00CB1C64">
      <w:pPr>
        <w:pStyle w:val="TX1"/>
        <w:rPr>
          <w:rFonts w:ascii="Andalus" w:hAnsi="Andalus" w:cs="Andalus"/>
        </w:rPr>
      </w:pPr>
      <w:r w:rsidRPr="00FE4723">
        <w:rPr>
          <w:rFonts w:ascii="Andalus" w:hAnsi="Andalus" w:cs="Andalus"/>
        </w:rPr>
        <w:t>A paraphrase, or indirect quote, is putting something the author wrote into your own words.</w:t>
      </w:r>
    </w:p>
    <w:p w14:paraId="350FC07C" w14:textId="77777777" w:rsidR="00CB1C64" w:rsidRDefault="00CB1C64" w:rsidP="00FE4723">
      <w:pPr>
        <w:pStyle w:val="UL"/>
      </w:pPr>
      <w:r w:rsidRPr="00FE4723">
        <w:t>Step 1: Break the quote down into separate words and/or ideas.</w:t>
      </w:r>
    </w:p>
    <w:p w14:paraId="40051F1B" w14:textId="77777777" w:rsidR="00FA17D9" w:rsidRPr="00FE4723" w:rsidRDefault="00FA17D9" w:rsidP="00FE4723">
      <w:pPr>
        <w:pStyle w:val="UL"/>
      </w:pPr>
    </w:p>
    <w:p w14:paraId="3858260C" w14:textId="0355F942" w:rsidR="00CB1C64" w:rsidRPr="00FE4723" w:rsidRDefault="00CB1C64" w:rsidP="00FE4723">
      <w:pPr>
        <w:pStyle w:val="UL"/>
      </w:pPr>
      <w:r w:rsidRPr="00FE4723">
        <w:t>Step 2: Using your dictionary and/or thesaurus, figure out other ways to say these words and ideas.</w:t>
      </w:r>
      <w:r w:rsidR="003E4230">
        <w:t xml:space="preserve"> Example:</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60"/>
        <w:gridCol w:w="2440"/>
        <w:gridCol w:w="1520"/>
        <w:gridCol w:w="2800"/>
      </w:tblGrid>
      <w:tr w:rsidR="00CB1C64" w:rsidRPr="00FE4723" w14:paraId="0F5BD630" w14:textId="77777777" w:rsidTr="00CB1C64">
        <w:trPr>
          <w:trHeight w:val="1012"/>
        </w:trPr>
        <w:tc>
          <w:tcPr>
            <w:tcW w:w="2960" w:type="dxa"/>
          </w:tcPr>
          <w:p w14:paraId="28B85B66" w14:textId="77777777" w:rsidR="00CB1C64" w:rsidRPr="00FE4723" w:rsidRDefault="00CB1C64" w:rsidP="00CB1C64">
            <w:pPr>
              <w:pStyle w:val="TB"/>
              <w:spacing w:line="360" w:lineRule="auto"/>
              <w:rPr>
                <w:rFonts w:ascii="Andalus" w:hAnsi="Andalus" w:cs="Andalus"/>
                <w:sz w:val="22"/>
                <w:szCs w:val="22"/>
              </w:rPr>
            </w:pPr>
            <w:r w:rsidRPr="00FE4723">
              <w:rPr>
                <w:rFonts w:ascii="Andalus" w:hAnsi="Andalus" w:cs="Andalus"/>
                <w:sz w:val="22"/>
                <w:szCs w:val="22"/>
              </w:rPr>
              <w:t>Ads</w:t>
            </w:r>
          </w:p>
          <w:p w14:paraId="43972502" w14:textId="77777777" w:rsidR="00CB1C64" w:rsidRPr="00FE4723" w:rsidRDefault="00CB1C64" w:rsidP="00CB1C64">
            <w:pPr>
              <w:pStyle w:val="TB"/>
              <w:spacing w:line="360" w:lineRule="auto"/>
              <w:rPr>
                <w:rFonts w:ascii="Andalus" w:hAnsi="Andalus" w:cs="Andalus"/>
                <w:sz w:val="22"/>
                <w:szCs w:val="22"/>
              </w:rPr>
            </w:pPr>
          </w:p>
          <w:p w14:paraId="1873861C" w14:textId="77777777" w:rsidR="00CB1C64" w:rsidRPr="00FE4723" w:rsidRDefault="00CB1C64" w:rsidP="00CB1C64">
            <w:pPr>
              <w:pStyle w:val="TB"/>
              <w:spacing w:line="360" w:lineRule="auto"/>
              <w:rPr>
                <w:rFonts w:ascii="Andalus" w:hAnsi="Andalus" w:cs="Andalus"/>
                <w:sz w:val="22"/>
                <w:szCs w:val="22"/>
              </w:rPr>
            </w:pPr>
            <w:r w:rsidRPr="00FE4723">
              <w:rPr>
                <w:rFonts w:ascii="Andalus" w:hAnsi="Andalus" w:cs="Andalus"/>
                <w:sz w:val="22"/>
                <w:szCs w:val="22"/>
              </w:rPr>
              <w:t>Commercials, billboards, and other forms of ads</w:t>
            </w:r>
          </w:p>
        </w:tc>
        <w:tc>
          <w:tcPr>
            <w:tcW w:w="2440" w:type="dxa"/>
          </w:tcPr>
          <w:p w14:paraId="22ECA57C" w14:textId="77777777" w:rsidR="00CB1C64" w:rsidRPr="00FE4723" w:rsidRDefault="00CB1C64" w:rsidP="00CB1C64">
            <w:pPr>
              <w:pStyle w:val="TB"/>
              <w:spacing w:line="360" w:lineRule="auto"/>
              <w:rPr>
                <w:rFonts w:ascii="Andalus" w:hAnsi="Andalus" w:cs="Andalus"/>
                <w:sz w:val="22"/>
                <w:szCs w:val="22"/>
              </w:rPr>
            </w:pPr>
            <w:r w:rsidRPr="00FE4723">
              <w:rPr>
                <w:rFonts w:ascii="Andalus" w:hAnsi="Andalus" w:cs="Andalus"/>
                <w:sz w:val="22"/>
                <w:szCs w:val="22"/>
              </w:rPr>
              <w:t>widespread, common, ubiquitous</w:t>
            </w:r>
          </w:p>
          <w:p w14:paraId="6B953A32" w14:textId="77777777" w:rsidR="00CB1C64" w:rsidRPr="00FE4723" w:rsidRDefault="00CB1C64" w:rsidP="00CB1C64">
            <w:pPr>
              <w:pStyle w:val="TB"/>
              <w:spacing w:line="360" w:lineRule="auto"/>
              <w:rPr>
                <w:rFonts w:ascii="Andalus" w:hAnsi="Andalus" w:cs="Andalus"/>
                <w:sz w:val="22"/>
                <w:szCs w:val="22"/>
              </w:rPr>
            </w:pPr>
            <w:r w:rsidRPr="00FE4723">
              <w:rPr>
                <w:rFonts w:ascii="Andalus" w:hAnsi="Andalus" w:cs="Andalus"/>
                <w:sz w:val="22"/>
                <w:szCs w:val="22"/>
              </w:rPr>
              <w:t>are everywhere</w:t>
            </w:r>
          </w:p>
        </w:tc>
        <w:tc>
          <w:tcPr>
            <w:tcW w:w="1520" w:type="dxa"/>
          </w:tcPr>
          <w:p w14:paraId="56E67A30" w14:textId="77777777" w:rsidR="00CB1C64" w:rsidRPr="00FE4723" w:rsidRDefault="00CB1C64" w:rsidP="00CB1C64">
            <w:pPr>
              <w:pStyle w:val="TB"/>
              <w:spacing w:line="360" w:lineRule="auto"/>
              <w:rPr>
                <w:rFonts w:ascii="Andalus" w:hAnsi="Andalus" w:cs="Andalus"/>
                <w:sz w:val="22"/>
                <w:szCs w:val="22"/>
              </w:rPr>
            </w:pPr>
            <w:r w:rsidRPr="00FE4723">
              <w:rPr>
                <w:rFonts w:ascii="Andalus" w:hAnsi="Andalus" w:cs="Andalus"/>
                <w:sz w:val="22"/>
                <w:szCs w:val="22"/>
              </w:rPr>
              <w:t>bad for us</w:t>
            </w:r>
          </w:p>
          <w:p w14:paraId="62EA5E2D" w14:textId="77777777" w:rsidR="00CB1C64" w:rsidRPr="00FE4723" w:rsidRDefault="00CB1C64" w:rsidP="00CB1C64">
            <w:pPr>
              <w:pStyle w:val="TB"/>
              <w:spacing w:line="360" w:lineRule="auto"/>
              <w:rPr>
                <w:rFonts w:ascii="Andalus" w:hAnsi="Andalus" w:cs="Andalus"/>
                <w:sz w:val="22"/>
                <w:szCs w:val="22"/>
              </w:rPr>
            </w:pPr>
          </w:p>
          <w:p w14:paraId="542BBCE9" w14:textId="77777777" w:rsidR="00CB1C64" w:rsidRPr="00FE4723" w:rsidRDefault="00CB1C64" w:rsidP="00CB1C64">
            <w:pPr>
              <w:pStyle w:val="TB"/>
              <w:spacing w:line="360" w:lineRule="auto"/>
              <w:rPr>
                <w:rFonts w:ascii="Andalus" w:hAnsi="Andalus" w:cs="Andalus"/>
                <w:sz w:val="22"/>
                <w:szCs w:val="22"/>
              </w:rPr>
            </w:pPr>
            <w:r w:rsidRPr="00FE4723">
              <w:rPr>
                <w:rFonts w:ascii="Andalus" w:hAnsi="Andalus" w:cs="Andalus"/>
                <w:sz w:val="22"/>
                <w:szCs w:val="22"/>
              </w:rPr>
              <w:t>poisonous</w:t>
            </w:r>
          </w:p>
        </w:tc>
        <w:tc>
          <w:tcPr>
            <w:tcW w:w="2800" w:type="dxa"/>
          </w:tcPr>
          <w:p w14:paraId="2CFB2B4F" w14:textId="77777777" w:rsidR="00CB1C64" w:rsidRPr="00FE4723" w:rsidRDefault="00CB1C64" w:rsidP="00CB1C64">
            <w:pPr>
              <w:pStyle w:val="TB"/>
              <w:spacing w:line="360" w:lineRule="auto"/>
              <w:rPr>
                <w:rFonts w:ascii="Andalus" w:hAnsi="Andalus" w:cs="Andalus"/>
                <w:sz w:val="22"/>
                <w:szCs w:val="22"/>
              </w:rPr>
            </w:pPr>
            <w:r w:rsidRPr="00FE4723">
              <w:rPr>
                <w:rFonts w:ascii="Andalus" w:hAnsi="Andalus" w:cs="Andalus"/>
                <w:sz w:val="22"/>
                <w:szCs w:val="22"/>
              </w:rPr>
              <w:t>poisonous to our thinking</w:t>
            </w:r>
          </w:p>
          <w:p w14:paraId="3AB9486C" w14:textId="77777777" w:rsidR="00CB1C64" w:rsidRPr="00FE4723" w:rsidRDefault="00CB1C64" w:rsidP="00CB1C64">
            <w:pPr>
              <w:pStyle w:val="TB"/>
              <w:spacing w:line="360" w:lineRule="auto"/>
              <w:rPr>
                <w:rFonts w:ascii="Andalus" w:hAnsi="Andalus" w:cs="Andalus"/>
                <w:sz w:val="22"/>
                <w:szCs w:val="22"/>
              </w:rPr>
            </w:pPr>
          </w:p>
          <w:p w14:paraId="711C1F17" w14:textId="77777777" w:rsidR="00CB1C64" w:rsidRPr="00FE4723" w:rsidRDefault="00CB1C64" w:rsidP="00CB1C64">
            <w:pPr>
              <w:pStyle w:val="TB"/>
              <w:spacing w:line="360" w:lineRule="auto"/>
              <w:rPr>
                <w:rFonts w:ascii="Andalus" w:hAnsi="Andalus" w:cs="Andalus"/>
                <w:sz w:val="22"/>
                <w:szCs w:val="22"/>
              </w:rPr>
            </w:pPr>
            <w:r w:rsidRPr="00FE4723">
              <w:rPr>
                <w:rFonts w:ascii="Andalus" w:hAnsi="Andalus" w:cs="Andalus"/>
                <w:sz w:val="22"/>
                <w:szCs w:val="22"/>
              </w:rPr>
              <w:t>poison our way of thinking</w:t>
            </w:r>
          </w:p>
          <w:p w14:paraId="5EE1969C" w14:textId="77777777" w:rsidR="00CB1C64" w:rsidRPr="00FE4723" w:rsidRDefault="00CB1C64" w:rsidP="00CB1C64">
            <w:pPr>
              <w:pStyle w:val="TB"/>
              <w:spacing w:line="360" w:lineRule="auto"/>
              <w:rPr>
                <w:rFonts w:ascii="Andalus" w:hAnsi="Andalus" w:cs="Andalus"/>
                <w:sz w:val="22"/>
                <w:szCs w:val="22"/>
              </w:rPr>
            </w:pPr>
            <w:r w:rsidRPr="00FE4723">
              <w:rPr>
                <w:rFonts w:ascii="Andalus" w:hAnsi="Andalus" w:cs="Andalus"/>
                <w:sz w:val="22"/>
                <w:szCs w:val="22"/>
              </w:rPr>
              <w:t>brain poisons</w:t>
            </w:r>
          </w:p>
        </w:tc>
      </w:tr>
    </w:tbl>
    <w:p w14:paraId="5134980C" w14:textId="77777777" w:rsidR="00CB1C64" w:rsidRDefault="00CB1C64" w:rsidP="00CB1C64">
      <w:pPr>
        <w:pStyle w:val="NT"/>
        <w:spacing w:line="360" w:lineRule="auto"/>
        <w:rPr>
          <w:rFonts w:ascii="Andalus" w:hAnsi="Andalus" w:cs="Andalus"/>
          <w:b/>
          <w:sz w:val="22"/>
          <w:szCs w:val="22"/>
        </w:rPr>
      </w:pPr>
      <w:r w:rsidRPr="00FE4723">
        <w:rPr>
          <w:rFonts w:ascii="Andalus" w:hAnsi="Andalus" w:cs="Andalus"/>
          <w:b/>
          <w:sz w:val="22"/>
          <w:szCs w:val="22"/>
        </w:rPr>
        <w:lastRenderedPageBreak/>
        <w:t>NOTE: Avoid using words with which you are unfamiliar.</w:t>
      </w:r>
    </w:p>
    <w:p w14:paraId="1F87123F" w14:textId="77777777" w:rsidR="00FA17D9" w:rsidRPr="00FE4723" w:rsidRDefault="00FA17D9" w:rsidP="00CB1C64">
      <w:pPr>
        <w:pStyle w:val="NT"/>
        <w:spacing w:line="360" w:lineRule="auto"/>
        <w:rPr>
          <w:rFonts w:ascii="Andalus" w:hAnsi="Andalus" w:cs="Andalus"/>
          <w:sz w:val="22"/>
          <w:szCs w:val="22"/>
        </w:rPr>
      </w:pPr>
    </w:p>
    <w:p w14:paraId="69B9EF6E" w14:textId="77777777" w:rsidR="00CB1C64" w:rsidRPr="00FE4723" w:rsidRDefault="00CB1C64" w:rsidP="00FE4723">
      <w:pPr>
        <w:pStyle w:val="UL"/>
      </w:pPr>
      <w:r w:rsidRPr="00FE4723">
        <w:t>Step 3: Write out a sentence (use what you found)</w:t>
      </w:r>
    </w:p>
    <w:p w14:paraId="1D233E75" w14:textId="77777777" w:rsidR="00CB1C64" w:rsidRDefault="00CB1C64" w:rsidP="003E4230">
      <w:pPr>
        <w:pStyle w:val="UL2"/>
      </w:pPr>
      <w:r w:rsidRPr="003E4230">
        <w:t>Ads are everywhere and they influence our way of thinking.</w:t>
      </w:r>
    </w:p>
    <w:p w14:paraId="1BD3C0A6" w14:textId="77777777" w:rsidR="00FA17D9" w:rsidRPr="003E4230" w:rsidRDefault="00FA17D9" w:rsidP="003E4230">
      <w:pPr>
        <w:pStyle w:val="UL2"/>
        <w:rPr>
          <w:i/>
        </w:rPr>
      </w:pPr>
    </w:p>
    <w:p w14:paraId="6C1FCCC4" w14:textId="77777777" w:rsidR="00CB1C64" w:rsidRPr="00FE4723" w:rsidRDefault="00CB1C64" w:rsidP="00FE4723">
      <w:pPr>
        <w:pStyle w:val="UL"/>
      </w:pPr>
      <w:r w:rsidRPr="00FE4723">
        <w:t>Step 4: Mix it up</w:t>
      </w:r>
    </w:p>
    <w:p w14:paraId="1AFF793C" w14:textId="77777777" w:rsidR="00CB1C64" w:rsidRPr="003E4230" w:rsidRDefault="00CB1C64" w:rsidP="003E4230">
      <w:pPr>
        <w:pStyle w:val="UL2"/>
      </w:pPr>
      <w:r w:rsidRPr="003E4230">
        <w:t>HINT: Try to mix up the syntax, or the order of the words, to make the paraphrase even more of your own.</w:t>
      </w:r>
    </w:p>
    <w:p w14:paraId="55DABA5A" w14:textId="77777777" w:rsidR="00CB1C64" w:rsidRDefault="00CB1C64" w:rsidP="003E4230">
      <w:pPr>
        <w:pStyle w:val="UL2"/>
      </w:pPr>
      <w:r w:rsidRPr="00FE4723">
        <w:t>Of everything that might be bad for our brains, ads, such as TV commercials and billboards, are the most poisonous and widespread.</w:t>
      </w:r>
    </w:p>
    <w:p w14:paraId="259257E7" w14:textId="77777777" w:rsidR="00FA17D9" w:rsidRPr="00FE4723" w:rsidRDefault="00FA17D9" w:rsidP="003E4230">
      <w:pPr>
        <w:pStyle w:val="UL2"/>
        <w:rPr>
          <w:i/>
        </w:rPr>
      </w:pPr>
    </w:p>
    <w:p w14:paraId="432BFA71" w14:textId="77777777" w:rsidR="00CB1C64" w:rsidRPr="00FE4723" w:rsidRDefault="00CB1C64" w:rsidP="00FE4723">
      <w:pPr>
        <w:pStyle w:val="UL"/>
      </w:pPr>
      <w:r w:rsidRPr="00FE4723">
        <w:t>Step 5: Give Credit Where Credit Is Due!</w:t>
      </w:r>
    </w:p>
    <w:p w14:paraId="0933A289" w14:textId="77777777" w:rsidR="00CB1C64" w:rsidRPr="00FE4723" w:rsidRDefault="00CB1C64" w:rsidP="003E4230">
      <w:pPr>
        <w:pStyle w:val="UL2"/>
      </w:pPr>
      <w:r w:rsidRPr="00FE4723">
        <w:t>HINT: Always give the author credit for his or her ideas.</w:t>
      </w:r>
    </w:p>
    <w:p w14:paraId="1CEF2150" w14:textId="77777777" w:rsidR="00CB1C64" w:rsidRPr="00FE4723" w:rsidRDefault="00CB1C64" w:rsidP="003E4230">
      <w:pPr>
        <w:pStyle w:val="UL2"/>
        <w:rPr>
          <w:i/>
        </w:rPr>
      </w:pPr>
      <w:r w:rsidRPr="00FE4723">
        <w:t xml:space="preserve">According to </w:t>
      </w:r>
      <w:proofErr w:type="spellStart"/>
      <w:r w:rsidRPr="00FE4723">
        <w:t>Lasn</w:t>
      </w:r>
      <w:proofErr w:type="spellEnd"/>
      <w:r w:rsidRPr="00FE4723">
        <w:t>, of everything that might be bad for our brains, ads, such as TV commercials and billboards, are the most poisonous and widespread.</w:t>
      </w:r>
    </w:p>
    <w:p w14:paraId="1CDDAEBD" w14:textId="77777777" w:rsidR="00CB1C64" w:rsidRPr="00FE4723" w:rsidRDefault="00CB1C64" w:rsidP="00CB1C64">
      <w:pPr>
        <w:pStyle w:val="NT"/>
        <w:spacing w:line="360" w:lineRule="auto"/>
        <w:rPr>
          <w:rFonts w:ascii="Andalus" w:hAnsi="Andalus" w:cs="Andalus"/>
          <w:b/>
          <w:sz w:val="22"/>
          <w:szCs w:val="22"/>
        </w:rPr>
      </w:pPr>
      <w:r w:rsidRPr="00FE4723">
        <w:rPr>
          <w:rFonts w:ascii="Andalus" w:hAnsi="Andalus" w:cs="Andalus"/>
          <w:b/>
          <w:sz w:val="22"/>
          <w:szCs w:val="22"/>
        </w:rPr>
        <w:t xml:space="preserve">NOTE: </w:t>
      </w:r>
      <w:r w:rsidRPr="00FE4723">
        <w:rPr>
          <w:rFonts w:ascii="Andalus" w:hAnsi="Andalus" w:cs="Andalus"/>
          <w:b/>
          <w:i/>
          <w:sz w:val="22"/>
          <w:szCs w:val="22"/>
        </w:rPr>
        <w:t>Look how this compares to the original passage entitled “Hype:”</w:t>
      </w:r>
    </w:p>
    <w:p w14:paraId="7F8556BB" w14:textId="77777777" w:rsidR="00CB1C64" w:rsidRDefault="00CB1C64" w:rsidP="003E4230">
      <w:pPr>
        <w:pStyle w:val="UL2"/>
      </w:pPr>
      <w:r w:rsidRPr="00FE4723">
        <w:t>“Advertisements are the most prevalent and toxic of the mental pollutants.”</w:t>
      </w:r>
    </w:p>
    <w:p w14:paraId="76C1EF60" w14:textId="77777777" w:rsidR="00FA17D9" w:rsidRDefault="00FA17D9" w:rsidP="003E4230">
      <w:pPr>
        <w:pStyle w:val="UL2"/>
      </w:pPr>
    </w:p>
    <w:p w14:paraId="09092CB7" w14:textId="77777777" w:rsidR="00FA17D9" w:rsidRDefault="00FA17D9" w:rsidP="003E4230">
      <w:pPr>
        <w:pStyle w:val="UL2"/>
      </w:pPr>
    </w:p>
    <w:p w14:paraId="363B4A70" w14:textId="77777777" w:rsidR="003E4230" w:rsidRPr="00FE4723" w:rsidRDefault="003E4230" w:rsidP="003E4230">
      <w:pPr>
        <w:pStyle w:val="UL2"/>
        <w:rPr>
          <w:i/>
        </w:rPr>
      </w:pPr>
    </w:p>
    <w:p w14:paraId="395D4E7A" w14:textId="77777777" w:rsidR="00CB1C64" w:rsidRPr="00FE4723" w:rsidRDefault="00CB1C64" w:rsidP="003E4230">
      <w:pPr>
        <w:pStyle w:val="H1"/>
      </w:pPr>
      <w:r w:rsidRPr="00FE4723">
        <w:t>Paraphrasing Activity</w:t>
      </w:r>
    </w:p>
    <w:p w14:paraId="4B98729D" w14:textId="77777777" w:rsidR="00CB1C64" w:rsidRPr="00FE4723" w:rsidRDefault="00CB1C64" w:rsidP="00CB1C64">
      <w:pPr>
        <w:pStyle w:val="TX1"/>
        <w:rPr>
          <w:rFonts w:ascii="Andalus" w:hAnsi="Andalus" w:cs="Andalus"/>
        </w:rPr>
      </w:pPr>
      <w:r w:rsidRPr="00FE4723">
        <w:rPr>
          <w:rFonts w:ascii="Andalus" w:hAnsi="Andalus" w:cs="Andalus"/>
          <w:b/>
          <w:bCs/>
        </w:rPr>
        <w:t>Directions:</w:t>
      </w:r>
      <w:r w:rsidRPr="00FE4723">
        <w:rPr>
          <w:rFonts w:ascii="Andalus" w:hAnsi="Andalus" w:cs="Andalus"/>
        </w:rPr>
        <w:t xml:space="preserve"> Use a quote from a passage assigned by the instructor for this activity.</w:t>
      </w:r>
    </w:p>
    <w:p w14:paraId="3271D823" w14:textId="77777777" w:rsidR="00CB1C64" w:rsidRPr="003E4230" w:rsidRDefault="00CB1C64" w:rsidP="00CB1C64">
      <w:pPr>
        <w:pStyle w:val="NL"/>
        <w:spacing w:line="360" w:lineRule="auto"/>
        <w:rPr>
          <w:rFonts w:ascii="Andalus" w:hAnsi="Andalus" w:cs="Andalus"/>
          <w:b w:val="0"/>
          <w:sz w:val="22"/>
          <w:szCs w:val="22"/>
        </w:rPr>
      </w:pPr>
      <w:r w:rsidRPr="003E4230">
        <w:rPr>
          <w:rFonts w:ascii="Andalus" w:hAnsi="Andalus" w:cs="Andalus"/>
          <w:b w:val="0"/>
          <w:sz w:val="22"/>
          <w:szCs w:val="22"/>
        </w:rPr>
        <w:t>1. Write down your quote.</w:t>
      </w:r>
    </w:p>
    <w:p w14:paraId="547D8E28" w14:textId="6C22CC13" w:rsidR="00CB1C64" w:rsidRPr="003E4230" w:rsidRDefault="00CB1C64" w:rsidP="00575BF3">
      <w:pPr>
        <w:pStyle w:val="WOL"/>
      </w:pPr>
      <w:r w:rsidRPr="003E4230">
        <w:t>__________________________________________________________________________________________________________________________________________________________</w:t>
      </w:r>
      <w:r w:rsidR="003E4230">
        <w:t>______________________________________________________________</w:t>
      </w:r>
    </w:p>
    <w:p w14:paraId="6FC36D65" w14:textId="77777777" w:rsidR="00CB1C64" w:rsidRPr="003E4230" w:rsidRDefault="00CB1C64" w:rsidP="00CB1C64">
      <w:pPr>
        <w:pStyle w:val="NL"/>
        <w:spacing w:line="360" w:lineRule="auto"/>
        <w:rPr>
          <w:rFonts w:ascii="Andalus" w:hAnsi="Andalus" w:cs="Andalus"/>
          <w:b w:val="0"/>
          <w:sz w:val="22"/>
          <w:szCs w:val="22"/>
        </w:rPr>
      </w:pPr>
      <w:r w:rsidRPr="003E4230">
        <w:rPr>
          <w:rFonts w:ascii="Andalus" w:hAnsi="Andalus" w:cs="Andalus"/>
          <w:b w:val="0"/>
          <w:sz w:val="22"/>
          <w:szCs w:val="22"/>
        </w:rPr>
        <w:t>2. Circle important words.</w:t>
      </w:r>
    </w:p>
    <w:p w14:paraId="3748A5DE" w14:textId="77777777" w:rsidR="00CB1C64" w:rsidRPr="003E4230" w:rsidRDefault="00CB1C64" w:rsidP="00CB1C64">
      <w:pPr>
        <w:pStyle w:val="NL"/>
        <w:spacing w:line="360" w:lineRule="auto"/>
        <w:rPr>
          <w:rFonts w:ascii="Andalus" w:hAnsi="Andalus" w:cs="Andalus"/>
          <w:b w:val="0"/>
          <w:sz w:val="22"/>
          <w:szCs w:val="22"/>
        </w:rPr>
      </w:pPr>
      <w:r w:rsidRPr="003E4230">
        <w:rPr>
          <w:rFonts w:ascii="Andalus" w:hAnsi="Andalus" w:cs="Andalus"/>
          <w:b w:val="0"/>
          <w:sz w:val="22"/>
          <w:szCs w:val="22"/>
        </w:rPr>
        <w:t>3. Break down the quote into separate words and/or ideas.</w:t>
      </w:r>
    </w:p>
    <w:p w14:paraId="790FF7F5" w14:textId="77777777" w:rsidR="00CB1C64" w:rsidRPr="003E4230" w:rsidRDefault="00CB1C64" w:rsidP="00CB1C64">
      <w:pPr>
        <w:pStyle w:val="NL"/>
        <w:spacing w:line="360" w:lineRule="auto"/>
        <w:rPr>
          <w:rFonts w:ascii="Andalus" w:hAnsi="Andalus" w:cs="Andalus"/>
          <w:b w:val="0"/>
          <w:sz w:val="22"/>
          <w:szCs w:val="22"/>
        </w:rPr>
      </w:pPr>
      <w:r w:rsidRPr="003E4230">
        <w:rPr>
          <w:rFonts w:ascii="Andalus" w:hAnsi="Andalus" w:cs="Andalus"/>
          <w:b w:val="0"/>
          <w:sz w:val="22"/>
          <w:szCs w:val="22"/>
        </w:rPr>
        <w:t>4. Using your dictionary and/or thesaurus, figure out your own way to express the same ideas.</w:t>
      </w:r>
    </w:p>
    <w:p w14:paraId="74A868B0" w14:textId="77777777" w:rsidR="00CB1C64" w:rsidRPr="003E4230" w:rsidRDefault="00CB1C64" w:rsidP="00CB1C64">
      <w:pPr>
        <w:pStyle w:val="NL"/>
        <w:spacing w:line="360" w:lineRule="auto"/>
        <w:rPr>
          <w:rFonts w:ascii="Andalus" w:hAnsi="Andalus" w:cs="Andalus"/>
          <w:b w:val="0"/>
          <w:sz w:val="22"/>
          <w:szCs w:val="22"/>
        </w:rPr>
      </w:pPr>
      <w:r w:rsidRPr="003E4230">
        <w:rPr>
          <w:rFonts w:ascii="Andalus" w:hAnsi="Andalus" w:cs="Andalus"/>
          <w:b w:val="0"/>
          <w:sz w:val="22"/>
          <w:szCs w:val="22"/>
        </w:rPr>
        <w:t>5. Write a first draft sentence using your own words.</w:t>
      </w:r>
    </w:p>
    <w:p w14:paraId="7BC51D59" w14:textId="1BA38B46" w:rsidR="00CB1C64" w:rsidRPr="003E4230" w:rsidRDefault="00CB1C64" w:rsidP="00575BF3">
      <w:pPr>
        <w:pStyle w:val="WOL"/>
      </w:pPr>
      <w:r w:rsidRPr="003E4230">
        <w:t>__________________________________________________________________________________________________________________________________________________________</w:t>
      </w:r>
      <w:r w:rsidR="00FE4723" w:rsidRPr="003E4230">
        <w:t>__</w:t>
      </w:r>
      <w:r w:rsidR="003E4230">
        <w:t>____________________________________________________________</w:t>
      </w:r>
    </w:p>
    <w:p w14:paraId="7A430A36" w14:textId="77777777" w:rsidR="00FA17D9" w:rsidRDefault="00FA17D9" w:rsidP="00CB1C64">
      <w:pPr>
        <w:pStyle w:val="NL"/>
        <w:spacing w:line="360" w:lineRule="auto"/>
        <w:rPr>
          <w:rFonts w:ascii="Andalus" w:hAnsi="Andalus" w:cs="Andalus"/>
          <w:b w:val="0"/>
          <w:sz w:val="22"/>
          <w:szCs w:val="22"/>
        </w:rPr>
      </w:pPr>
    </w:p>
    <w:p w14:paraId="78EBBCE3" w14:textId="77777777" w:rsidR="00FA17D9" w:rsidRDefault="00FA17D9" w:rsidP="00CB1C64">
      <w:pPr>
        <w:pStyle w:val="NL"/>
        <w:spacing w:line="360" w:lineRule="auto"/>
        <w:rPr>
          <w:rFonts w:ascii="Andalus" w:hAnsi="Andalus" w:cs="Andalus"/>
          <w:b w:val="0"/>
          <w:sz w:val="22"/>
          <w:szCs w:val="22"/>
        </w:rPr>
      </w:pPr>
    </w:p>
    <w:p w14:paraId="5403D172" w14:textId="77777777" w:rsidR="00CB1C64" w:rsidRPr="003E4230" w:rsidRDefault="00CB1C64" w:rsidP="00CB1C64">
      <w:pPr>
        <w:pStyle w:val="NL"/>
        <w:spacing w:line="360" w:lineRule="auto"/>
        <w:rPr>
          <w:rFonts w:ascii="Andalus" w:hAnsi="Andalus" w:cs="Andalus"/>
          <w:b w:val="0"/>
          <w:sz w:val="22"/>
          <w:szCs w:val="22"/>
        </w:rPr>
      </w:pPr>
      <w:r w:rsidRPr="003E4230">
        <w:rPr>
          <w:rFonts w:ascii="Andalus" w:hAnsi="Andalus" w:cs="Andalus"/>
          <w:b w:val="0"/>
          <w:sz w:val="22"/>
          <w:szCs w:val="22"/>
        </w:rPr>
        <w:t>6. Refine this sentence by mixing up the syntax and/or revising the phrasing.</w:t>
      </w:r>
    </w:p>
    <w:p w14:paraId="3186F4D5" w14:textId="0DFBF854" w:rsidR="00CB1C64" w:rsidRPr="003E4230" w:rsidRDefault="00CB1C64" w:rsidP="00575BF3">
      <w:pPr>
        <w:pStyle w:val="WOL"/>
      </w:pPr>
      <w:r w:rsidRPr="003E4230">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E4723" w:rsidRPr="003E4230">
        <w:t>____</w:t>
      </w:r>
      <w:r w:rsidR="003E4230">
        <w:t>_______________________________________________</w:t>
      </w:r>
    </w:p>
    <w:p w14:paraId="216B50DE" w14:textId="77777777" w:rsidR="00CB1C64" w:rsidRPr="003E4230" w:rsidRDefault="00CB1C64" w:rsidP="00CB1C64">
      <w:pPr>
        <w:pStyle w:val="NL"/>
        <w:spacing w:line="360" w:lineRule="auto"/>
        <w:rPr>
          <w:rFonts w:ascii="Andalus" w:hAnsi="Andalus" w:cs="Andalus"/>
          <w:b w:val="0"/>
          <w:sz w:val="22"/>
          <w:szCs w:val="22"/>
        </w:rPr>
      </w:pPr>
      <w:r w:rsidRPr="003E4230">
        <w:rPr>
          <w:rFonts w:ascii="Andalus" w:hAnsi="Andalus" w:cs="Andalus"/>
          <w:b w:val="0"/>
          <w:sz w:val="22"/>
          <w:szCs w:val="22"/>
        </w:rPr>
        <w:t>7. In your final draft, be sure to give the author credit.</w:t>
      </w:r>
    </w:p>
    <w:p w14:paraId="2D0A250C" w14:textId="01669EB8" w:rsidR="00CB1C64" w:rsidRPr="003E4230" w:rsidRDefault="00CB1C64" w:rsidP="00575BF3">
      <w:pPr>
        <w:pStyle w:val="WOL"/>
      </w:pPr>
      <w:r w:rsidRPr="003E4230">
        <w:t>__________________________________________________________________________________________________________________________________________________________________________________________________________________________________________________________________</w:t>
      </w:r>
      <w:r w:rsidR="003E4230">
        <w:t>______________________________</w:t>
      </w:r>
    </w:p>
    <w:p w14:paraId="793C1360" w14:textId="77777777" w:rsidR="00CB1C64" w:rsidRPr="003E4230" w:rsidRDefault="00CB1C64" w:rsidP="005D2952">
      <w:pPr>
        <w:pStyle w:val="NL"/>
        <w:spacing w:line="360" w:lineRule="auto"/>
        <w:rPr>
          <w:rFonts w:ascii="Andalus" w:hAnsi="Andalus" w:cs="Andalus"/>
          <w:b w:val="0"/>
          <w:sz w:val="22"/>
          <w:szCs w:val="22"/>
        </w:rPr>
      </w:pPr>
    </w:p>
    <w:p w14:paraId="10C037CC" w14:textId="77777777" w:rsidR="005D2952" w:rsidRPr="00FE4723" w:rsidRDefault="005D2952" w:rsidP="00EC7878">
      <w:pPr>
        <w:rPr>
          <w:rFonts w:ascii="Andalus" w:hAnsi="Andalus" w:cs="Andalus"/>
          <w:b/>
          <w:color w:val="262626"/>
          <w:sz w:val="22"/>
          <w:szCs w:val="22"/>
        </w:rPr>
      </w:pPr>
    </w:p>
    <w:p w14:paraId="39295292" w14:textId="77777777" w:rsidR="005D2952" w:rsidRPr="00FE4723" w:rsidRDefault="005D2952" w:rsidP="00EC7878">
      <w:pPr>
        <w:rPr>
          <w:rFonts w:ascii="Andalus" w:hAnsi="Andalus" w:cs="Andalus"/>
          <w:b/>
          <w:sz w:val="22"/>
          <w:szCs w:val="22"/>
        </w:rPr>
      </w:pPr>
    </w:p>
    <w:p w14:paraId="01516D21" w14:textId="77777777" w:rsidR="00DE37BB" w:rsidRPr="00FE4723" w:rsidRDefault="00DE37BB" w:rsidP="00EC7878">
      <w:pPr>
        <w:rPr>
          <w:rFonts w:ascii="Andalus" w:hAnsi="Andalus" w:cs="Andalus"/>
          <w:sz w:val="22"/>
          <w:szCs w:val="22"/>
        </w:rPr>
      </w:pPr>
    </w:p>
    <w:p w14:paraId="2BD44668" w14:textId="77777777" w:rsidR="00DE37BB" w:rsidRPr="00FE4723" w:rsidRDefault="00DE37BB" w:rsidP="00EC7878">
      <w:pPr>
        <w:rPr>
          <w:rFonts w:ascii="Andalus" w:hAnsi="Andalus" w:cs="Andalus"/>
          <w:sz w:val="22"/>
          <w:szCs w:val="22"/>
        </w:rPr>
      </w:pPr>
    </w:p>
    <w:p w14:paraId="099DDF33" w14:textId="77777777" w:rsidR="005D2952" w:rsidRPr="00FE4723" w:rsidRDefault="005D2952" w:rsidP="00EC7878">
      <w:pPr>
        <w:rPr>
          <w:rFonts w:ascii="Andalus" w:hAnsi="Andalus" w:cs="Andalus"/>
          <w:sz w:val="22"/>
          <w:szCs w:val="22"/>
        </w:rPr>
      </w:pPr>
    </w:p>
    <w:p w14:paraId="08885739" w14:textId="77777777" w:rsidR="005D2952" w:rsidRPr="00FE4723" w:rsidRDefault="005D2952" w:rsidP="00EC7878">
      <w:pPr>
        <w:rPr>
          <w:rFonts w:ascii="Andalus" w:hAnsi="Andalus" w:cs="Andalus"/>
          <w:sz w:val="22"/>
          <w:szCs w:val="22"/>
        </w:rPr>
      </w:pPr>
    </w:p>
    <w:sectPr w:rsidR="005D2952" w:rsidRPr="00FE4723" w:rsidSect="00EA0C1A">
      <w:pgSz w:w="12240" w:h="15840"/>
      <w:pgMar w:top="1440" w:right="1800" w:bottom="1440" w:left="1800" w:header="720" w:footer="720" w:gutter="0"/>
      <w:pgNumType w:start="3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C19713" w14:textId="77777777" w:rsidR="00AC324A" w:rsidRDefault="00AC324A" w:rsidP="00EA0C1A">
      <w:r>
        <w:separator/>
      </w:r>
    </w:p>
  </w:endnote>
  <w:endnote w:type="continuationSeparator" w:id="0">
    <w:p w14:paraId="2077ED83" w14:textId="77777777" w:rsidR="00AC324A" w:rsidRDefault="00AC324A" w:rsidP="00EA0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ndalus">
    <w:altName w:val="Times New Roman"/>
    <w:charset w:val="00"/>
    <w:family w:val="roman"/>
    <w:pitch w:val="variable"/>
    <w:sig w:usb0="00002003" w:usb1="80000000" w:usb2="00000008" w:usb3="00000000" w:csb0="00000041" w:csb1="00000000"/>
  </w:font>
  <w:font w:name="TimesLTStd-Italic">
    <w:panose1 w:val="00000000000000000000"/>
    <w:charset w:val="4D"/>
    <w:family w:val="auto"/>
    <w:notTrueType/>
    <w:pitch w:val="default"/>
    <w:sig w:usb0="00000003" w:usb1="00000000" w:usb2="00000000" w:usb3="00000000" w:csb0="00000001" w:csb1="00000000"/>
  </w:font>
  <w:font w:name="Poor Richard">
    <w:altName w:val="Poor Richard"/>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46E262" w14:textId="77777777" w:rsidR="00AC324A" w:rsidRDefault="00AC324A" w:rsidP="00EA0C1A">
      <w:r>
        <w:separator/>
      </w:r>
    </w:p>
  </w:footnote>
  <w:footnote w:type="continuationSeparator" w:id="0">
    <w:p w14:paraId="70822358" w14:textId="77777777" w:rsidR="00AC324A" w:rsidRDefault="00AC324A" w:rsidP="00EA0C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878"/>
    <w:rsid w:val="001946F4"/>
    <w:rsid w:val="001E3514"/>
    <w:rsid w:val="001E6316"/>
    <w:rsid w:val="002073A4"/>
    <w:rsid w:val="003B364E"/>
    <w:rsid w:val="003D207E"/>
    <w:rsid w:val="003E4230"/>
    <w:rsid w:val="00491E2D"/>
    <w:rsid w:val="0053355B"/>
    <w:rsid w:val="00575BF3"/>
    <w:rsid w:val="005D2952"/>
    <w:rsid w:val="00A90F0E"/>
    <w:rsid w:val="00AC324A"/>
    <w:rsid w:val="00AC36ED"/>
    <w:rsid w:val="00C123E1"/>
    <w:rsid w:val="00CB1C64"/>
    <w:rsid w:val="00DE37BB"/>
    <w:rsid w:val="00EA0C1A"/>
    <w:rsid w:val="00EC7878"/>
    <w:rsid w:val="00F258FF"/>
    <w:rsid w:val="00FA17D9"/>
    <w:rsid w:val="00FE47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EEDA2E"/>
  <w14:defaultImageDpi w14:val="300"/>
  <w15:docId w15:val="{4C5C2E66-4661-4B71-80B8-8C564060A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78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7878"/>
    <w:rPr>
      <w:rFonts w:ascii="Lucida Grande" w:hAnsi="Lucida Grande" w:cs="Lucida Grande"/>
      <w:sz w:val="18"/>
      <w:szCs w:val="18"/>
    </w:rPr>
  </w:style>
  <w:style w:type="character" w:styleId="Hyperlink">
    <w:name w:val="Hyperlink"/>
    <w:basedOn w:val="DefaultParagraphFont"/>
    <w:uiPriority w:val="99"/>
    <w:unhideWhenUsed/>
    <w:rsid w:val="00491E2D"/>
    <w:rPr>
      <w:color w:val="0000FF" w:themeColor="hyperlink"/>
      <w:u w:val="single"/>
    </w:rPr>
  </w:style>
  <w:style w:type="paragraph" w:customStyle="1" w:styleId="TX1">
    <w:name w:val="TX1"/>
    <w:basedOn w:val="Normal"/>
    <w:autoRedefine/>
    <w:qFormat/>
    <w:rsid w:val="00491E2D"/>
    <w:pPr>
      <w:autoSpaceDE w:val="0"/>
      <w:autoSpaceDN w:val="0"/>
      <w:adjustRightInd w:val="0"/>
      <w:spacing w:line="360" w:lineRule="auto"/>
    </w:pPr>
    <w:rPr>
      <w:rFonts w:ascii="Times New Roman" w:eastAsia="Calibri" w:hAnsi="Times New Roman" w:cs="Times New Roman"/>
      <w:sz w:val="22"/>
      <w:szCs w:val="22"/>
    </w:rPr>
  </w:style>
  <w:style w:type="paragraph" w:customStyle="1" w:styleId="H1">
    <w:name w:val="H1"/>
    <w:basedOn w:val="Normal"/>
    <w:autoRedefine/>
    <w:qFormat/>
    <w:rsid w:val="003E4230"/>
    <w:pPr>
      <w:spacing w:line="360" w:lineRule="auto"/>
      <w:jc w:val="center"/>
    </w:pPr>
    <w:rPr>
      <w:rFonts w:ascii="Andalus" w:eastAsia="Calibri" w:hAnsi="Andalus" w:cs="Andalus"/>
      <w:b/>
      <w:sz w:val="22"/>
      <w:szCs w:val="22"/>
    </w:rPr>
  </w:style>
  <w:style w:type="paragraph" w:customStyle="1" w:styleId="NL">
    <w:name w:val="NL"/>
    <w:basedOn w:val="Normal"/>
    <w:autoRedefine/>
    <w:qFormat/>
    <w:rsid w:val="005D2952"/>
    <w:pPr>
      <w:spacing w:line="480" w:lineRule="auto"/>
      <w:contextualSpacing/>
    </w:pPr>
    <w:rPr>
      <w:rFonts w:ascii="Times New Roman" w:eastAsia="Calibri" w:hAnsi="Times New Roman" w:cs="Times New Roman"/>
      <w:b/>
    </w:rPr>
  </w:style>
  <w:style w:type="paragraph" w:customStyle="1" w:styleId="WOL">
    <w:name w:val="WOL"/>
    <w:basedOn w:val="Normal"/>
    <w:autoRedefine/>
    <w:qFormat/>
    <w:rsid w:val="00575BF3"/>
    <w:pPr>
      <w:spacing w:line="360" w:lineRule="auto"/>
    </w:pPr>
    <w:rPr>
      <w:rFonts w:ascii="Times New Roman" w:eastAsia="Calibri" w:hAnsi="Times New Roman" w:cs="Times New Roman"/>
    </w:rPr>
  </w:style>
  <w:style w:type="paragraph" w:customStyle="1" w:styleId="TB">
    <w:name w:val="TB"/>
    <w:basedOn w:val="Normal"/>
    <w:autoRedefine/>
    <w:qFormat/>
    <w:rsid w:val="00CB1C64"/>
    <w:pPr>
      <w:widowControl w:val="0"/>
      <w:tabs>
        <w:tab w:val="left" w:pos="220"/>
        <w:tab w:val="left" w:pos="720"/>
      </w:tabs>
      <w:autoSpaceDE w:val="0"/>
      <w:autoSpaceDN w:val="0"/>
      <w:adjustRightInd w:val="0"/>
      <w:spacing w:line="480" w:lineRule="auto"/>
    </w:pPr>
    <w:rPr>
      <w:rFonts w:ascii="Times New Roman" w:eastAsia="MS Mincho" w:hAnsi="Times New Roman" w:cs="Times New Roman"/>
    </w:rPr>
  </w:style>
  <w:style w:type="paragraph" w:customStyle="1" w:styleId="NT">
    <w:name w:val="NT"/>
    <w:basedOn w:val="Normal"/>
    <w:autoRedefine/>
    <w:qFormat/>
    <w:rsid w:val="00CB1C64"/>
    <w:pPr>
      <w:spacing w:line="480" w:lineRule="auto"/>
    </w:pPr>
    <w:rPr>
      <w:rFonts w:ascii="Times New Roman" w:eastAsia="Calibri" w:hAnsi="Times New Roman" w:cs="Times New Roman"/>
    </w:rPr>
  </w:style>
  <w:style w:type="paragraph" w:customStyle="1" w:styleId="UL">
    <w:name w:val="UL"/>
    <w:basedOn w:val="Normal"/>
    <w:autoRedefine/>
    <w:qFormat/>
    <w:rsid w:val="00FE4723"/>
    <w:pPr>
      <w:widowControl w:val="0"/>
      <w:autoSpaceDE w:val="0"/>
      <w:autoSpaceDN w:val="0"/>
      <w:adjustRightInd w:val="0"/>
      <w:spacing w:line="360" w:lineRule="auto"/>
      <w:textAlignment w:val="center"/>
    </w:pPr>
    <w:rPr>
      <w:rFonts w:ascii="Times New Roman" w:eastAsia="Times New Roman" w:hAnsi="Times New Roman" w:cs="TimesLTStd-Italic"/>
      <w:iCs/>
      <w:szCs w:val="22"/>
    </w:rPr>
  </w:style>
  <w:style w:type="paragraph" w:customStyle="1" w:styleId="UL2">
    <w:name w:val="UL2"/>
    <w:basedOn w:val="Normal"/>
    <w:autoRedefine/>
    <w:qFormat/>
    <w:rsid w:val="003E4230"/>
    <w:pPr>
      <w:widowControl w:val="0"/>
      <w:autoSpaceDE w:val="0"/>
      <w:autoSpaceDN w:val="0"/>
      <w:adjustRightInd w:val="0"/>
      <w:spacing w:line="360" w:lineRule="auto"/>
      <w:textAlignment w:val="center"/>
    </w:pPr>
    <w:rPr>
      <w:rFonts w:ascii="Times New Roman" w:eastAsia="Times New Roman" w:hAnsi="Times New Roman" w:cs="Times New Roman"/>
      <w:sz w:val="22"/>
      <w:szCs w:val="22"/>
    </w:rPr>
  </w:style>
  <w:style w:type="paragraph" w:customStyle="1" w:styleId="CN">
    <w:name w:val="CN"/>
    <w:basedOn w:val="Normal"/>
    <w:autoRedefine/>
    <w:qFormat/>
    <w:rsid w:val="00AC36ED"/>
    <w:pPr>
      <w:spacing w:line="480" w:lineRule="auto"/>
    </w:pPr>
    <w:rPr>
      <w:rFonts w:ascii="Times New Roman" w:eastAsia="Calibri" w:hAnsi="Times New Roman" w:cs="Times New Roman"/>
      <w:szCs w:val="32"/>
    </w:rPr>
  </w:style>
  <w:style w:type="paragraph" w:customStyle="1" w:styleId="CT">
    <w:name w:val="CT"/>
    <w:basedOn w:val="Normal"/>
    <w:autoRedefine/>
    <w:qFormat/>
    <w:rsid w:val="00AC36ED"/>
    <w:pPr>
      <w:spacing w:line="480" w:lineRule="auto"/>
    </w:pPr>
    <w:rPr>
      <w:rFonts w:ascii="Times New Roman" w:eastAsia="Calibri" w:hAnsi="Times New Roman" w:cs="Times New Roman"/>
      <w:szCs w:val="32"/>
    </w:rPr>
  </w:style>
  <w:style w:type="paragraph" w:customStyle="1" w:styleId="INTROTX1">
    <w:name w:val="INTRO TX1"/>
    <w:basedOn w:val="Normal"/>
    <w:autoRedefine/>
    <w:qFormat/>
    <w:rsid w:val="00AC36ED"/>
    <w:pPr>
      <w:shd w:val="solid" w:color="FFFFFF" w:fill="FFFFFF"/>
      <w:spacing w:line="480" w:lineRule="auto"/>
    </w:pPr>
    <w:rPr>
      <w:rFonts w:ascii="Times New Roman" w:eastAsia="Calibri" w:hAnsi="Times New Roman" w:cs="Times New Roman"/>
      <w:szCs w:val="28"/>
    </w:rPr>
  </w:style>
  <w:style w:type="paragraph" w:customStyle="1" w:styleId="Default">
    <w:name w:val="Default"/>
    <w:rsid w:val="00FE4723"/>
    <w:pPr>
      <w:autoSpaceDE w:val="0"/>
      <w:autoSpaceDN w:val="0"/>
      <w:adjustRightInd w:val="0"/>
    </w:pPr>
    <w:rPr>
      <w:rFonts w:ascii="Poor Richard" w:eastAsiaTheme="minorHAnsi" w:hAnsi="Poor Richard" w:cs="Poor Richard"/>
      <w:color w:val="000000"/>
    </w:rPr>
  </w:style>
  <w:style w:type="paragraph" w:customStyle="1" w:styleId="LL2">
    <w:name w:val="LL2"/>
    <w:basedOn w:val="Normal"/>
    <w:qFormat/>
    <w:rsid w:val="003E4230"/>
    <w:pPr>
      <w:spacing w:line="480" w:lineRule="auto"/>
      <w:contextualSpacing/>
    </w:pPr>
    <w:rPr>
      <w:rFonts w:ascii="Times New Roman" w:eastAsia="Calibri" w:hAnsi="Times New Roman" w:cs="Times New Roman"/>
      <w:b/>
    </w:rPr>
  </w:style>
  <w:style w:type="paragraph" w:styleId="Header">
    <w:name w:val="header"/>
    <w:basedOn w:val="Normal"/>
    <w:link w:val="HeaderChar"/>
    <w:uiPriority w:val="99"/>
    <w:unhideWhenUsed/>
    <w:rsid w:val="00EA0C1A"/>
    <w:pPr>
      <w:tabs>
        <w:tab w:val="center" w:pos="4680"/>
        <w:tab w:val="right" w:pos="9360"/>
      </w:tabs>
    </w:pPr>
  </w:style>
  <w:style w:type="character" w:customStyle="1" w:styleId="HeaderChar">
    <w:name w:val="Header Char"/>
    <w:basedOn w:val="DefaultParagraphFont"/>
    <w:link w:val="Header"/>
    <w:uiPriority w:val="99"/>
    <w:rsid w:val="00EA0C1A"/>
  </w:style>
  <w:style w:type="paragraph" w:styleId="Footer">
    <w:name w:val="footer"/>
    <w:basedOn w:val="Normal"/>
    <w:link w:val="FooterChar"/>
    <w:uiPriority w:val="99"/>
    <w:unhideWhenUsed/>
    <w:rsid w:val="00EA0C1A"/>
    <w:pPr>
      <w:tabs>
        <w:tab w:val="center" w:pos="4680"/>
        <w:tab w:val="right" w:pos="9360"/>
      </w:tabs>
    </w:pPr>
  </w:style>
  <w:style w:type="character" w:customStyle="1" w:styleId="FooterChar">
    <w:name w:val="Footer Char"/>
    <w:basedOn w:val="DefaultParagraphFont"/>
    <w:link w:val="Footer"/>
    <w:uiPriority w:val="99"/>
    <w:rsid w:val="00EA0C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48408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times.com/2013/08/28/us/the-lasting-power-of-dr-kings-dream-speech.html?_r=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E56D9-233D-4166-8005-FC60A9BAA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2072</Words>
  <Characters>11811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NYCCT</Company>
  <LinksUpToDate>false</LinksUpToDate>
  <CharactersWithSpaces>13856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Ostrom</dc:creator>
  <cp:lastModifiedBy>CMCH</cp:lastModifiedBy>
  <cp:revision>3</cp:revision>
  <cp:lastPrinted>2015-08-03T18:46:00Z</cp:lastPrinted>
  <dcterms:created xsi:type="dcterms:W3CDTF">2020-07-28T12:59:00Z</dcterms:created>
  <dcterms:modified xsi:type="dcterms:W3CDTF">2020-07-28T12:59:00Z</dcterms:modified>
</cp:coreProperties>
</file>