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C352" w14:textId="77777777" w:rsidR="00EF3468" w:rsidRPr="00EC01A6" w:rsidRDefault="00EF3468" w:rsidP="00EF3468">
      <w:pPr>
        <w:jc w:val="center"/>
        <w:rPr>
          <w:rFonts w:ascii="Garamond" w:hAnsi="Garamond"/>
          <w:b/>
        </w:rPr>
      </w:pPr>
      <w:r w:rsidRPr="00EC01A6">
        <w:rPr>
          <w:rFonts w:ascii="Garamond" w:hAnsi="Garamond"/>
          <w:b/>
        </w:rPr>
        <w:t xml:space="preserve">English </w:t>
      </w:r>
      <w:r w:rsidR="00FF053D" w:rsidRPr="00EC01A6">
        <w:rPr>
          <w:rFonts w:ascii="Garamond" w:hAnsi="Garamond"/>
          <w:b/>
        </w:rPr>
        <w:t>1101</w:t>
      </w:r>
      <w:r w:rsidR="00BB504C" w:rsidRPr="00EC01A6">
        <w:rPr>
          <w:rFonts w:ascii="Garamond" w:hAnsi="Garamond"/>
          <w:b/>
        </w:rPr>
        <w:t>Co</w:t>
      </w:r>
      <w:r w:rsidR="00FF053D" w:rsidRPr="00EC01A6">
        <w:rPr>
          <w:rFonts w:ascii="Garamond" w:hAnsi="Garamond"/>
          <w:b/>
        </w:rPr>
        <w:t>: Composition I</w:t>
      </w:r>
      <w:r w:rsidR="00BB504C" w:rsidRPr="00EC01A6">
        <w:rPr>
          <w:rFonts w:ascii="Garamond" w:hAnsi="Garamond"/>
          <w:b/>
        </w:rPr>
        <w:t xml:space="preserve"> </w:t>
      </w:r>
      <w:r w:rsidR="00521598" w:rsidRPr="00EC01A6">
        <w:rPr>
          <w:rFonts w:ascii="Garamond" w:hAnsi="Garamond"/>
          <w:b/>
        </w:rPr>
        <w:t>+ Corequisite</w:t>
      </w:r>
    </w:p>
    <w:p w14:paraId="7A6F0F74" w14:textId="77777777" w:rsidR="00EF3468" w:rsidRPr="00EC01A6" w:rsidRDefault="00EF3468" w:rsidP="00EF3468">
      <w:pPr>
        <w:jc w:val="center"/>
        <w:rPr>
          <w:rFonts w:ascii="Garamond" w:hAnsi="Garamond"/>
          <w:b/>
        </w:rPr>
      </w:pPr>
      <w:r w:rsidRPr="00EC01A6">
        <w:rPr>
          <w:rFonts w:ascii="Garamond" w:hAnsi="Garamond"/>
          <w:b/>
        </w:rPr>
        <w:t>New York City College of Technology, CUNY</w:t>
      </w:r>
    </w:p>
    <w:p w14:paraId="11B0E036" w14:textId="77777777" w:rsidR="00EF3468" w:rsidRPr="00EC01A6" w:rsidRDefault="004F20F5" w:rsidP="00EF3468">
      <w:pPr>
        <w:jc w:val="center"/>
        <w:rPr>
          <w:rFonts w:ascii="Garamond" w:hAnsi="Garamond"/>
          <w:b/>
        </w:rPr>
      </w:pPr>
      <w:r w:rsidRPr="00EC01A6">
        <w:rPr>
          <w:rFonts w:ascii="Garamond" w:hAnsi="Garamond"/>
          <w:b/>
        </w:rPr>
        <w:t>Fall 201</w:t>
      </w:r>
      <w:r w:rsidR="00BB504C" w:rsidRPr="00EC01A6">
        <w:rPr>
          <w:rFonts w:ascii="Garamond" w:hAnsi="Garamond"/>
          <w:b/>
        </w:rPr>
        <w:t>9</w:t>
      </w:r>
    </w:p>
    <w:p w14:paraId="49962FE3" w14:textId="77777777" w:rsidR="00EF3468" w:rsidRPr="00EC01A6" w:rsidRDefault="00EF3468" w:rsidP="00EF3468">
      <w:pPr>
        <w:jc w:val="center"/>
        <w:rPr>
          <w:rFonts w:ascii="Garamond" w:hAnsi="Garamond"/>
          <w:b/>
        </w:rPr>
      </w:pPr>
    </w:p>
    <w:p w14:paraId="21B8011E" w14:textId="77777777" w:rsidR="00EF3468" w:rsidRPr="00EC01A6" w:rsidRDefault="00F904C8" w:rsidP="00EF3468">
      <w:pPr>
        <w:rPr>
          <w:rFonts w:ascii="Garamond" w:hAnsi="Garamond"/>
          <w:b/>
        </w:rPr>
      </w:pPr>
      <w:r w:rsidRPr="00EC01A6">
        <w:rPr>
          <w:rFonts w:ascii="Garamond" w:hAnsi="Garamond"/>
          <w:b/>
        </w:rPr>
        <w:t xml:space="preserve">Professor: </w:t>
      </w:r>
      <w:r w:rsidR="00036C98">
        <w:rPr>
          <w:rFonts w:ascii="Garamond" w:hAnsi="Garamond"/>
        </w:rPr>
        <w:t>Instructor Margo Goldstein</w:t>
      </w:r>
    </w:p>
    <w:p w14:paraId="2B0F93B9" w14:textId="77777777" w:rsidR="00036C98" w:rsidRPr="00EC01A6" w:rsidRDefault="00EF3468" w:rsidP="00EF3468">
      <w:pPr>
        <w:rPr>
          <w:rFonts w:ascii="Garamond" w:hAnsi="Garamond"/>
        </w:rPr>
      </w:pPr>
      <w:r w:rsidRPr="00EC01A6">
        <w:rPr>
          <w:rFonts w:ascii="Garamond" w:hAnsi="Garamond"/>
          <w:b/>
        </w:rPr>
        <w:t xml:space="preserve">Email: </w:t>
      </w:r>
      <w:hyperlink r:id="rId5" w:history="1">
        <w:r w:rsidR="00036C98" w:rsidRPr="00F752D6">
          <w:rPr>
            <w:rStyle w:val="Hyperlink"/>
            <w:rFonts w:ascii="Garamond" w:hAnsi="Garamond"/>
          </w:rPr>
          <w:t>mgoldstein@citytech.cuny.edu</w:t>
        </w:r>
      </w:hyperlink>
      <w:r w:rsidR="00A833FE" w:rsidRPr="00EC01A6">
        <w:rPr>
          <w:rFonts w:ascii="Garamond" w:hAnsi="Garamond"/>
          <w:b/>
        </w:rPr>
        <w:t xml:space="preserve">  </w:t>
      </w:r>
    </w:p>
    <w:p w14:paraId="0FA2E00D" w14:textId="77777777" w:rsidR="00036C98" w:rsidRDefault="00036C98" w:rsidP="00EF3468">
      <w:pPr>
        <w:rPr>
          <w:rFonts w:ascii="Garamond" w:hAnsi="Garamond"/>
          <w:b/>
        </w:rPr>
      </w:pPr>
      <w:r>
        <w:rPr>
          <w:rFonts w:ascii="Garamond" w:hAnsi="Garamond"/>
          <w:b/>
        </w:rPr>
        <w:t>Classroom</w:t>
      </w:r>
      <w:r w:rsidR="00EF3468" w:rsidRPr="00EC01A6">
        <w:rPr>
          <w:rFonts w:ascii="Garamond" w:hAnsi="Garamond"/>
          <w:b/>
        </w:rPr>
        <w:t xml:space="preserve">:   </w:t>
      </w:r>
      <w:r>
        <w:rPr>
          <w:rFonts w:ascii="Garamond" w:hAnsi="Garamond"/>
        </w:rPr>
        <w:t>P501</w:t>
      </w:r>
      <w:r w:rsidR="00A833FE" w:rsidRPr="00EC01A6">
        <w:rPr>
          <w:rFonts w:ascii="Garamond" w:hAnsi="Garamond"/>
          <w:b/>
        </w:rPr>
        <w:t xml:space="preserve">  </w:t>
      </w:r>
      <w:r>
        <w:rPr>
          <w:rFonts w:ascii="Garamond" w:hAnsi="Garamond"/>
          <w:b/>
        </w:rPr>
        <w:t xml:space="preserve">            Time: Mondays </w:t>
      </w:r>
      <w:proofErr w:type="gramStart"/>
      <w:r>
        <w:rPr>
          <w:rFonts w:ascii="Garamond" w:hAnsi="Garamond"/>
          <w:b/>
        </w:rPr>
        <w:t>and  Wednesdays</w:t>
      </w:r>
      <w:proofErr w:type="gramEnd"/>
      <w:r>
        <w:rPr>
          <w:rFonts w:ascii="Garamond" w:hAnsi="Garamond"/>
          <w:b/>
        </w:rPr>
        <w:t xml:space="preserve">: </w:t>
      </w:r>
      <w:r w:rsidRPr="00036C98">
        <w:rPr>
          <w:rFonts w:ascii="Garamond" w:hAnsi="Garamond"/>
          <w:bCs/>
        </w:rPr>
        <w:t>11:30-2pm</w:t>
      </w:r>
    </w:p>
    <w:p w14:paraId="7679FCE7" w14:textId="77777777" w:rsidR="00EF3468" w:rsidRPr="00036C98" w:rsidRDefault="00A833FE" w:rsidP="00EF3468">
      <w:pPr>
        <w:rPr>
          <w:rFonts w:ascii="Garamond" w:hAnsi="Garamond"/>
          <w:b/>
        </w:rPr>
      </w:pPr>
      <w:r w:rsidRPr="00EC01A6">
        <w:rPr>
          <w:rFonts w:ascii="Garamond" w:hAnsi="Garamond"/>
          <w:b/>
        </w:rPr>
        <w:t xml:space="preserve"> </w:t>
      </w:r>
      <w:r w:rsidR="00EF3468" w:rsidRPr="00EC01A6">
        <w:rPr>
          <w:rFonts w:ascii="Garamond" w:hAnsi="Garamond"/>
          <w:b/>
        </w:rPr>
        <w:t xml:space="preserve">Office Hours: </w:t>
      </w:r>
      <w:r w:rsidR="00036C98">
        <w:rPr>
          <w:rFonts w:ascii="Garamond" w:hAnsi="Garamond"/>
          <w:b/>
        </w:rPr>
        <w:t xml:space="preserve"> </w:t>
      </w:r>
      <w:r w:rsidR="00036C98" w:rsidRPr="00036C98">
        <w:rPr>
          <w:rFonts w:ascii="Garamond" w:hAnsi="Garamond"/>
          <w:bCs/>
        </w:rPr>
        <w:t>Tuesdays 10-11</w:t>
      </w:r>
      <w:r w:rsidR="00036C98">
        <w:rPr>
          <w:rFonts w:ascii="Garamond" w:hAnsi="Garamond"/>
          <w:bCs/>
        </w:rPr>
        <w:t>am @529N</w:t>
      </w:r>
    </w:p>
    <w:p w14:paraId="40E8343C" w14:textId="77777777" w:rsidR="001125C6" w:rsidRPr="00EC01A6" w:rsidRDefault="001125C6" w:rsidP="00EF3468">
      <w:pPr>
        <w:rPr>
          <w:rFonts w:ascii="Garamond" w:hAnsi="Garamond"/>
          <w:b/>
        </w:rPr>
      </w:pPr>
    </w:p>
    <w:p w14:paraId="2728C7A0" w14:textId="77777777" w:rsidR="006A13A3" w:rsidRPr="00EC01A6" w:rsidRDefault="006A13A3" w:rsidP="006A13A3">
      <w:pPr>
        <w:rPr>
          <w:rFonts w:ascii="Garamond" w:hAnsi="Garamond"/>
          <w:b/>
        </w:rPr>
      </w:pPr>
      <w:r w:rsidRPr="00EC01A6">
        <w:rPr>
          <w:rFonts w:ascii="Garamond" w:hAnsi="Garamond"/>
          <w:b/>
          <w:u w:val="single"/>
        </w:rPr>
        <w:t>Course Description</w:t>
      </w:r>
    </w:p>
    <w:p w14:paraId="627F1931" w14:textId="7A4BF8B2" w:rsidR="006A13A3" w:rsidRPr="00EC01A6" w:rsidRDefault="006A13A3" w:rsidP="006A13A3">
      <w:pPr>
        <w:rPr>
          <w:rFonts w:ascii="Garamond" w:hAnsi="Garamond"/>
        </w:rPr>
      </w:pPr>
      <w:r w:rsidRPr="00EC01A6">
        <w:rPr>
          <w:rFonts w:ascii="Garamond" w:hAnsi="Garamond"/>
        </w:rPr>
        <w:t xml:space="preserve">English 1101Co is a writing- intensive course designed to strengthen your composition skills. Writing a variety of essays, in addition to a research paper, will help you develop skills such as building an argument, </w:t>
      </w:r>
      <w:r w:rsidR="00862872">
        <w:rPr>
          <w:rFonts w:ascii="Garamond" w:hAnsi="Garamond"/>
        </w:rPr>
        <w:t xml:space="preserve">adopting your writing for different needs and situations, </w:t>
      </w:r>
      <w:r w:rsidRPr="00EC01A6">
        <w:rPr>
          <w:rFonts w:ascii="Garamond" w:hAnsi="Garamond"/>
        </w:rPr>
        <w:t xml:space="preserve">interpreting and responding to a text, incorporating secondary source material effectively, and mastering the mechanics of quoting, citing, and documenting sources. The poems, short stories, essays, </w:t>
      </w:r>
      <w:r w:rsidR="00036C98">
        <w:rPr>
          <w:rFonts w:ascii="Garamond" w:hAnsi="Garamond"/>
        </w:rPr>
        <w:t xml:space="preserve">visual media, films, </w:t>
      </w:r>
      <w:r w:rsidRPr="00EC01A6">
        <w:rPr>
          <w:rFonts w:ascii="Garamond" w:hAnsi="Garamond"/>
        </w:rPr>
        <w:t xml:space="preserve">and newspaper articles we will read </w:t>
      </w:r>
      <w:r w:rsidR="00036C98">
        <w:rPr>
          <w:rFonts w:ascii="Garamond" w:hAnsi="Garamond"/>
        </w:rPr>
        <w:t xml:space="preserve">and observe </w:t>
      </w:r>
      <w:r w:rsidRPr="00EC01A6">
        <w:rPr>
          <w:rFonts w:ascii="Garamond" w:hAnsi="Garamond"/>
        </w:rPr>
        <w:t>together are focused on</w:t>
      </w:r>
      <w:r w:rsidR="008E337B">
        <w:rPr>
          <w:rFonts w:ascii="Garamond" w:hAnsi="Garamond"/>
        </w:rPr>
        <w:t xml:space="preserve"> helping you develop your writing and critical thinking skills</w:t>
      </w:r>
      <w:r w:rsidRPr="00EC01A6">
        <w:rPr>
          <w:rFonts w:ascii="Garamond" w:hAnsi="Garamond"/>
        </w:rPr>
        <w:t xml:space="preserve">.  We will be reading pieces both for their inherent literary value and also as models of composition that you may employ in your writing assignments. Reflecting on your own experiences alongside these texts will ensure active discussion regarding communities, public space, urban art forms, education, class, race, gender, crime, gentrification, and other topics of debate.  </w:t>
      </w:r>
    </w:p>
    <w:p w14:paraId="40F6655C" w14:textId="77777777" w:rsidR="006A13A3" w:rsidRPr="00EC01A6" w:rsidRDefault="006A13A3" w:rsidP="006A13A3">
      <w:pPr>
        <w:rPr>
          <w:rFonts w:ascii="Garamond" w:hAnsi="Garamond"/>
        </w:rPr>
      </w:pPr>
    </w:p>
    <w:p w14:paraId="479B5E3A" w14:textId="77777777" w:rsidR="006A13A3" w:rsidRPr="00EC01A6" w:rsidRDefault="006A13A3" w:rsidP="006A13A3">
      <w:pPr>
        <w:rPr>
          <w:rFonts w:ascii="Garamond" w:hAnsi="Garamond"/>
        </w:rPr>
      </w:pPr>
      <w:proofErr w:type="gramStart"/>
      <w:r w:rsidRPr="00EC01A6">
        <w:rPr>
          <w:rFonts w:ascii="Garamond" w:hAnsi="Garamond"/>
        </w:rPr>
        <w:t>The  “</w:t>
      </w:r>
      <w:proofErr w:type="gramEnd"/>
      <w:r w:rsidRPr="00EC01A6">
        <w:rPr>
          <w:rFonts w:ascii="Garamond" w:hAnsi="Garamond"/>
        </w:rPr>
        <w:t xml:space="preserve">Co” in English 1101Co stands for corequisite, and means that alongside English 1101 we </w:t>
      </w:r>
      <w:r w:rsidR="00521598" w:rsidRPr="00EC01A6">
        <w:rPr>
          <w:rFonts w:ascii="Garamond" w:hAnsi="Garamond"/>
        </w:rPr>
        <w:t>dedicate time to</w:t>
      </w:r>
      <w:r w:rsidRPr="00EC01A6">
        <w:rPr>
          <w:rFonts w:ascii="Garamond" w:hAnsi="Garamond"/>
        </w:rPr>
        <w:t xml:space="preserve"> s</w:t>
      </w:r>
      <w:r w:rsidR="00521598" w:rsidRPr="00EC01A6">
        <w:rPr>
          <w:rFonts w:ascii="Garamond" w:hAnsi="Garamond"/>
        </w:rPr>
        <w:t>trengthening</w:t>
      </w:r>
      <w:r w:rsidRPr="00EC01A6">
        <w:rPr>
          <w:rFonts w:ascii="Garamond" w:hAnsi="Garamond"/>
        </w:rPr>
        <w:t xml:space="preserve"> reading and writing. We will focus on establishing vocabulary and critical reading skills, scaffolded approaches to writing assignments, correct grammar and punctuation, and positive habits for collegiate success, including note taking and study skills. Enrollment Requirements: Prerequisite of 46-55 on the CUNY Assessment Test in Writing, and/or 46-54 on the ACCUPLACER Reading Test. Or grade of 'S' in 090W without writing proficiency and/or grade of 'S' in 090R without reading proficiency. </w:t>
      </w:r>
    </w:p>
    <w:p w14:paraId="2E7AAED0" w14:textId="77777777" w:rsidR="006A13A3" w:rsidRPr="00EC01A6" w:rsidRDefault="006A13A3" w:rsidP="006A13A3">
      <w:pPr>
        <w:rPr>
          <w:rFonts w:ascii="Garamond" w:hAnsi="Garamond"/>
          <w:b/>
        </w:rPr>
      </w:pPr>
    </w:p>
    <w:p w14:paraId="33912FF0" w14:textId="77777777" w:rsidR="006A13A3" w:rsidRPr="00EC01A6" w:rsidRDefault="006A13A3" w:rsidP="006A13A3">
      <w:pPr>
        <w:rPr>
          <w:rFonts w:ascii="Garamond" w:hAnsi="Garamond"/>
          <w:b/>
          <w:bCs/>
          <w:u w:val="single"/>
        </w:rPr>
      </w:pPr>
      <w:r w:rsidRPr="00EC01A6">
        <w:rPr>
          <w:rFonts w:ascii="Garamond" w:hAnsi="Garamond"/>
          <w:b/>
          <w:bCs/>
          <w:u w:val="single"/>
        </w:rPr>
        <w:t>Requirements</w:t>
      </w:r>
    </w:p>
    <w:p w14:paraId="5BBE2F74" w14:textId="1195AF2F" w:rsidR="0003108A" w:rsidRDefault="0003108A" w:rsidP="006A13A3">
      <w:pPr>
        <w:rPr>
          <w:rFonts w:ascii="Garamond" w:hAnsi="Garamond"/>
        </w:rPr>
      </w:pPr>
      <w:r>
        <w:rPr>
          <w:rFonts w:ascii="Garamond" w:hAnsi="Garamond"/>
        </w:rPr>
        <w:t xml:space="preserve">Literacy </w:t>
      </w:r>
      <w:r w:rsidR="00BF209E">
        <w:rPr>
          <w:rFonts w:ascii="Garamond" w:hAnsi="Garamond"/>
        </w:rPr>
        <w:t xml:space="preserve">Narrative </w:t>
      </w:r>
      <w:r w:rsidR="002611FF">
        <w:rPr>
          <w:rFonts w:ascii="Garamond" w:hAnsi="Garamond"/>
        </w:rPr>
        <w:t xml:space="preserve">Essay </w:t>
      </w:r>
      <w:r w:rsidR="00BF209E">
        <w:rPr>
          <w:rFonts w:ascii="Garamond" w:hAnsi="Garamond"/>
        </w:rPr>
        <w:t xml:space="preserve">                   </w:t>
      </w:r>
      <w:r w:rsidR="002611FF">
        <w:rPr>
          <w:rFonts w:ascii="Garamond" w:hAnsi="Garamond"/>
        </w:rPr>
        <w:t xml:space="preserve">     </w:t>
      </w:r>
      <w:r>
        <w:rPr>
          <w:rFonts w:ascii="Garamond" w:hAnsi="Garamond"/>
        </w:rPr>
        <w:t xml:space="preserve">                          </w:t>
      </w:r>
      <w:r w:rsidR="00BF209E">
        <w:rPr>
          <w:rFonts w:ascii="Garamond" w:hAnsi="Garamond"/>
        </w:rPr>
        <w:t>15</w:t>
      </w:r>
      <w:r w:rsidR="006A13A3" w:rsidRPr="00EC01A6">
        <w:rPr>
          <w:rFonts w:ascii="Garamond" w:hAnsi="Garamond"/>
        </w:rPr>
        <w:t>%</w:t>
      </w:r>
    </w:p>
    <w:p w14:paraId="4C3F2BD2" w14:textId="71E31CA6" w:rsidR="0003108A" w:rsidRPr="00EC01A6" w:rsidRDefault="0003108A" w:rsidP="006A13A3">
      <w:pPr>
        <w:rPr>
          <w:rFonts w:ascii="Garamond" w:hAnsi="Garamond"/>
        </w:rPr>
      </w:pPr>
      <w:r>
        <w:rPr>
          <w:rFonts w:ascii="Garamond" w:hAnsi="Garamond"/>
        </w:rPr>
        <w:t xml:space="preserve">Dystopian Genre Analysis (short dystopian </w:t>
      </w:r>
      <w:proofErr w:type="gramStart"/>
      <w:r>
        <w:rPr>
          <w:rFonts w:ascii="Garamond" w:hAnsi="Garamond"/>
        </w:rPr>
        <w:t xml:space="preserve">story)   </w:t>
      </w:r>
      <w:proofErr w:type="gramEnd"/>
      <w:r>
        <w:rPr>
          <w:rFonts w:ascii="Garamond" w:hAnsi="Garamond"/>
        </w:rPr>
        <w:t xml:space="preserve">         15%</w:t>
      </w:r>
    </w:p>
    <w:p w14:paraId="1FB4ED97" w14:textId="7E20583A" w:rsidR="006A13A3" w:rsidRPr="00EC01A6" w:rsidRDefault="0003108A" w:rsidP="00243083">
      <w:pPr>
        <w:rPr>
          <w:rFonts w:ascii="Garamond" w:hAnsi="Garamond"/>
        </w:rPr>
      </w:pPr>
      <w:r>
        <w:rPr>
          <w:rFonts w:ascii="Garamond" w:hAnsi="Garamond"/>
        </w:rPr>
        <w:t xml:space="preserve">OP-ED (plus </w:t>
      </w:r>
      <w:proofErr w:type="gramStart"/>
      <w:r>
        <w:rPr>
          <w:rFonts w:ascii="Garamond" w:hAnsi="Garamond"/>
        </w:rPr>
        <w:t>presentation)</w:t>
      </w:r>
      <w:r w:rsidR="008E337B">
        <w:rPr>
          <w:rFonts w:ascii="Garamond" w:hAnsi="Garamond"/>
        </w:rPr>
        <w:t xml:space="preserve">   </w:t>
      </w:r>
      <w:proofErr w:type="gramEnd"/>
      <w:r w:rsidR="008E337B">
        <w:rPr>
          <w:rFonts w:ascii="Garamond" w:hAnsi="Garamond"/>
        </w:rPr>
        <w:t xml:space="preserve">               </w:t>
      </w:r>
      <w:r>
        <w:rPr>
          <w:rFonts w:ascii="Garamond" w:hAnsi="Garamond"/>
        </w:rPr>
        <w:t xml:space="preserve">                             20%</w:t>
      </w:r>
      <w:r w:rsidR="00BF209E">
        <w:rPr>
          <w:rFonts w:ascii="Garamond" w:hAnsi="Garamond"/>
        </w:rPr>
        <w:t xml:space="preserve">                                      </w:t>
      </w:r>
    </w:p>
    <w:p w14:paraId="04567A8D" w14:textId="37237C37" w:rsidR="00BF209E" w:rsidRPr="00EC01A6" w:rsidRDefault="0003108A" w:rsidP="006A13A3">
      <w:pPr>
        <w:rPr>
          <w:rFonts w:ascii="Garamond" w:hAnsi="Garamond"/>
        </w:rPr>
      </w:pPr>
      <w:r>
        <w:rPr>
          <w:rFonts w:ascii="Garamond" w:hAnsi="Garamond"/>
        </w:rPr>
        <w:t xml:space="preserve">Midterm (Practice </w:t>
      </w:r>
      <w:proofErr w:type="gramStart"/>
      <w:r>
        <w:rPr>
          <w:rFonts w:ascii="Garamond" w:hAnsi="Garamond"/>
        </w:rPr>
        <w:t xml:space="preserve">Final)   </w:t>
      </w:r>
      <w:proofErr w:type="gramEnd"/>
      <w:r>
        <w:rPr>
          <w:rFonts w:ascii="Garamond" w:hAnsi="Garamond"/>
        </w:rPr>
        <w:t xml:space="preserve">                                                 15%                                                 </w:t>
      </w:r>
    </w:p>
    <w:p w14:paraId="04A817B7" w14:textId="120A3F19" w:rsidR="006A13A3" w:rsidRPr="00EC01A6" w:rsidRDefault="006A13A3" w:rsidP="006A13A3">
      <w:pPr>
        <w:rPr>
          <w:rFonts w:ascii="Garamond" w:hAnsi="Garamond"/>
        </w:rPr>
      </w:pPr>
      <w:r w:rsidRPr="00EC01A6">
        <w:rPr>
          <w:rFonts w:ascii="Garamond" w:hAnsi="Garamond"/>
        </w:rPr>
        <w:t>Final Exam</w:t>
      </w:r>
      <w:r w:rsidRPr="00EC01A6">
        <w:rPr>
          <w:rFonts w:ascii="Garamond" w:hAnsi="Garamond"/>
        </w:rPr>
        <w:tab/>
      </w:r>
      <w:r w:rsidRPr="00EC01A6">
        <w:rPr>
          <w:rFonts w:ascii="Garamond" w:hAnsi="Garamond"/>
        </w:rPr>
        <w:tab/>
      </w:r>
      <w:r w:rsidRPr="00EC01A6">
        <w:rPr>
          <w:rFonts w:ascii="Garamond" w:hAnsi="Garamond"/>
        </w:rPr>
        <w:tab/>
      </w:r>
      <w:r w:rsidR="0003108A">
        <w:rPr>
          <w:rFonts w:ascii="Garamond" w:hAnsi="Garamond"/>
        </w:rPr>
        <w:t xml:space="preserve">                                          </w:t>
      </w:r>
      <w:r w:rsidRPr="00EC01A6">
        <w:rPr>
          <w:rFonts w:ascii="Garamond" w:hAnsi="Garamond"/>
        </w:rPr>
        <w:t>1</w:t>
      </w:r>
      <w:r w:rsidR="0003108A">
        <w:rPr>
          <w:rFonts w:ascii="Garamond" w:hAnsi="Garamond"/>
        </w:rPr>
        <w:t>5</w:t>
      </w:r>
      <w:r w:rsidRPr="00EC01A6">
        <w:rPr>
          <w:rFonts w:ascii="Garamond" w:hAnsi="Garamond"/>
        </w:rPr>
        <w:t xml:space="preserve">%  </w:t>
      </w:r>
    </w:p>
    <w:p w14:paraId="3FA28C91" w14:textId="18EE0237" w:rsidR="004A204B" w:rsidRPr="00EC01A6" w:rsidRDefault="006A13A3" w:rsidP="006A13A3">
      <w:pPr>
        <w:rPr>
          <w:rFonts w:ascii="Garamond" w:hAnsi="Garamond"/>
        </w:rPr>
      </w:pPr>
      <w:r w:rsidRPr="00EC01A6">
        <w:rPr>
          <w:rFonts w:ascii="Garamond" w:hAnsi="Garamond"/>
        </w:rPr>
        <w:t>Participation (</w:t>
      </w:r>
      <w:r w:rsidR="004A204B" w:rsidRPr="00EC01A6">
        <w:rPr>
          <w:rFonts w:ascii="Garamond" w:hAnsi="Garamond"/>
        </w:rPr>
        <w:t>homework</w:t>
      </w:r>
      <w:r w:rsidR="008E337B">
        <w:rPr>
          <w:rFonts w:ascii="Garamond" w:hAnsi="Garamond"/>
        </w:rPr>
        <w:t xml:space="preserve"> and</w:t>
      </w:r>
      <w:r w:rsidRPr="00EC01A6">
        <w:rPr>
          <w:rFonts w:ascii="Garamond" w:hAnsi="Garamond"/>
        </w:rPr>
        <w:t xml:space="preserve"> verbal </w:t>
      </w:r>
      <w:proofErr w:type="gramStart"/>
      <w:r w:rsidRPr="00EC01A6">
        <w:rPr>
          <w:rFonts w:ascii="Garamond" w:hAnsi="Garamond"/>
        </w:rPr>
        <w:t xml:space="preserve">contributions) </w:t>
      </w:r>
      <w:r w:rsidR="0003108A">
        <w:rPr>
          <w:rFonts w:ascii="Garamond" w:hAnsi="Garamond"/>
        </w:rPr>
        <w:t xml:space="preserve">  </w:t>
      </w:r>
      <w:proofErr w:type="gramEnd"/>
      <w:r w:rsidR="0003108A">
        <w:rPr>
          <w:rFonts w:ascii="Garamond" w:hAnsi="Garamond"/>
        </w:rPr>
        <w:t xml:space="preserve">         20</w:t>
      </w:r>
      <w:r w:rsidRPr="00EC01A6">
        <w:rPr>
          <w:rFonts w:ascii="Garamond" w:hAnsi="Garamond"/>
        </w:rPr>
        <w:t xml:space="preserve">% </w:t>
      </w:r>
    </w:p>
    <w:p w14:paraId="59F75C48" w14:textId="77777777" w:rsidR="006A13A3" w:rsidRPr="00EC01A6" w:rsidRDefault="00786E03" w:rsidP="00962A37">
      <w:pPr>
        <w:pStyle w:val="ListParagraph"/>
        <w:numPr>
          <w:ilvl w:val="0"/>
          <w:numId w:val="14"/>
        </w:numPr>
        <w:rPr>
          <w:rFonts w:ascii="Garamond" w:hAnsi="Garamond"/>
          <w:b/>
          <w:u w:val="single"/>
        </w:rPr>
      </w:pPr>
      <w:r w:rsidRPr="00EC01A6">
        <w:rPr>
          <w:rFonts w:ascii="Garamond" w:hAnsi="Garamond"/>
        </w:rPr>
        <w:t xml:space="preserve">All reading assignments require additional work </w:t>
      </w:r>
      <w:r w:rsidR="00EC01A6">
        <w:rPr>
          <w:rFonts w:ascii="Garamond" w:hAnsi="Garamond"/>
        </w:rPr>
        <w:t xml:space="preserve">that </w:t>
      </w:r>
      <w:r w:rsidRPr="00EC01A6">
        <w:rPr>
          <w:rFonts w:ascii="Garamond" w:hAnsi="Garamond"/>
        </w:rPr>
        <w:t>we will go over together</w:t>
      </w:r>
      <w:r w:rsidR="00243083">
        <w:rPr>
          <w:rFonts w:ascii="Garamond" w:hAnsi="Garamond"/>
        </w:rPr>
        <w:t xml:space="preserve">. These assignments are designed to help you greatly reflect on both the readings as well as your overall writing. In addition, it gives you the opportunity to enhance your skills. </w:t>
      </w:r>
    </w:p>
    <w:p w14:paraId="019C2C8C" w14:textId="77777777" w:rsidR="006A13A3" w:rsidRPr="00EC01A6" w:rsidRDefault="006A13A3" w:rsidP="006A13A3">
      <w:pPr>
        <w:rPr>
          <w:rFonts w:ascii="Garamond" w:hAnsi="Garamond"/>
          <w:b/>
          <w:u w:val="single"/>
        </w:rPr>
      </w:pPr>
    </w:p>
    <w:p w14:paraId="5F65AA09" w14:textId="77777777" w:rsidR="006A13A3" w:rsidRPr="00EC01A6" w:rsidRDefault="006A13A3" w:rsidP="006A13A3">
      <w:pPr>
        <w:rPr>
          <w:rFonts w:ascii="Garamond" w:hAnsi="Garamond"/>
          <w:b/>
          <w:u w:val="single"/>
        </w:rPr>
      </w:pPr>
      <w:r w:rsidRPr="00EC01A6">
        <w:rPr>
          <w:rFonts w:ascii="Garamond" w:hAnsi="Garamond"/>
          <w:b/>
          <w:u w:val="single"/>
        </w:rPr>
        <w:t>Required Materials</w:t>
      </w:r>
    </w:p>
    <w:p w14:paraId="5A38F76E" w14:textId="77777777" w:rsidR="006A13A3" w:rsidRPr="00EC01A6" w:rsidRDefault="00BF209E" w:rsidP="006A13A3">
      <w:pPr>
        <w:pStyle w:val="ListParagraph"/>
        <w:numPr>
          <w:ilvl w:val="0"/>
          <w:numId w:val="6"/>
        </w:numPr>
        <w:rPr>
          <w:rFonts w:ascii="Garamond" w:hAnsi="Garamond"/>
        </w:rPr>
      </w:pPr>
      <w:r>
        <w:rPr>
          <w:rFonts w:ascii="Garamond" w:hAnsi="Garamond"/>
        </w:rPr>
        <w:t>All readings are available on Blackboard</w:t>
      </w:r>
    </w:p>
    <w:p w14:paraId="56792C4C" w14:textId="77777777" w:rsidR="006A13A3" w:rsidRPr="00EC01A6" w:rsidRDefault="006A13A3" w:rsidP="006A13A3">
      <w:pPr>
        <w:pStyle w:val="ListParagraph"/>
        <w:numPr>
          <w:ilvl w:val="0"/>
          <w:numId w:val="6"/>
        </w:numPr>
        <w:rPr>
          <w:rFonts w:ascii="Garamond" w:hAnsi="Garamond"/>
        </w:rPr>
      </w:pPr>
      <w:r w:rsidRPr="00EC01A6">
        <w:rPr>
          <w:rFonts w:ascii="Garamond" w:hAnsi="Garamond" w:cs="Tahoma"/>
          <w:i/>
          <w:iCs/>
        </w:rPr>
        <w:t>First-Year Companion</w:t>
      </w:r>
      <w:r w:rsidRPr="00EC01A6">
        <w:rPr>
          <w:rFonts w:ascii="Garamond" w:hAnsi="Garamond" w:cs="Tahoma"/>
        </w:rPr>
        <w:t xml:space="preserve"> (provided)</w:t>
      </w:r>
    </w:p>
    <w:p w14:paraId="01A54AB0" w14:textId="77777777" w:rsidR="006A13A3" w:rsidRPr="00EC01A6" w:rsidRDefault="006A13A3" w:rsidP="006A13A3">
      <w:pPr>
        <w:pStyle w:val="ListParagraph"/>
        <w:numPr>
          <w:ilvl w:val="0"/>
          <w:numId w:val="6"/>
        </w:numPr>
        <w:rPr>
          <w:rFonts w:ascii="Garamond" w:hAnsi="Garamond"/>
        </w:rPr>
      </w:pPr>
      <w:r w:rsidRPr="00EC01A6">
        <w:rPr>
          <w:rFonts w:ascii="Garamond" w:hAnsi="Garamond"/>
        </w:rPr>
        <w:t>Pocket Dictionary</w:t>
      </w:r>
    </w:p>
    <w:p w14:paraId="3D2EE4B4" w14:textId="77777777" w:rsidR="006A13A3" w:rsidRPr="00EC01A6" w:rsidRDefault="006A13A3" w:rsidP="00962A37">
      <w:pPr>
        <w:pStyle w:val="ListParagraph"/>
        <w:numPr>
          <w:ilvl w:val="0"/>
          <w:numId w:val="6"/>
        </w:numPr>
        <w:rPr>
          <w:rFonts w:ascii="Garamond" w:hAnsi="Garamond"/>
        </w:rPr>
      </w:pPr>
      <w:r w:rsidRPr="00EC01A6">
        <w:rPr>
          <w:rFonts w:ascii="Garamond" w:hAnsi="Garamond"/>
        </w:rPr>
        <w:t xml:space="preserve">Notebook or binder </w:t>
      </w:r>
      <w:r w:rsidR="001538CF" w:rsidRPr="00EC01A6">
        <w:rPr>
          <w:rFonts w:ascii="Garamond" w:hAnsi="Garamond"/>
        </w:rPr>
        <w:t>+</w:t>
      </w:r>
      <w:r w:rsidRPr="00EC01A6">
        <w:rPr>
          <w:rFonts w:ascii="Garamond" w:hAnsi="Garamond"/>
        </w:rPr>
        <w:t xml:space="preserve"> folder </w:t>
      </w:r>
      <w:r w:rsidRPr="00EC01A6">
        <w:rPr>
          <w:rFonts w:ascii="Garamond" w:hAnsi="Garamond"/>
          <w:b/>
          <w:i/>
        </w:rPr>
        <w:t>dedicated</w:t>
      </w:r>
      <w:r w:rsidRPr="00EC01A6">
        <w:rPr>
          <w:rFonts w:ascii="Garamond" w:hAnsi="Garamond"/>
          <w:b/>
        </w:rPr>
        <w:t xml:space="preserve"> </w:t>
      </w:r>
      <w:r w:rsidRPr="00EC01A6">
        <w:rPr>
          <w:rFonts w:ascii="Garamond" w:hAnsi="Garamond"/>
        </w:rPr>
        <w:t>to this class</w:t>
      </w:r>
      <w:r w:rsidR="001538CF" w:rsidRPr="00EC01A6">
        <w:rPr>
          <w:rFonts w:ascii="Garamond" w:hAnsi="Garamond"/>
        </w:rPr>
        <w:t>. The folder will house your portfolio</w:t>
      </w:r>
      <w:r w:rsidR="00521598" w:rsidRPr="00EC01A6">
        <w:rPr>
          <w:rFonts w:ascii="Garamond" w:hAnsi="Garamond"/>
        </w:rPr>
        <w:t xml:space="preserve"> (collected writing)</w:t>
      </w:r>
      <w:r w:rsidR="001538CF" w:rsidRPr="00EC01A6">
        <w:rPr>
          <w:rFonts w:ascii="Garamond" w:hAnsi="Garamond"/>
        </w:rPr>
        <w:t>.</w:t>
      </w:r>
    </w:p>
    <w:p w14:paraId="4B08B205" w14:textId="77777777" w:rsidR="006A13A3" w:rsidRPr="00EC01A6" w:rsidRDefault="006A13A3" w:rsidP="006A13A3">
      <w:pPr>
        <w:rPr>
          <w:rFonts w:ascii="Garamond" w:hAnsi="Garamond"/>
        </w:rPr>
      </w:pPr>
    </w:p>
    <w:p w14:paraId="27A24CF3" w14:textId="77777777" w:rsidR="006A13A3" w:rsidRPr="00EC01A6" w:rsidRDefault="006A13A3" w:rsidP="006A13A3">
      <w:pPr>
        <w:rPr>
          <w:rFonts w:ascii="Garamond" w:hAnsi="Garamond"/>
        </w:rPr>
      </w:pPr>
      <w:r w:rsidRPr="00EC01A6">
        <w:rPr>
          <w:rFonts w:ascii="Garamond" w:hAnsi="Garamond"/>
          <w:b/>
          <w:u w:val="single"/>
        </w:rPr>
        <w:t>Policies and Procedures</w:t>
      </w:r>
    </w:p>
    <w:p w14:paraId="186EC5AB" w14:textId="77777777" w:rsidR="006A13A3" w:rsidRPr="00EC01A6" w:rsidRDefault="006A13A3" w:rsidP="006A13A3">
      <w:pPr>
        <w:ind w:left="1440" w:hanging="1440"/>
        <w:rPr>
          <w:rFonts w:ascii="Garamond" w:hAnsi="Garamond"/>
        </w:rPr>
      </w:pPr>
      <w:r w:rsidRPr="00EC01A6">
        <w:rPr>
          <w:rFonts w:ascii="Garamond" w:hAnsi="Garamond"/>
          <w:i/>
        </w:rPr>
        <w:t>Participation</w:t>
      </w:r>
      <w:r w:rsidRPr="00EC01A6">
        <w:rPr>
          <w:rFonts w:ascii="Garamond" w:hAnsi="Garamond"/>
        </w:rPr>
        <w:tab/>
        <w:t xml:space="preserve">Respect for everyone in the room (not just the professor) is crucial. Cell phones should be silent and invisible. </w:t>
      </w:r>
    </w:p>
    <w:p w14:paraId="6CA1FE38" w14:textId="77777777" w:rsidR="006A13A3" w:rsidRPr="00EC01A6" w:rsidRDefault="006A13A3" w:rsidP="006A13A3">
      <w:pPr>
        <w:ind w:left="1440" w:hanging="1440"/>
        <w:rPr>
          <w:rFonts w:ascii="Garamond" w:hAnsi="Garamond"/>
        </w:rPr>
      </w:pPr>
    </w:p>
    <w:p w14:paraId="1DA2A707" w14:textId="77777777" w:rsidR="006A13A3" w:rsidRPr="00EC01A6" w:rsidRDefault="006A13A3" w:rsidP="00521598">
      <w:pPr>
        <w:ind w:left="1440" w:hanging="1440"/>
        <w:rPr>
          <w:rFonts w:ascii="Garamond" w:hAnsi="Garamond"/>
        </w:rPr>
      </w:pPr>
      <w:r w:rsidRPr="00EC01A6">
        <w:rPr>
          <w:rFonts w:ascii="Garamond" w:hAnsi="Garamond"/>
          <w:i/>
        </w:rPr>
        <w:t>Late Work</w:t>
      </w:r>
      <w:r w:rsidRPr="00EC01A6">
        <w:rPr>
          <w:rFonts w:ascii="Garamond" w:hAnsi="Garamond"/>
        </w:rPr>
        <w:tab/>
        <w:t xml:space="preserve">All assignments are due on the date listed on the syllabus. Assignments turned in one class period late will receive a reduction of one full-letter grade (B → C).  Assignments turned in more than one class period late will not be accepted. </w:t>
      </w:r>
    </w:p>
    <w:p w14:paraId="03EE749D" w14:textId="77777777" w:rsidR="00521598" w:rsidRPr="00EC01A6" w:rsidRDefault="00521598" w:rsidP="00521598">
      <w:pPr>
        <w:ind w:left="1440" w:hanging="1440"/>
        <w:rPr>
          <w:rFonts w:ascii="Garamond" w:hAnsi="Garamond"/>
        </w:rPr>
      </w:pPr>
    </w:p>
    <w:p w14:paraId="6DFC5FEF" w14:textId="77777777" w:rsidR="006A13A3" w:rsidRPr="00EC01A6" w:rsidRDefault="006A13A3" w:rsidP="006A13A3">
      <w:pPr>
        <w:rPr>
          <w:rFonts w:ascii="Garamond" w:hAnsi="Garamond"/>
        </w:rPr>
      </w:pPr>
      <w:r w:rsidRPr="00EC01A6">
        <w:rPr>
          <w:rFonts w:ascii="Garamond" w:hAnsi="Garamond"/>
          <w:i/>
        </w:rPr>
        <w:t>Accessibility Statement</w:t>
      </w:r>
      <w:r w:rsidRPr="00EC01A6">
        <w:rPr>
          <w:rFonts w:ascii="Garamond" w:hAnsi="Garamond"/>
        </w:rPr>
        <w:t> </w:t>
      </w:r>
    </w:p>
    <w:p w14:paraId="05F936CF" w14:textId="77777777" w:rsidR="006A13A3" w:rsidRPr="00EC01A6" w:rsidRDefault="006A13A3" w:rsidP="006A13A3">
      <w:pPr>
        <w:ind w:left="720"/>
        <w:rPr>
          <w:rFonts w:ascii="Garamond" w:hAnsi="Garamond"/>
          <w:b/>
        </w:rPr>
      </w:pPr>
      <w:r w:rsidRPr="00EC01A6">
        <w:rPr>
          <w:rFonts w:ascii="Garamond" w:hAnsi="Garamond"/>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Library Building 237 </w:t>
      </w:r>
      <w:r w:rsidR="00521598" w:rsidRPr="00EC01A6">
        <w:rPr>
          <w:rFonts w:ascii="Garamond" w:hAnsi="Garamond"/>
        </w:rPr>
        <w:t>(</w:t>
      </w:r>
      <w:r w:rsidRPr="00EC01A6">
        <w:rPr>
          <w:rFonts w:ascii="Garamond" w:hAnsi="Garamond"/>
        </w:rPr>
        <w:t>L-237</w:t>
      </w:r>
      <w:r w:rsidR="00521598" w:rsidRPr="00EC01A6">
        <w:rPr>
          <w:rFonts w:ascii="Garamond" w:hAnsi="Garamond"/>
        </w:rPr>
        <w:t>)</w:t>
      </w:r>
      <w:r w:rsidRPr="00EC01A6">
        <w:rPr>
          <w:rFonts w:ascii="Garamond" w:hAnsi="Garamond"/>
        </w:rPr>
        <w:t>, phone 718-260-5143 or </w:t>
      </w:r>
      <w:hyperlink r:id="rId6" w:tgtFrame="_blank" w:history="1">
        <w:r w:rsidRPr="00EC01A6">
          <w:rPr>
            <w:rFonts w:ascii="Garamond" w:hAnsi="Garamond"/>
            <w:u w:val="single"/>
          </w:rPr>
          <w:t>http://www.citytech.cuny.edu/accessibility/</w:t>
        </w:r>
      </w:hyperlink>
      <w:r w:rsidRPr="00EC01A6">
        <w:rPr>
          <w:rFonts w:ascii="Garamond" w:hAnsi="Garamond"/>
        </w:rPr>
        <w:t xml:space="preserve">.  </w:t>
      </w:r>
    </w:p>
    <w:p w14:paraId="44B854BA" w14:textId="77777777" w:rsidR="006A13A3" w:rsidRPr="00EC01A6" w:rsidRDefault="006A13A3" w:rsidP="006A13A3">
      <w:pPr>
        <w:rPr>
          <w:rFonts w:ascii="Garamond" w:hAnsi="Garamond"/>
        </w:rPr>
      </w:pPr>
      <w:r w:rsidRPr="00EC01A6">
        <w:rPr>
          <w:rFonts w:ascii="Garamond" w:hAnsi="Garamond"/>
        </w:rPr>
        <w:tab/>
      </w:r>
    </w:p>
    <w:p w14:paraId="6E973FE1" w14:textId="77777777" w:rsidR="006A13A3" w:rsidRPr="00EC01A6" w:rsidRDefault="006A13A3" w:rsidP="006A13A3">
      <w:pPr>
        <w:ind w:left="2160" w:hanging="2160"/>
        <w:rPr>
          <w:rFonts w:ascii="Garamond" w:hAnsi="Garamond"/>
          <w:i/>
          <w:iCs/>
        </w:rPr>
      </w:pPr>
      <w:r w:rsidRPr="00EC01A6">
        <w:rPr>
          <w:rFonts w:ascii="Garamond" w:hAnsi="Garamond"/>
          <w:i/>
          <w:iCs/>
        </w:rPr>
        <w:t>New York City College of Technology Policy on Academic Integrity</w:t>
      </w:r>
    </w:p>
    <w:p w14:paraId="3B7A928D" w14:textId="77777777" w:rsidR="006A13A3" w:rsidRPr="00EC01A6" w:rsidRDefault="006A13A3" w:rsidP="006A13A3">
      <w:pPr>
        <w:ind w:firstLine="720"/>
        <w:rPr>
          <w:rFonts w:ascii="Garamond" w:hAnsi="Garamond"/>
        </w:rPr>
      </w:pPr>
      <w:r w:rsidRPr="00EC01A6">
        <w:rPr>
          <w:rFonts w:ascii="Garamond" w:hAnsi="Garamond"/>
        </w:rPr>
        <w:t xml:space="preserve">Students and all others who work with information, ideas, texts, images, music, inventions, </w:t>
      </w:r>
    </w:p>
    <w:p w14:paraId="6854EFC8" w14:textId="77777777" w:rsidR="006A13A3" w:rsidRPr="00EC01A6" w:rsidRDefault="006A13A3" w:rsidP="006A13A3">
      <w:pPr>
        <w:ind w:firstLine="720"/>
        <w:rPr>
          <w:rFonts w:ascii="Garamond" w:hAnsi="Garamond"/>
        </w:rPr>
      </w:pPr>
      <w:r w:rsidRPr="00EC01A6">
        <w:rPr>
          <w:rFonts w:ascii="Garamond" w:hAnsi="Garamond"/>
        </w:rPr>
        <w:t xml:space="preserve">and other intellectual property owe their audience and sources accuracy and honesty in </w:t>
      </w:r>
    </w:p>
    <w:p w14:paraId="1D7FAD37" w14:textId="77777777" w:rsidR="006A13A3" w:rsidRPr="00EC01A6" w:rsidRDefault="006A13A3" w:rsidP="006A13A3">
      <w:pPr>
        <w:ind w:firstLine="720"/>
        <w:rPr>
          <w:rFonts w:ascii="Garamond" w:hAnsi="Garamond"/>
        </w:rPr>
      </w:pPr>
      <w:r w:rsidRPr="00EC01A6">
        <w:rPr>
          <w:rFonts w:ascii="Garamond" w:hAnsi="Garamond"/>
        </w:rPr>
        <w:t xml:space="preserve">using, crediting, and citing sources. As a community of intellectual and professional workers, </w:t>
      </w:r>
    </w:p>
    <w:p w14:paraId="4624DD7D" w14:textId="77777777" w:rsidR="006A13A3" w:rsidRPr="00EC01A6" w:rsidRDefault="006A13A3" w:rsidP="006A13A3">
      <w:pPr>
        <w:ind w:firstLine="720"/>
        <w:rPr>
          <w:rFonts w:ascii="Garamond" w:hAnsi="Garamond"/>
        </w:rPr>
      </w:pPr>
      <w:r w:rsidRPr="00EC01A6">
        <w:rPr>
          <w:rFonts w:ascii="Garamond" w:hAnsi="Garamond"/>
        </w:rPr>
        <w:t xml:space="preserve">the College recognizes its responsibility for providing instruction in information literacy and </w:t>
      </w:r>
    </w:p>
    <w:p w14:paraId="0F51DB55" w14:textId="77777777" w:rsidR="006A13A3" w:rsidRPr="00EC01A6" w:rsidRDefault="006A13A3" w:rsidP="006A13A3">
      <w:pPr>
        <w:ind w:left="720"/>
        <w:rPr>
          <w:rFonts w:ascii="Garamond" w:hAnsi="Garamond"/>
        </w:rPr>
      </w:pPr>
      <w:r w:rsidRPr="00EC01A6">
        <w:rPr>
          <w:rFonts w:ascii="Garamond" w:hAnsi="Garamond"/>
        </w:rPr>
        <w:t>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5257F3F7" w14:textId="77777777" w:rsidR="006A13A3" w:rsidRPr="00EC01A6" w:rsidRDefault="006A13A3" w:rsidP="00BB504C">
      <w:pPr>
        <w:rPr>
          <w:rFonts w:ascii="Garamond" w:hAnsi="Garamond" w:cs="Helvetica"/>
          <w:u w:val="single"/>
        </w:rPr>
      </w:pPr>
    </w:p>
    <w:p w14:paraId="13372B64" w14:textId="77777777" w:rsidR="006A13A3" w:rsidRPr="00EC01A6" w:rsidRDefault="006A13A3" w:rsidP="00BB504C">
      <w:pPr>
        <w:rPr>
          <w:rFonts w:ascii="Garamond" w:hAnsi="Garamond" w:cs="Helvetica"/>
          <w:b/>
          <w:bCs/>
          <w:u w:val="single"/>
        </w:rPr>
      </w:pPr>
      <w:r w:rsidRPr="00EC01A6">
        <w:rPr>
          <w:rFonts w:ascii="Garamond" w:hAnsi="Garamond" w:cs="Helvetica"/>
          <w:b/>
          <w:bCs/>
          <w:u w:val="single"/>
        </w:rPr>
        <w:t>Resources</w:t>
      </w:r>
    </w:p>
    <w:p w14:paraId="46885AF1" w14:textId="77777777" w:rsidR="00B63A50" w:rsidRPr="00EC01A6" w:rsidRDefault="006A13A3" w:rsidP="00B63A50">
      <w:pPr>
        <w:rPr>
          <w:rFonts w:ascii="Garamond" w:hAnsi="Garamond" w:cs="Helvetica"/>
        </w:rPr>
      </w:pPr>
      <w:r w:rsidRPr="00EC01A6">
        <w:rPr>
          <w:rFonts w:ascii="Garamond" w:hAnsi="Garamond" w:cs="Helvetica"/>
        </w:rPr>
        <w:t xml:space="preserve">There are several really important resources to support you beyond our classroom. </w:t>
      </w:r>
    </w:p>
    <w:p w14:paraId="7815B18E" w14:textId="77777777" w:rsidR="00BB504C" w:rsidRPr="00EC01A6" w:rsidRDefault="00BB504C" w:rsidP="00B63A50">
      <w:pPr>
        <w:pStyle w:val="ListParagraph"/>
        <w:numPr>
          <w:ilvl w:val="0"/>
          <w:numId w:val="15"/>
        </w:numPr>
        <w:rPr>
          <w:rFonts w:ascii="Garamond" w:hAnsi="Garamond" w:cs="Helvetica"/>
          <w:u w:val="single"/>
        </w:rPr>
      </w:pPr>
      <w:r w:rsidRPr="00EC01A6">
        <w:rPr>
          <w:rFonts w:ascii="Garamond" w:hAnsi="Garamond" w:cs="Helvetica"/>
          <w:u w:val="single"/>
        </w:rPr>
        <w:t>Tutor</w:t>
      </w:r>
      <w:r w:rsidR="00221F10">
        <w:rPr>
          <w:rFonts w:ascii="Garamond" w:hAnsi="Garamond" w:cs="Helvetica"/>
          <w:u w:val="single"/>
        </w:rPr>
        <w:t>s</w:t>
      </w:r>
    </w:p>
    <w:p w14:paraId="734984E7" w14:textId="77777777" w:rsidR="00BB504C" w:rsidRPr="00EC01A6" w:rsidRDefault="00BB504C" w:rsidP="00B63A50">
      <w:pPr>
        <w:rPr>
          <w:rFonts w:ascii="Garamond" w:hAnsi="Garamond" w:cs="Helvetica"/>
        </w:rPr>
      </w:pPr>
      <w:r w:rsidRPr="00EC01A6">
        <w:rPr>
          <w:rFonts w:ascii="Garamond" w:hAnsi="Garamond" w:cs="Helvetica"/>
        </w:rPr>
        <w:t xml:space="preserve">3 sessions are required. Bring a reading or a piece of writing to go over. </w:t>
      </w:r>
      <w:r w:rsidR="00213A67" w:rsidRPr="00EC01A6">
        <w:rPr>
          <w:rFonts w:ascii="Garamond" w:hAnsi="Garamond" w:cs="Helvetica"/>
        </w:rPr>
        <w:t xml:space="preserve">3 sessions </w:t>
      </w:r>
      <w:r w:rsidR="00521598" w:rsidRPr="00EC01A6">
        <w:rPr>
          <w:rFonts w:ascii="Garamond" w:hAnsi="Garamond" w:cs="Helvetica"/>
        </w:rPr>
        <w:t xml:space="preserve">= </w:t>
      </w:r>
      <w:r w:rsidR="00213A67" w:rsidRPr="00EC01A6">
        <w:rPr>
          <w:rFonts w:ascii="Garamond" w:hAnsi="Garamond" w:cs="Helvetica"/>
        </w:rPr>
        <w:t>the minimum; t</w:t>
      </w:r>
      <w:r w:rsidRPr="00EC01A6">
        <w:rPr>
          <w:rFonts w:ascii="Garamond" w:hAnsi="Garamond" w:cs="Helvetica"/>
        </w:rPr>
        <w:t>ake advantage of this positive resource early and often, throughout the semester!</w:t>
      </w:r>
    </w:p>
    <w:p w14:paraId="667C768B" w14:textId="77777777" w:rsidR="00BB504C" w:rsidRPr="00EC01A6" w:rsidRDefault="00BB504C" w:rsidP="00B63A50">
      <w:pPr>
        <w:rPr>
          <w:rFonts w:ascii="Garamond" w:hAnsi="Garamond" w:cs="Helvetica"/>
        </w:rPr>
      </w:pPr>
      <w:r w:rsidRPr="00EC01A6">
        <w:rPr>
          <w:rFonts w:ascii="Garamond" w:hAnsi="Garamond" w:cs="Helvetica"/>
        </w:rPr>
        <w:t>Location: Library Building 31 (LG 31)</w:t>
      </w:r>
    </w:p>
    <w:p w14:paraId="4FDCB09A" w14:textId="77777777" w:rsidR="00BB504C" w:rsidRPr="00EC01A6" w:rsidRDefault="00BB504C" w:rsidP="00B63A50">
      <w:pPr>
        <w:rPr>
          <w:rFonts w:ascii="Garamond" w:hAnsi="Garamond" w:cs="Helvetica"/>
        </w:rPr>
      </w:pPr>
      <w:r w:rsidRPr="00EC01A6">
        <w:rPr>
          <w:rFonts w:ascii="Garamond" w:hAnsi="Garamond" w:cs="Helvetica"/>
        </w:rPr>
        <w:t>Schedule: Monday</w:t>
      </w:r>
      <w:r w:rsidR="00213A67" w:rsidRPr="00EC01A6">
        <w:rPr>
          <w:rFonts w:ascii="Garamond" w:hAnsi="Garamond" w:cs="Helvetica"/>
        </w:rPr>
        <w:t xml:space="preserve"> </w:t>
      </w:r>
      <w:r w:rsidRPr="00EC01A6">
        <w:rPr>
          <w:rFonts w:ascii="Garamond" w:hAnsi="Garamond" w:cs="Helvetica"/>
        </w:rPr>
        <w:t>&amp; Wednesday 10-11am &amp; 2-5pm (Tutor: Margo Goldstein); Tuesday 11am- 3pm (Tutor: Margo Goldstein); Thursday: 11-3pm (Tutor: Leigh Gold)</w:t>
      </w:r>
    </w:p>
    <w:p w14:paraId="606FD252" w14:textId="77777777" w:rsidR="00BB504C" w:rsidRPr="00EC01A6" w:rsidRDefault="00BB504C" w:rsidP="00BB504C">
      <w:pPr>
        <w:rPr>
          <w:rFonts w:ascii="Garamond" w:hAnsi="Garamond" w:cs="Helvetica"/>
        </w:rPr>
      </w:pPr>
    </w:p>
    <w:p w14:paraId="3CE46D7B" w14:textId="77777777" w:rsidR="00BB504C" w:rsidRPr="00EC01A6" w:rsidRDefault="00BB504C" w:rsidP="00B63A50">
      <w:pPr>
        <w:pStyle w:val="ListParagraph"/>
        <w:numPr>
          <w:ilvl w:val="0"/>
          <w:numId w:val="15"/>
        </w:numPr>
        <w:rPr>
          <w:rFonts w:ascii="Garamond" w:hAnsi="Garamond" w:cs="Helvetica"/>
          <w:u w:val="single"/>
        </w:rPr>
      </w:pPr>
      <w:r w:rsidRPr="00EC01A6">
        <w:rPr>
          <w:rFonts w:ascii="Garamond" w:hAnsi="Garamond" w:cs="Helvetica"/>
          <w:u w:val="single"/>
        </w:rPr>
        <w:t>Peer Mentor</w:t>
      </w:r>
      <w:r w:rsidR="006A13A3" w:rsidRPr="00EC01A6">
        <w:rPr>
          <w:rFonts w:ascii="Garamond" w:hAnsi="Garamond" w:cs="Helvetica"/>
          <w:u w:val="single"/>
        </w:rPr>
        <w:t>s</w:t>
      </w:r>
    </w:p>
    <w:p w14:paraId="2248CB6C" w14:textId="77777777" w:rsidR="006A13A3" w:rsidRPr="00EC01A6" w:rsidRDefault="006A13A3" w:rsidP="00B63A50">
      <w:pPr>
        <w:rPr>
          <w:rFonts w:ascii="Garamond" w:hAnsi="Garamond" w:cs="Helvetica"/>
        </w:rPr>
      </w:pPr>
      <w:r w:rsidRPr="00EC01A6">
        <w:rPr>
          <w:rFonts w:ascii="Garamond" w:hAnsi="Garamond" w:cs="Helvetica"/>
        </w:rPr>
        <w:t>We will have a peer mentor assigned to our class who will stop by regularly and also be in touch via email regarding useful college workshop opportunities (which will often feature pizza). More info will be forthcoming!</w:t>
      </w:r>
    </w:p>
    <w:p w14:paraId="5DB0A980" w14:textId="77777777" w:rsidR="00BB504C" w:rsidRPr="00EC01A6" w:rsidRDefault="00BB504C" w:rsidP="00BB504C">
      <w:pPr>
        <w:rPr>
          <w:rFonts w:ascii="Garamond" w:hAnsi="Garamond" w:cs="Helvetica"/>
        </w:rPr>
      </w:pPr>
    </w:p>
    <w:p w14:paraId="5D638756" w14:textId="77777777" w:rsidR="00BB504C" w:rsidRPr="00EC01A6" w:rsidRDefault="00BB504C" w:rsidP="00BB504C">
      <w:pPr>
        <w:rPr>
          <w:rFonts w:ascii="Garamond" w:hAnsi="Garamond" w:cs="Helvetica"/>
        </w:rPr>
      </w:pPr>
    </w:p>
    <w:p w14:paraId="4E4BE767" w14:textId="77777777" w:rsidR="00BB504C" w:rsidRPr="00EC01A6" w:rsidRDefault="00BB504C" w:rsidP="00521598">
      <w:pPr>
        <w:pStyle w:val="ListParagraph"/>
        <w:numPr>
          <w:ilvl w:val="0"/>
          <w:numId w:val="15"/>
        </w:numPr>
        <w:rPr>
          <w:rFonts w:ascii="Garamond" w:hAnsi="Garamond" w:cs="Helvetica"/>
          <w:u w:val="single"/>
        </w:rPr>
      </w:pPr>
      <w:r w:rsidRPr="00EC01A6">
        <w:rPr>
          <w:rFonts w:ascii="Garamond" w:hAnsi="Garamond" w:cs="Helvetica"/>
          <w:u w:val="single"/>
        </w:rPr>
        <w:lastRenderedPageBreak/>
        <w:t>Advis</w:t>
      </w:r>
      <w:r w:rsidR="00221F10">
        <w:rPr>
          <w:rFonts w:ascii="Garamond" w:hAnsi="Garamond" w:cs="Helvetica"/>
          <w:u w:val="single"/>
        </w:rPr>
        <w:t>ors</w:t>
      </w:r>
      <w:r w:rsidRPr="00EC01A6">
        <w:rPr>
          <w:rFonts w:ascii="Garamond" w:hAnsi="Garamond" w:cs="Helvetica"/>
          <w:u w:val="single"/>
        </w:rPr>
        <w:t xml:space="preserve"> </w:t>
      </w:r>
    </w:p>
    <w:p w14:paraId="6172C315" w14:textId="26D7F7BC" w:rsidR="008C21D8" w:rsidRDefault="008070FC" w:rsidP="008C21D8">
      <w:pPr>
        <w:rPr>
          <w:rFonts w:ascii="Garamond" w:hAnsi="Garamond" w:cs="Helvetica"/>
        </w:rPr>
      </w:pPr>
      <w:r w:rsidRPr="00EC01A6">
        <w:rPr>
          <w:rFonts w:ascii="Garamond" w:hAnsi="Garamond" w:cs="Helvetica"/>
        </w:rPr>
        <w:t>The transition to college is challenging for everyone. It is helpful to periodically reflect on how you are doing in your classes</w:t>
      </w:r>
      <w:r w:rsidR="00580D42" w:rsidRPr="00EC01A6">
        <w:rPr>
          <w:rFonts w:ascii="Garamond" w:hAnsi="Garamond" w:cs="Helvetica"/>
        </w:rPr>
        <w:t>,</w:t>
      </w:r>
      <w:r w:rsidRPr="00EC01A6">
        <w:rPr>
          <w:rFonts w:ascii="Garamond" w:hAnsi="Garamond" w:cs="Helvetica"/>
        </w:rPr>
        <w:t xml:space="preserve"> and how your anticipated area of study (major) is progressing</w:t>
      </w:r>
      <w:r w:rsidR="00580D42" w:rsidRPr="00EC01A6">
        <w:rPr>
          <w:rFonts w:ascii="Garamond" w:hAnsi="Garamond" w:cs="Helvetica"/>
        </w:rPr>
        <w:t>, as well as to plan next steps</w:t>
      </w:r>
      <w:r w:rsidRPr="00EC01A6">
        <w:rPr>
          <w:rFonts w:ascii="Garamond" w:hAnsi="Garamond" w:cs="Helvetica"/>
        </w:rPr>
        <w:t xml:space="preserve">. </w:t>
      </w:r>
      <w:r w:rsidR="00924634" w:rsidRPr="00EC01A6">
        <w:rPr>
          <w:rFonts w:ascii="Garamond" w:hAnsi="Garamond" w:cs="Helvetica"/>
        </w:rPr>
        <w:t xml:space="preserve">Academic advisors are able to help you navigate these paths. If you are in SEEK or ASAP or have declared your major, you have </w:t>
      </w:r>
      <w:r w:rsidR="00681482" w:rsidRPr="00EC01A6">
        <w:rPr>
          <w:rFonts w:ascii="Garamond" w:hAnsi="Garamond" w:cs="Helvetica"/>
        </w:rPr>
        <w:t xml:space="preserve">an </w:t>
      </w:r>
      <w:r w:rsidR="00924634" w:rsidRPr="00EC01A6">
        <w:rPr>
          <w:rFonts w:ascii="Garamond" w:hAnsi="Garamond" w:cs="Helvetica"/>
        </w:rPr>
        <w:t>assigned advisor with whom to schedule appointments. Others should seek out appointments with Dr. Julian Williams, Director of Liberal Arts &amp; Sciences, in Pearl 616</w:t>
      </w:r>
    </w:p>
    <w:p w14:paraId="4647A9FC" w14:textId="4650F559" w:rsidR="00341BF5" w:rsidRDefault="00341BF5" w:rsidP="008C21D8">
      <w:pPr>
        <w:rPr>
          <w:rFonts w:ascii="Garamond" w:hAnsi="Garamond" w:cs="Helvetica"/>
        </w:rPr>
      </w:pPr>
    </w:p>
    <w:p w14:paraId="1D338AA2" w14:textId="184657DC" w:rsidR="00341BF5" w:rsidRDefault="00341BF5" w:rsidP="00341BF5">
      <w:r w:rsidRPr="00E363FA">
        <w:rPr>
          <w:b/>
          <w:bCs/>
          <w:sz w:val="28"/>
          <w:szCs w:val="28"/>
        </w:rPr>
        <w:t xml:space="preserve">Course Schedule </w:t>
      </w:r>
      <w:r>
        <w:rPr>
          <w:b/>
          <w:bCs/>
          <w:sz w:val="28"/>
          <w:szCs w:val="28"/>
        </w:rPr>
        <w:t xml:space="preserve">  </w:t>
      </w:r>
    </w:p>
    <w:p w14:paraId="5D5A1C40" w14:textId="77777777" w:rsidR="00341BF5" w:rsidRPr="00E363FA" w:rsidRDefault="00341BF5" w:rsidP="00341BF5">
      <w:pPr>
        <w:rPr>
          <w:b/>
          <w:bCs/>
          <w:sz w:val="28"/>
          <w:szCs w:val="28"/>
        </w:rPr>
      </w:pPr>
    </w:p>
    <w:p w14:paraId="64FAB451" w14:textId="77777777" w:rsidR="00341BF5" w:rsidRDefault="00341BF5" w:rsidP="00341BF5"/>
    <w:tbl>
      <w:tblPr>
        <w:tblW w:w="12240" w:type="dxa"/>
        <w:tblInd w:w="-1332" w:type="dxa"/>
        <w:tblCellMar>
          <w:left w:w="0" w:type="dxa"/>
          <w:right w:w="0" w:type="dxa"/>
        </w:tblCellMar>
        <w:tblLook w:val="0000" w:firstRow="0" w:lastRow="0" w:firstColumn="0" w:lastColumn="0" w:noHBand="0" w:noVBand="0"/>
      </w:tblPr>
      <w:tblGrid>
        <w:gridCol w:w="2950"/>
        <w:gridCol w:w="9290"/>
      </w:tblGrid>
      <w:tr w:rsidR="00341BF5" w14:paraId="262A63E9" w14:textId="77777777" w:rsidTr="00681622">
        <w:tc>
          <w:tcPr>
            <w:tcW w:w="2950" w:type="dxa"/>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tcPr>
          <w:p w14:paraId="00E464F1" w14:textId="4120117D" w:rsidR="00341BF5" w:rsidRPr="00427F01" w:rsidRDefault="000B3304" w:rsidP="00681622">
            <w:pPr>
              <w:pStyle w:val="yiv7479852204msonormal"/>
              <w:spacing w:before="0" w:beforeAutospacing="0" w:after="0" w:afterAutospacing="0"/>
              <w:jc w:val="center"/>
              <w:rPr>
                <w:b/>
                <w:bCs/>
                <w:color w:val="000000"/>
              </w:rPr>
            </w:pPr>
            <w:r w:rsidRPr="00427F01">
              <w:rPr>
                <w:b/>
                <w:bCs/>
                <w:color w:val="000000"/>
              </w:rPr>
              <w:t>Unit 1: Literacy Narratives</w:t>
            </w:r>
          </w:p>
        </w:tc>
        <w:tc>
          <w:tcPr>
            <w:tcW w:w="9290" w:type="dxa"/>
            <w:tcBorders>
              <w:top w:val="single" w:sz="12" w:space="0" w:color="auto"/>
              <w:left w:val="nil"/>
              <w:bottom w:val="single" w:sz="12" w:space="0" w:color="auto"/>
              <w:right w:val="single" w:sz="8" w:space="0" w:color="auto"/>
            </w:tcBorders>
            <w:shd w:val="clear" w:color="auto" w:fill="FFFFFF"/>
            <w:tcMar>
              <w:top w:w="0" w:type="dxa"/>
              <w:left w:w="108" w:type="dxa"/>
              <w:bottom w:w="0" w:type="dxa"/>
              <w:right w:w="108" w:type="dxa"/>
            </w:tcMar>
          </w:tcPr>
          <w:p w14:paraId="55011909" w14:textId="77777777" w:rsidR="00341BF5" w:rsidRPr="00427F01" w:rsidRDefault="00341BF5" w:rsidP="00681622">
            <w:pPr>
              <w:pStyle w:val="yiv7479852204msonormal"/>
              <w:spacing w:before="0" w:beforeAutospacing="0" w:after="0" w:afterAutospacing="0"/>
              <w:rPr>
                <w:color w:val="000000"/>
                <w:sz w:val="20"/>
                <w:szCs w:val="20"/>
              </w:rPr>
            </w:pPr>
            <w:r>
              <w:rPr>
                <w:rFonts w:ascii="Helvetica" w:hAnsi="Helvetica" w:cs="Helvetica"/>
                <w:b/>
                <w:bCs/>
                <w:color w:val="000000"/>
                <w:sz w:val="22"/>
                <w:szCs w:val="22"/>
              </w:rPr>
              <w:t>                                               </w:t>
            </w:r>
            <w:r w:rsidRPr="00427F01">
              <w:rPr>
                <w:b/>
                <w:bCs/>
                <w:color w:val="000000"/>
                <w:sz w:val="22"/>
                <w:szCs w:val="22"/>
              </w:rPr>
              <w:t>LEARNING ACTIVITIES</w:t>
            </w:r>
          </w:p>
        </w:tc>
      </w:tr>
      <w:tr w:rsidR="00341BF5" w14:paraId="40D0F4AC" w14:textId="77777777" w:rsidTr="00681622">
        <w:tc>
          <w:tcPr>
            <w:tcW w:w="2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47A754" w14:textId="342A5DE7" w:rsidR="00341BF5" w:rsidRPr="00DC235F" w:rsidRDefault="00341BF5" w:rsidP="00681622">
            <w:pPr>
              <w:pStyle w:val="yiv7479852204msonormal"/>
              <w:spacing w:before="0" w:beforeAutospacing="0" w:after="0" w:afterAutospacing="0"/>
              <w:jc w:val="center"/>
              <w:rPr>
                <w:color w:val="000000"/>
              </w:rPr>
            </w:pPr>
            <w:r>
              <w:rPr>
                <w:color w:val="000000"/>
              </w:rPr>
              <w:t xml:space="preserve">8/28 Wed.  </w:t>
            </w:r>
          </w:p>
          <w:p w14:paraId="2EEB1882" w14:textId="77777777" w:rsidR="00341BF5" w:rsidRPr="00DC235F" w:rsidRDefault="00341BF5" w:rsidP="00681622">
            <w:pPr>
              <w:pStyle w:val="yiv7479852204msonormal"/>
              <w:spacing w:before="0" w:beforeAutospacing="0" w:after="0" w:afterAutospacing="0"/>
              <w:jc w:val="center"/>
              <w:rPr>
                <w:color w:val="000000"/>
              </w:rPr>
            </w:pPr>
            <w:r w:rsidRPr="00DC235F">
              <w:rPr>
                <w:color w:val="000000"/>
              </w:rPr>
              <w:t> </w:t>
            </w:r>
          </w:p>
        </w:tc>
        <w:tc>
          <w:tcPr>
            <w:tcW w:w="9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1808A6" w14:textId="4BB785EE" w:rsidR="00341BF5" w:rsidRDefault="00341BF5" w:rsidP="00681622">
            <w:pPr>
              <w:pStyle w:val="yiv7479852204msonormal"/>
              <w:spacing w:before="0" w:beforeAutospacing="0" w:after="0" w:afterAutospacing="0"/>
              <w:rPr>
                <w:color w:val="000000"/>
              </w:rPr>
            </w:pPr>
            <w:r>
              <w:rPr>
                <w:color w:val="000000"/>
              </w:rPr>
              <w:t>Syllabus/Overview of the course/Icebreaker Exercise/</w:t>
            </w:r>
            <w:r w:rsidR="000B3304">
              <w:rPr>
                <w:color w:val="000000"/>
              </w:rPr>
              <w:t>Analyzing famous quotes about reading and writing</w:t>
            </w:r>
          </w:p>
          <w:p w14:paraId="11107E7B" w14:textId="77777777" w:rsidR="00341BF5" w:rsidRPr="00FC11EB" w:rsidRDefault="00341BF5" w:rsidP="00681622">
            <w:pPr>
              <w:pStyle w:val="yiv7479852204msonormal"/>
              <w:spacing w:before="0" w:beforeAutospacing="0" w:after="0" w:afterAutospacing="0"/>
              <w:rPr>
                <w:color w:val="000000"/>
              </w:rPr>
            </w:pPr>
          </w:p>
        </w:tc>
      </w:tr>
      <w:tr w:rsidR="00341BF5" w14:paraId="50B15E0B" w14:textId="77777777" w:rsidTr="00681622">
        <w:tc>
          <w:tcPr>
            <w:tcW w:w="2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4748F8" w14:textId="3983A0C3" w:rsidR="00341BF5" w:rsidRPr="00DC235F" w:rsidRDefault="00341BF5" w:rsidP="00681622">
            <w:pPr>
              <w:pStyle w:val="yiv7479852204msonormal"/>
              <w:spacing w:before="0" w:beforeAutospacing="0" w:after="0" w:afterAutospacing="0"/>
              <w:rPr>
                <w:color w:val="000000"/>
              </w:rPr>
            </w:pPr>
            <w:r>
              <w:rPr>
                <w:color w:val="000000"/>
              </w:rPr>
              <w:t xml:space="preserve">               9/4   Wed.</w:t>
            </w:r>
          </w:p>
          <w:p w14:paraId="68C72DCE" w14:textId="77777777" w:rsidR="00341BF5" w:rsidRPr="00DC235F" w:rsidRDefault="00341BF5" w:rsidP="00681622">
            <w:pPr>
              <w:pStyle w:val="yiv7479852204msonormal"/>
              <w:spacing w:before="0" w:beforeAutospacing="0" w:after="0" w:afterAutospacing="0"/>
              <w:jc w:val="center"/>
              <w:rPr>
                <w:color w:val="000000"/>
              </w:rPr>
            </w:pPr>
            <w:r w:rsidRPr="00DC235F">
              <w:rPr>
                <w:color w:val="000000"/>
              </w:rPr>
              <w:t> </w:t>
            </w:r>
          </w:p>
        </w:tc>
        <w:tc>
          <w:tcPr>
            <w:tcW w:w="9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E44A9E" w14:textId="77777777" w:rsidR="00341BF5" w:rsidRDefault="00150300" w:rsidP="00341BF5">
            <w:pPr>
              <w:pStyle w:val="yiv7479852204msonormal"/>
              <w:spacing w:before="0" w:beforeAutospacing="0" w:after="0" w:afterAutospacing="0"/>
              <w:rPr>
                <w:color w:val="000000"/>
              </w:rPr>
            </w:pPr>
            <w:r>
              <w:rPr>
                <w:color w:val="000000"/>
              </w:rPr>
              <w:t xml:space="preserve"> </w:t>
            </w:r>
            <w:r w:rsidR="000B3304">
              <w:rPr>
                <w:color w:val="000000"/>
              </w:rPr>
              <w:t>Bunn, “How to Read Like a Writer”/Reading Strategies:  annotation. Academic habits and self-regulated learning. First Year Companion Exercise.</w:t>
            </w:r>
          </w:p>
          <w:p w14:paraId="38D4A457" w14:textId="7DD7C66D" w:rsidR="0003108A" w:rsidRPr="00DC235F" w:rsidRDefault="0003108A" w:rsidP="00341BF5">
            <w:pPr>
              <w:pStyle w:val="yiv7479852204msonormal"/>
              <w:spacing w:before="0" w:beforeAutospacing="0" w:after="0" w:afterAutospacing="0"/>
              <w:rPr>
                <w:b/>
                <w:bCs/>
                <w:color w:val="000000"/>
              </w:rPr>
            </w:pPr>
          </w:p>
        </w:tc>
      </w:tr>
      <w:tr w:rsidR="00341BF5" w14:paraId="2770A843" w14:textId="77777777" w:rsidTr="00681622">
        <w:tc>
          <w:tcPr>
            <w:tcW w:w="2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71ADED" w14:textId="51AD92A9" w:rsidR="00341BF5" w:rsidRPr="00DC235F" w:rsidRDefault="00341BF5" w:rsidP="00681622">
            <w:pPr>
              <w:pStyle w:val="yiv7479852204msonormal"/>
              <w:spacing w:before="0" w:beforeAutospacing="0" w:after="0" w:afterAutospacing="0"/>
              <w:rPr>
                <w:color w:val="000000"/>
              </w:rPr>
            </w:pPr>
            <w:r>
              <w:rPr>
                <w:color w:val="000000"/>
              </w:rPr>
              <w:t xml:space="preserve">               9/5   Thurs. </w:t>
            </w:r>
          </w:p>
          <w:p w14:paraId="072A4673" w14:textId="77777777" w:rsidR="00341BF5" w:rsidRPr="00DC235F" w:rsidRDefault="00341BF5" w:rsidP="00681622">
            <w:pPr>
              <w:pStyle w:val="yiv7479852204msonormal"/>
              <w:spacing w:before="0" w:beforeAutospacing="0" w:after="0" w:afterAutospacing="0"/>
              <w:jc w:val="center"/>
              <w:rPr>
                <w:color w:val="000000"/>
              </w:rPr>
            </w:pPr>
            <w:r w:rsidRPr="00DC235F">
              <w:rPr>
                <w:color w:val="000000"/>
              </w:rPr>
              <w:t> </w:t>
            </w:r>
          </w:p>
          <w:p w14:paraId="7BDD6C16" w14:textId="77777777" w:rsidR="00341BF5" w:rsidRPr="00DC235F" w:rsidRDefault="00341BF5" w:rsidP="00681622">
            <w:pPr>
              <w:pStyle w:val="yiv7479852204msonormal"/>
              <w:spacing w:before="0" w:beforeAutospacing="0" w:after="0" w:afterAutospacing="0"/>
              <w:jc w:val="center"/>
              <w:rPr>
                <w:color w:val="000000"/>
              </w:rPr>
            </w:pPr>
            <w:r w:rsidRPr="00DC235F">
              <w:rPr>
                <w:color w:val="000000"/>
              </w:rPr>
              <w:t> </w:t>
            </w:r>
          </w:p>
        </w:tc>
        <w:tc>
          <w:tcPr>
            <w:tcW w:w="9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1C85A0" w14:textId="048EAB14" w:rsidR="00341BF5" w:rsidRDefault="00341BF5" w:rsidP="00681622">
            <w:pPr>
              <w:pStyle w:val="yiv7479852204msonormal"/>
              <w:rPr>
                <w:bCs/>
                <w:color w:val="000000"/>
              </w:rPr>
            </w:pPr>
            <w:r>
              <w:rPr>
                <w:b/>
                <w:color w:val="000000"/>
              </w:rPr>
              <w:t xml:space="preserve"> </w:t>
            </w:r>
            <w:r w:rsidR="000B3304" w:rsidRPr="000B3304">
              <w:rPr>
                <w:bCs/>
                <w:color w:val="000000"/>
              </w:rPr>
              <w:t>Reviewing</w:t>
            </w:r>
            <w:r w:rsidR="000B3304">
              <w:rPr>
                <w:b/>
                <w:color w:val="000000"/>
              </w:rPr>
              <w:t xml:space="preserve"> </w:t>
            </w:r>
            <w:r w:rsidR="000B3304" w:rsidRPr="000B3304">
              <w:rPr>
                <w:bCs/>
                <w:color w:val="000000"/>
              </w:rPr>
              <w:t xml:space="preserve">Literacy Narrative </w:t>
            </w:r>
            <w:proofErr w:type="gramStart"/>
            <w:r w:rsidR="000B3304" w:rsidRPr="000B3304">
              <w:rPr>
                <w:bCs/>
                <w:color w:val="000000"/>
              </w:rPr>
              <w:t>Elements</w:t>
            </w:r>
            <w:r w:rsidR="000B3304">
              <w:rPr>
                <w:bCs/>
                <w:color w:val="000000"/>
              </w:rPr>
              <w:t>;  “</w:t>
            </w:r>
            <w:proofErr w:type="gramEnd"/>
            <w:r w:rsidR="000B3304">
              <w:rPr>
                <w:bCs/>
                <w:color w:val="000000"/>
              </w:rPr>
              <w:t>Learning to Read”</w:t>
            </w:r>
            <w:r w:rsidR="008F24FC">
              <w:rPr>
                <w:bCs/>
                <w:color w:val="000000"/>
              </w:rPr>
              <w:t xml:space="preserve"> by Malcom X and </w:t>
            </w:r>
            <w:r w:rsidR="000B3304">
              <w:rPr>
                <w:bCs/>
                <w:color w:val="000000"/>
              </w:rPr>
              <w:t xml:space="preserve"> </w:t>
            </w:r>
            <w:r w:rsidR="008F24FC">
              <w:rPr>
                <w:bCs/>
                <w:color w:val="000000"/>
              </w:rPr>
              <w:t xml:space="preserve">“Don’t Panic: A Hitchhiker’s Guide to My Literacy” by Lucas </w:t>
            </w:r>
            <w:proofErr w:type="spellStart"/>
            <w:r w:rsidR="008F24FC">
              <w:rPr>
                <w:bCs/>
                <w:color w:val="000000"/>
              </w:rPr>
              <w:t>Pasqualin</w:t>
            </w:r>
            <w:proofErr w:type="spellEnd"/>
            <w:r w:rsidR="008F24FC">
              <w:rPr>
                <w:bCs/>
                <w:color w:val="000000"/>
              </w:rPr>
              <w:t xml:space="preserve">. </w:t>
            </w:r>
            <w:r w:rsidR="008F24FC">
              <w:rPr>
                <w:bCs/>
                <w:color w:val="000000"/>
              </w:rPr>
              <w:t>Reading strategies: distinguishing main ideas from supporting details.</w:t>
            </w:r>
          </w:p>
          <w:p w14:paraId="78887EAD" w14:textId="260F7587" w:rsidR="0003108A" w:rsidRPr="00341BF5" w:rsidRDefault="0003108A" w:rsidP="00681622">
            <w:pPr>
              <w:pStyle w:val="yiv7479852204msonormal"/>
              <w:rPr>
                <w:bCs/>
                <w:color w:val="000000"/>
              </w:rPr>
            </w:pPr>
          </w:p>
        </w:tc>
      </w:tr>
      <w:tr w:rsidR="00341BF5" w14:paraId="05CA412F" w14:textId="77777777" w:rsidTr="00681622">
        <w:tc>
          <w:tcPr>
            <w:tcW w:w="2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F3DE18" w14:textId="23069C7E" w:rsidR="00341BF5" w:rsidRPr="00CD1005" w:rsidRDefault="00341BF5" w:rsidP="00681622">
            <w:pPr>
              <w:pStyle w:val="yiv7479852204msonormal"/>
              <w:spacing w:before="0" w:beforeAutospacing="0" w:after="0" w:afterAutospacing="0"/>
              <w:rPr>
                <w:color w:val="000000"/>
                <w:lang w:val="it-IT"/>
              </w:rPr>
            </w:pPr>
            <w:r>
              <w:rPr>
                <w:color w:val="000000"/>
                <w:lang w:val="it-IT"/>
              </w:rPr>
              <w:t xml:space="preserve">               9/9</w:t>
            </w:r>
            <w:r w:rsidR="008F24FC">
              <w:rPr>
                <w:color w:val="000000"/>
                <w:lang w:val="it-IT"/>
              </w:rPr>
              <w:t xml:space="preserve">    Mon. </w:t>
            </w:r>
          </w:p>
          <w:p w14:paraId="519C0AB2" w14:textId="77777777" w:rsidR="00341BF5" w:rsidRPr="00DC235F" w:rsidRDefault="00341BF5" w:rsidP="00681622">
            <w:pPr>
              <w:pStyle w:val="yiv7479852204msonormal"/>
              <w:spacing w:before="0" w:beforeAutospacing="0" w:after="0" w:afterAutospacing="0"/>
              <w:jc w:val="center"/>
              <w:rPr>
                <w:color w:val="000000"/>
              </w:rPr>
            </w:pPr>
            <w:r w:rsidRPr="00DC235F">
              <w:rPr>
                <w:color w:val="000000"/>
                <w:lang w:val="it-IT"/>
              </w:rPr>
              <w:t> </w:t>
            </w:r>
          </w:p>
          <w:p w14:paraId="6A532F8B" w14:textId="77777777" w:rsidR="00341BF5" w:rsidRPr="00DC235F" w:rsidRDefault="00341BF5" w:rsidP="00681622">
            <w:pPr>
              <w:pStyle w:val="yiv7479852204msonormal"/>
              <w:spacing w:before="0" w:beforeAutospacing="0" w:after="0" w:afterAutospacing="0"/>
              <w:jc w:val="center"/>
              <w:rPr>
                <w:color w:val="000000"/>
              </w:rPr>
            </w:pPr>
            <w:r w:rsidRPr="00DC235F">
              <w:rPr>
                <w:color w:val="000000"/>
                <w:lang w:val="it-IT"/>
              </w:rPr>
              <w:t> </w:t>
            </w:r>
          </w:p>
        </w:tc>
        <w:tc>
          <w:tcPr>
            <w:tcW w:w="9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2078E1" w14:textId="089FD9ED" w:rsidR="00341BF5" w:rsidRPr="005022D8" w:rsidRDefault="008F24FC" w:rsidP="00681622">
            <w:pPr>
              <w:pStyle w:val="yiv7479852204"/>
              <w:spacing w:after="40"/>
              <w:rPr>
                <w:color w:val="000000"/>
              </w:rPr>
            </w:pPr>
            <w:r>
              <w:rPr>
                <w:color w:val="000000"/>
              </w:rPr>
              <w:t xml:space="preserve"> “Mother Tongue” by Amy Tan. </w:t>
            </w:r>
            <w:r w:rsidR="009D67F2">
              <w:rPr>
                <w:color w:val="000000"/>
              </w:rPr>
              <w:t>Descriptive Writing Strategies</w:t>
            </w:r>
            <w:r>
              <w:rPr>
                <w:color w:val="000000"/>
              </w:rPr>
              <w:t xml:space="preserve">; Essay 1 is assigned and discussed; </w:t>
            </w:r>
            <w:proofErr w:type="gramStart"/>
            <w:r w:rsidR="009D67F2">
              <w:rPr>
                <w:color w:val="000000"/>
              </w:rPr>
              <w:t>Brainstorming  literacy</w:t>
            </w:r>
            <w:proofErr w:type="gramEnd"/>
            <w:r w:rsidR="009D67F2">
              <w:rPr>
                <w:color w:val="000000"/>
              </w:rPr>
              <w:t>-related experiences</w:t>
            </w:r>
          </w:p>
        </w:tc>
      </w:tr>
      <w:tr w:rsidR="00341BF5" w14:paraId="3C1C6E2A" w14:textId="77777777" w:rsidTr="00681622">
        <w:tc>
          <w:tcPr>
            <w:tcW w:w="2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335BDA" w14:textId="33037903" w:rsidR="00341BF5" w:rsidRDefault="00341BF5" w:rsidP="00681622">
            <w:pPr>
              <w:pStyle w:val="yiv7479852204msonormal"/>
              <w:spacing w:before="0" w:beforeAutospacing="0" w:after="0" w:afterAutospacing="0"/>
              <w:rPr>
                <w:color w:val="000000"/>
              </w:rPr>
            </w:pPr>
            <w:r>
              <w:rPr>
                <w:color w:val="000000"/>
              </w:rPr>
              <w:t xml:space="preserve">               </w:t>
            </w:r>
            <w:r w:rsidR="002611FF">
              <w:rPr>
                <w:color w:val="000000"/>
              </w:rPr>
              <w:t>9/11   Wed.</w:t>
            </w:r>
          </w:p>
        </w:tc>
        <w:tc>
          <w:tcPr>
            <w:tcW w:w="9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684853" w14:textId="0DF6EC61" w:rsidR="009D67F2" w:rsidRDefault="009D67F2" w:rsidP="00681622">
            <w:pPr>
              <w:pStyle w:val="yiv7479852204msonormal"/>
              <w:rPr>
                <w:color w:val="000000"/>
              </w:rPr>
            </w:pPr>
            <w:r>
              <w:rPr>
                <w:color w:val="000000"/>
              </w:rPr>
              <w:t xml:space="preserve">Literacy Narrative practice cont’d; Reading and writing strategies: </w:t>
            </w:r>
            <w:r w:rsidR="00B6747D">
              <w:rPr>
                <w:color w:val="000000"/>
              </w:rPr>
              <w:t>developing supporting details; responding to texts</w:t>
            </w:r>
          </w:p>
          <w:p w14:paraId="040B2F26" w14:textId="77777777" w:rsidR="00341BF5" w:rsidRPr="008B2034" w:rsidRDefault="00341BF5" w:rsidP="00681622">
            <w:pPr>
              <w:pStyle w:val="yiv7479852204msonormal"/>
              <w:rPr>
                <w:color w:val="000000"/>
              </w:rPr>
            </w:pPr>
          </w:p>
        </w:tc>
      </w:tr>
      <w:tr w:rsidR="00341BF5" w14:paraId="21CBF26D" w14:textId="77777777" w:rsidTr="00681622">
        <w:trPr>
          <w:trHeight w:val="907"/>
        </w:trPr>
        <w:tc>
          <w:tcPr>
            <w:tcW w:w="2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924E2B" w14:textId="330C266F" w:rsidR="00341BF5" w:rsidRDefault="00341BF5" w:rsidP="00681622">
            <w:pPr>
              <w:pStyle w:val="yiv7479852204msonormal"/>
              <w:spacing w:before="0" w:beforeAutospacing="0" w:after="0" w:afterAutospacing="0"/>
              <w:rPr>
                <w:color w:val="000000"/>
              </w:rPr>
            </w:pPr>
            <w:r>
              <w:rPr>
                <w:color w:val="000000"/>
              </w:rPr>
              <w:t xml:space="preserve">                </w:t>
            </w:r>
            <w:r w:rsidR="002611FF">
              <w:rPr>
                <w:color w:val="000000"/>
              </w:rPr>
              <w:t>9/1</w:t>
            </w:r>
            <w:r w:rsidR="009D67F2">
              <w:rPr>
                <w:color w:val="000000"/>
              </w:rPr>
              <w:t>6   Mon.</w:t>
            </w:r>
          </w:p>
        </w:tc>
        <w:tc>
          <w:tcPr>
            <w:tcW w:w="9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0EE74B" w14:textId="3F2C15B8" w:rsidR="009D67F2" w:rsidRPr="009D67F2" w:rsidRDefault="002611FF" w:rsidP="002611FF">
            <w:pPr>
              <w:pStyle w:val="yiv7479852204msonormal"/>
              <w:rPr>
                <w:color w:val="000000"/>
              </w:rPr>
            </w:pPr>
            <w:r>
              <w:rPr>
                <w:b/>
                <w:bCs/>
                <w:color w:val="000000"/>
              </w:rPr>
              <w:t xml:space="preserve"> </w:t>
            </w:r>
            <w:r w:rsidR="009D67F2" w:rsidRPr="009D67F2">
              <w:rPr>
                <w:color w:val="000000"/>
              </w:rPr>
              <w:t xml:space="preserve">Literacy Narratives cont’d; </w:t>
            </w:r>
            <w:r w:rsidR="009D67F2">
              <w:rPr>
                <w:color w:val="000000"/>
              </w:rPr>
              <w:t xml:space="preserve">integrating quotes into </w:t>
            </w:r>
            <w:r w:rsidR="0003108A">
              <w:rPr>
                <w:color w:val="000000"/>
              </w:rPr>
              <w:t xml:space="preserve">an </w:t>
            </w:r>
            <w:r w:rsidR="009D67F2">
              <w:rPr>
                <w:color w:val="000000"/>
              </w:rPr>
              <w:t xml:space="preserve">essay; making connections between references used in class </w:t>
            </w:r>
            <w:r w:rsidR="0003108A">
              <w:rPr>
                <w:color w:val="000000"/>
              </w:rPr>
              <w:t>and students’ life experiences</w:t>
            </w:r>
          </w:p>
        </w:tc>
      </w:tr>
      <w:tr w:rsidR="00341BF5" w:rsidRPr="00DC235F" w14:paraId="5E3C4BDF" w14:textId="77777777" w:rsidTr="00681622">
        <w:tc>
          <w:tcPr>
            <w:tcW w:w="2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2012B2" w14:textId="24995861" w:rsidR="00341BF5" w:rsidRPr="00DC235F" w:rsidRDefault="00341BF5" w:rsidP="00681622">
            <w:pPr>
              <w:pStyle w:val="yiv7479852204msonormal"/>
              <w:spacing w:before="0" w:beforeAutospacing="0" w:after="0" w:afterAutospacing="0"/>
              <w:rPr>
                <w:color w:val="000000"/>
              </w:rPr>
            </w:pPr>
            <w:r>
              <w:rPr>
                <w:color w:val="000000"/>
              </w:rPr>
              <w:t xml:space="preserve">                 </w:t>
            </w:r>
            <w:r w:rsidR="002611FF">
              <w:rPr>
                <w:color w:val="000000"/>
              </w:rPr>
              <w:t>9/18   Wed.</w:t>
            </w:r>
          </w:p>
          <w:p w14:paraId="7179FAFF" w14:textId="77777777" w:rsidR="00341BF5" w:rsidRPr="00DC235F" w:rsidRDefault="00341BF5" w:rsidP="00681622">
            <w:pPr>
              <w:pStyle w:val="yiv7479852204msonormal"/>
              <w:spacing w:before="0" w:beforeAutospacing="0" w:after="0" w:afterAutospacing="0"/>
              <w:jc w:val="center"/>
              <w:rPr>
                <w:color w:val="000000"/>
              </w:rPr>
            </w:pPr>
            <w:r w:rsidRPr="00DC235F">
              <w:rPr>
                <w:color w:val="000000"/>
              </w:rPr>
              <w:t> </w:t>
            </w:r>
          </w:p>
        </w:tc>
        <w:tc>
          <w:tcPr>
            <w:tcW w:w="9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9EFBA6" w14:textId="31F5C045" w:rsidR="00341BF5" w:rsidRPr="00003400" w:rsidRDefault="0003108A" w:rsidP="00681622">
            <w:pPr>
              <w:pStyle w:val="yiv7479852204msonormal"/>
              <w:rPr>
                <w:b/>
                <w:bCs/>
                <w:color w:val="000000"/>
              </w:rPr>
            </w:pPr>
            <w:r>
              <w:rPr>
                <w:bCs/>
                <w:color w:val="000000"/>
              </w:rPr>
              <w:t>Bring essay to class for a peer review; proofreading strategies; development, structure, grammar, and sentence structure/Grammar: reviewing parts of speech; identifying parts of speech exercise</w:t>
            </w:r>
          </w:p>
          <w:p w14:paraId="4129089D" w14:textId="77061EB2" w:rsidR="00341BF5" w:rsidRPr="00E92958" w:rsidRDefault="00341BF5" w:rsidP="00681622">
            <w:pPr>
              <w:pStyle w:val="yiv7479852204msonormal"/>
              <w:rPr>
                <w:bCs/>
                <w:color w:val="000000"/>
              </w:rPr>
            </w:pPr>
          </w:p>
        </w:tc>
      </w:tr>
    </w:tbl>
    <w:p w14:paraId="0AB2F258" w14:textId="448D5208" w:rsidR="003E646A" w:rsidRDefault="003E646A" w:rsidP="003E646A">
      <w:pPr>
        <w:ind w:left="-720" w:right="-720"/>
        <w:rPr>
          <w:rFonts w:ascii="Garamond" w:hAnsi="Garamond"/>
        </w:rPr>
      </w:pPr>
    </w:p>
    <w:p w14:paraId="7C90D2D8" w14:textId="5AF5B5C8" w:rsidR="00B6747D" w:rsidRDefault="00B6747D" w:rsidP="003E646A">
      <w:pPr>
        <w:ind w:left="-720" w:right="-720"/>
        <w:rPr>
          <w:rFonts w:ascii="Garamond" w:hAnsi="Garamond"/>
        </w:rPr>
      </w:pPr>
    </w:p>
    <w:p w14:paraId="1F4BA9AD" w14:textId="34B91A87" w:rsidR="00B6747D" w:rsidRDefault="00B6747D" w:rsidP="003E646A">
      <w:pPr>
        <w:ind w:left="-720" w:right="-720"/>
        <w:rPr>
          <w:rFonts w:ascii="Garamond" w:hAnsi="Garamond"/>
        </w:rPr>
      </w:pPr>
    </w:p>
    <w:p w14:paraId="3C3B8E3A" w14:textId="53CC1119" w:rsidR="00B6747D" w:rsidRDefault="00B6747D" w:rsidP="003E646A">
      <w:pPr>
        <w:ind w:left="-720" w:right="-720"/>
        <w:rPr>
          <w:rFonts w:ascii="Garamond" w:hAnsi="Garamond"/>
        </w:rPr>
      </w:pPr>
    </w:p>
    <w:p w14:paraId="56B8D79A" w14:textId="0C3421E4" w:rsidR="00B6747D" w:rsidRDefault="00B6747D" w:rsidP="003E646A">
      <w:pPr>
        <w:ind w:left="-720" w:right="-720"/>
        <w:rPr>
          <w:rFonts w:ascii="Garamond" w:hAnsi="Garamond"/>
        </w:rPr>
      </w:pPr>
    </w:p>
    <w:p w14:paraId="4704CD5E" w14:textId="1E476911" w:rsidR="00B6747D" w:rsidRDefault="00B6747D" w:rsidP="003E646A">
      <w:pPr>
        <w:ind w:left="-720" w:right="-720"/>
        <w:rPr>
          <w:rFonts w:ascii="Garamond" w:hAnsi="Garamond"/>
        </w:rPr>
      </w:pPr>
    </w:p>
    <w:p w14:paraId="34966374" w14:textId="77777777" w:rsidR="00B6747D" w:rsidRDefault="00B6747D" w:rsidP="003E646A">
      <w:pPr>
        <w:ind w:left="-720" w:right="-720"/>
        <w:rPr>
          <w:rFonts w:ascii="Garamond" w:hAnsi="Garamond"/>
        </w:rPr>
      </w:pPr>
    </w:p>
    <w:p w14:paraId="1F82C799" w14:textId="7730035C" w:rsidR="0070025A" w:rsidRDefault="0070025A" w:rsidP="003E646A">
      <w:pPr>
        <w:ind w:left="-720" w:right="-720"/>
        <w:rPr>
          <w:rFonts w:ascii="Garamond" w:hAnsi="Garamond"/>
        </w:rPr>
      </w:pPr>
    </w:p>
    <w:tbl>
      <w:tblPr>
        <w:tblStyle w:val="TableGrid"/>
        <w:tblW w:w="12150" w:type="dxa"/>
        <w:tblInd w:w="-1355" w:type="dxa"/>
        <w:tblLook w:val="04A0" w:firstRow="1" w:lastRow="0" w:firstColumn="1" w:lastColumn="0" w:noHBand="0" w:noVBand="1"/>
      </w:tblPr>
      <w:tblGrid>
        <w:gridCol w:w="3060"/>
        <w:gridCol w:w="9090"/>
      </w:tblGrid>
      <w:tr w:rsidR="0070025A" w14:paraId="6AA39DC5" w14:textId="77777777" w:rsidTr="0070025A">
        <w:tc>
          <w:tcPr>
            <w:tcW w:w="3060" w:type="dxa"/>
          </w:tcPr>
          <w:p w14:paraId="14A4F2E1" w14:textId="6CD0C363" w:rsidR="0070025A" w:rsidRPr="00B6747D" w:rsidRDefault="0070025A" w:rsidP="003E646A">
            <w:pPr>
              <w:ind w:right="-720"/>
              <w:rPr>
                <w:rFonts w:ascii="Garamond" w:hAnsi="Garamond"/>
                <w:b/>
                <w:bCs/>
              </w:rPr>
            </w:pPr>
            <w:bookmarkStart w:id="0" w:name="_Hlk17194583"/>
            <w:r w:rsidRPr="00B6747D">
              <w:rPr>
                <w:b/>
                <w:bCs/>
              </w:rPr>
              <w:t>Unit 2: Dystopian Fiction</w:t>
            </w:r>
          </w:p>
        </w:tc>
        <w:tc>
          <w:tcPr>
            <w:tcW w:w="9090" w:type="dxa"/>
          </w:tcPr>
          <w:p w14:paraId="17066028" w14:textId="700F1ED3" w:rsidR="0070025A" w:rsidRPr="00427F01" w:rsidRDefault="0070025A" w:rsidP="003E646A">
            <w:pPr>
              <w:ind w:right="-720"/>
              <w:rPr>
                <w:b/>
                <w:bCs/>
              </w:rPr>
            </w:pPr>
            <w:r>
              <w:rPr>
                <w:rFonts w:ascii="Garamond" w:hAnsi="Garamond"/>
              </w:rPr>
              <w:t xml:space="preserve">                           </w:t>
            </w:r>
            <w:r w:rsidRPr="00427F01">
              <w:rPr>
                <w:b/>
                <w:bCs/>
              </w:rPr>
              <w:t xml:space="preserve">Learning Activities </w:t>
            </w:r>
          </w:p>
        </w:tc>
      </w:tr>
      <w:tr w:rsidR="0070025A" w14:paraId="2AE3D57A" w14:textId="77777777" w:rsidTr="0070025A">
        <w:tc>
          <w:tcPr>
            <w:tcW w:w="3060" w:type="dxa"/>
          </w:tcPr>
          <w:p w14:paraId="21E87419" w14:textId="27CF199A" w:rsidR="0070025A" w:rsidRPr="0070025A" w:rsidRDefault="0070025A" w:rsidP="0070025A">
            <w:pPr>
              <w:ind w:right="-720"/>
            </w:pPr>
            <w:r>
              <w:t xml:space="preserve">                   </w:t>
            </w:r>
            <w:r w:rsidRPr="0070025A">
              <w:t>9/23   Mon.</w:t>
            </w:r>
          </w:p>
        </w:tc>
        <w:tc>
          <w:tcPr>
            <w:tcW w:w="9090" w:type="dxa"/>
          </w:tcPr>
          <w:p w14:paraId="41FA6CD1" w14:textId="77777777" w:rsidR="0070025A" w:rsidRDefault="0070025A" w:rsidP="0070025A">
            <w:pPr>
              <w:ind w:right="-720"/>
            </w:pPr>
            <w:r w:rsidRPr="0005590D">
              <w:t xml:space="preserve">Essay 1 is due; attach peer response and draft with evident revisions. </w:t>
            </w:r>
            <w:r>
              <w:t xml:space="preserve">Introduction to </w:t>
            </w:r>
          </w:p>
          <w:p w14:paraId="3F2D76D3" w14:textId="77777777" w:rsidR="0070025A" w:rsidRDefault="0070025A" w:rsidP="0070025A">
            <w:pPr>
              <w:ind w:right="-720"/>
            </w:pPr>
            <w:r>
              <w:t xml:space="preserve">Dystopian elements; “The Lottery” by Shirley Jackson. Analyzing the use of symbolism </w:t>
            </w:r>
          </w:p>
          <w:p w14:paraId="4E3461E1" w14:textId="77777777" w:rsidR="0070025A" w:rsidRDefault="0070025A" w:rsidP="0070025A">
            <w:pPr>
              <w:ind w:right="-720"/>
            </w:pPr>
            <w:r>
              <w:t xml:space="preserve">And foreshadowing used in Dystopian literature. Grammar: Phrases; identifying and writing </w:t>
            </w:r>
          </w:p>
          <w:p w14:paraId="6DBA9B47" w14:textId="4A9BDDCA" w:rsidR="0070025A" w:rsidRDefault="0070025A" w:rsidP="0070025A">
            <w:pPr>
              <w:ind w:right="-720"/>
              <w:rPr>
                <w:rFonts w:ascii="Garamond" w:hAnsi="Garamond"/>
              </w:rPr>
            </w:pPr>
            <w:r>
              <w:t>Different phrases.</w:t>
            </w:r>
          </w:p>
        </w:tc>
      </w:tr>
      <w:tr w:rsidR="0070025A" w14:paraId="59782C95" w14:textId="77777777" w:rsidTr="0070025A">
        <w:trPr>
          <w:trHeight w:val="305"/>
        </w:trPr>
        <w:tc>
          <w:tcPr>
            <w:tcW w:w="3060" w:type="dxa"/>
          </w:tcPr>
          <w:p w14:paraId="01816558" w14:textId="16C4D4D2" w:rsidR="0070025A" w:rsidRPr="0070025A" w:rsidRDefault="0070025A" w:rsidP="0070025A">
            <w:pPr>
              <w:ind w:right="-720"/>
            </w:pPr>
            <w:r>
              <w:t xml:space="preserve">                   </w:t>
            </w:r>
            <w:r w:rsidRPr="0070025A">
              <w:t xml:space="preserve">9/25    Wed. </w:t>
            </w:r>
          </w:p>
        </w:tc>
        <w:tc>
          <w:tcPr>
            <w:tcW w:w="9090" w:type="dxa"/>
          </w:tcPr>
          <w:p w14:paraId="0F68A74C" w14:textId="77777777" w:rsidR="0070025A" w:rsidRDefault="0070025A" w:rsidP="0070025A">
            <w:pPr>
              <w:ind w:right="-720"/>
            </w:pPr>
            <w:r>
              <w:t xml:space="preserve">“Harrison Bergeron” by Kurt Vonnegut. Analyzing the use of dialogue, imagery, and </w:t>
            </w:r>
          </w:p>
          <w:p w14:paraId="3CE6CD2D" w14:textId="77777777" w:rsidR="0070025A" w:rsidRDefault="0070025A" w:rsidP="0070025A">
            <w:pPr>
              <w:ind w:right="-720"/>
            </w:pPr>
            <w:r>
              <w:t xml:space="preserve">Symbolism used in dystopian literature/Grammar: Clauses; identifying clauses and using </w:t>
            </w:r>
          </w:p>
          <w:p w14:paraId="7D5A0485" w14:textId="77777777" w:rsidR="0070025A" w:rsidRDefault="0070025A" w:rsidP="0070025A">
            <w:pPr>
              <w:ind w:right="-720"/>
            </w:pPr>
            <w:r>
              <w:t xml:space="preserve">Them/Creative dystopian writing practice. </w:t>
            </w:r>
          </w:p>
          <w:p w14:paraId="5C198109" w14:textId="77777777" w:rsidR="0070025A" w:rsidRDefault="0070025A" w:rsidP="0070025A">
            <w:pPr>
              <w:ind w:right="-720"/>
              <w:rPr>
                <w:rFonts w:ascii="Garamond" w:hAnsi="Garamond"/>
              </w:rPr>
            </w:pPr>
          </w:p>
        </w:tc>
      </w:tr>
      <w:tr w:rsidR="0070025A" w14:paraId="468BC29F" w14:textId="77777777" w:rsidTr="0070025A">
        <w:tc>
          <w:tcPr>
            <w:tcW w:w="3060" w:type="dxa"/>
          </w:tcPr>
          <w:p w14:paraId="72532E29" w14:textId="0FB291F1" w:rsidR="0070025A" w:rsidRPr="00B6747D" w:rsidRDefault="00B6747D" w:rsidP="0070025A">
            <w:pPr>
              <w:ind w:right="-720"/>
            </w:pPr>
            <w:r w:rsidRPr="00B6747D">
              <w:t xml:space="preserve">                   </w:t>
            </w:r>
            <w:r>
              <w:t>10/2    Wed.</w:t>
            </w:r>
          </w:p>
        </w:tc>
        <w:tc>
          <w:tcPr>
            <w:tcW w:w="9090" w:type="dxa"/>
          </w:tcPr>
          <w:p w14:paraId="1CD4A7C6" w14:textId="77777777" w:rsidR="00B6747D" w:rsidRDefault="00B6747D" w:rsidP="00B6747D">
            <w:pPr>
              <w:ind w:right="-720"/>
            </w:pPr>
            <w:r>
              <w:t>Viewing of Black Mirror’s “Nose Dive;” Essay 1 is returned and revision discussion;</w:t>
            </w:r>
          </w:p>
          <w:p w14:paraId="253526BB" w14:textId="77777777" w:rsidR="00B6747D" w:rsidRDefault="00B6747D" w:rsidP="00B6747D">
            <w:pPr>
              <w:ind w:right="-720"/>
            </w:pPr>
            <w:r>
              <w:t xml:space="preserve">Analyzing the use of imagery, symbolism, as well as various cinematic elements that </w:t>
            </w:r>
          </w:p>
          <w:p w14:paraId="1587A1D7" w14:textId="77777777" w:rsidR="0070025A" w:rsidRDefault="00D93550" w:rsidP="00B6747D">
            <w:pPr>
              <w:ind w:right="-720"/>
            </w:pPr>
            <w:r>
              <w:t>c</w:t>
            </w:r>
            <w:r w:rsidR="00B6747D">
              <w:t>ommunicate the dystopian experience</w:t>
            </w:r>
          </w:p>
          <w:p w14:paraId="7C1ED985" w14:textId="4635B5AE" w:rsidR="00427F01" w:rsidRDefault="00427F01" w:rsidP="00B6747D">
            <w:pPr>
              <w:ind w:right="-720"/>
              <w:rPr>
                <w:rFonts w:ascii="Garamond" w:hAnsi="Garamond"/>
              </w:rPr>
            </w:pPr>
          </w:p>
        </w:tc>
      </w:tr>
      <w:tr w:rsidR="0070025A" w14:paraId="10F99CCF" w14:textId="77777777" w:rsidTr="0070025A">
        <w:tc>
          <w:tcPr>
            <w:tcW w:w="3060" w:type="dxa"/>
          </w:tcPr>
          <w:p w14:paraId="7AB6189D" w14:textId="2CA30DA5" w:rsidR="0070025A" w:rsidRPr="00B6747D" w:rsidRDefault="00B6747D" w:rsidP="0070025A">
            <w:pPr>
              <w:ind w:right="-720"/>
            </w:pPr>
            <w:r>
              <w:rPr>
                <w:rFonts w:ascii="Garamond" w:hAnsi="Garamond"/>
              </w:rPr>
              <w:t xml:space="preserve">                    </w:t>
            </w:r>
            <w:r w:rsidRPr="00B6747D">
              <w:t>10/</w:t>
            </w:r>
            <w:r>
              <w:t xml:space="preserve">7    Mon. </w:t>
            </w:r>
          </w:p>
        </w:tc>
        <w:tc>
          <w:tcPr>
            <w:tcW w:w="9090" w:type="dxa"/>
          </w:tcPr>
          <w:p w14:paraId="2E8613A6" w14:textId="57F71372" w:rsidR="0070025A" w:rsidRDefault="00B6747D" w:rsidP="0070025A">
            <w:pPr>
              <w:ind w:right="-720"/>
            </w:pPr>
            <w:r w:rsidRPr="00B6747D">
              <w:t>Essay</w:t>
            </w:r>
            <w:r w:rsidR="00D93550">
              <w:t xml:space="preserve"> 1</w:t>
            </w:r>
            <w:r w:rsidRPr="00B6747D">
              <w:t xml:space="preserve"> Revision is due</w:t>
            </w:r>
            <w:r>
              <w:t xml:space="preserve">; Essay 2 is assigned; students will work on genre analysis </w:t>
            </w:r>
            <w:r w:rsidR="00D93550">
              <w:t xml:space="preserve">+ </w:t>
            </w:r>
          </w:p>
          <w:p w14:paraId="3735CAB9" w14:textId="7083094A" w:rsidR="00D93550" w:rsidRDefault="00D93550" w:rsidP="0070025A">
            <w:pPr>
              <w:ind w:right="-720"/>
            </w:pPr>
            <w:r>
              <w:t>Brainstorming their own dystopian story topics/Grammar: Sentence Types</w:t>
            </w:r>
          </w:p>
          <w:p w14:paraId="6E083E56" w14:textId="77777777" w:rsidR="00ED12D7" w:rsidRDefault="00ED12D7" w:rsidP="0070025A">
            <w:pPr>
              <w:ind w:right="-720"/>
            </w:pPr>
          </w:p>
          <w:p w14:paraId="36DB2A7C" w14:textId="03249C1F" w:rsidR="00D93550" w:rsidRPr="00B6747D" w:rsidRDefault="00D93550" w:rsidP="0070025A">
            <w:pPr>
              <w:ind w:right="-720"/>
            </w:pPr>
          </w:p>
        </w:tc>
      </w:tr>
      <w:tr w:rsidR="0070025A" w14:paraId="387411B1" w14:textId="77777777" w:rsidTr="0070025A">
        <w:tc>
          <w:tcPr>
            <w:tcW w:w="3060" w:type="dxa"/>
          </w:tcPr>
          <w:p w14:paraId="530168CC" w14:textId="1768C4EF" w:rsidR="0070025A" w:rsidRPr="00B6747D" w:rsidRDefault="00B6747D" w:rsidP="0070025A">
            <w:pPr>
              <w:ind w:right="-720"/>
            </w:pPr>
            <w:r>
              <w:rPr>
                <w:rFonts w:ascii="Garamond" w:hAnsi="Garamond"/>
              </w:rPr>
              <w:t xml:space="preserve">                    </w:t>
            </w:r>
            <w:r w:rsidRPr="00B6747D">
              <w:t>10/</w:t>
            </w:r>
            <w:proofErr w:type="gramStart"/>
            <w:r w:rsidRPr="00B6747D">
              <w:t>16  Wed</w:t>
            </w:r>
            <w:proofErr w:type="gramEnd"/>
            <w:r w:rsidRPr="00B6747D">
              <w:t xml:space="preserve"> </w:t>
            </w:r>
          </w:p>
        </w:tc>
        <w:tc>
          <w:tcPr>
            <w:tcW w:w="9090" w:type="dxa"/>
          </w:tcPr>
          <w:p w14:paraId="0E42DE8F" w14:textId="31A18B2F" w:rsidR="0070025A" w:rsidRDefault="00D93550" w:rsidP="0070025A">
            <w:pPr>
              <w:ind w:right="-720"/>
            </w:pPr>
            <w:r>
              <w:t>Essay 2 Drafting Workshop /Midterm Review</w:t>
            </w:r>
          </w:p>
          <w:p w14:paraId="1D656377" w14:textId="77777777" w:rsidR="00ED12D7" w:rsidRDefault="00ED12D7" w:rsidP="0070025A">
            <w:pPr>
              <w:ind w:right="-720"/>
            </w:pPr>
          </w:p>
          <w:p w14:paraId="781E2B67" w14:textId="10F47BED" w:rsidR="00D93550" w:rsidRPr="00D93550" w:rsidRDefault="00D93550" w:rsidP="0070025A">
            <w:pPr>
              <w:ind w:right="-720"/>
            </w:pPr>
          </w:p>
        </w:tc>
      </w:tr>
      <w:tr w:rsidR="0070025A" w14:paraId="24239505" w14:textId="77777777" w:rsidTr="0070025A">
        <w:tc>
          <w:tcPr>
            <w:tcW w:w="3060" w:type="dxa"/>
          </w:tcPr>
          <w:p w14:paraId="57D79621" w14:textId="1051EE1E" w:rsidR="0070025A" w:rsidRPr="00D93550" w:rsidRDefault="00D93550" w:rsidP="0070025A">
            <w:pPr>
              <w:ind w:right="-720"/>
            </w:pPr>
            <w:r w:rsidRPr="00D93550">
              <w:t xml:space="preserve">                    10/</w:t>
            </w:r>
            <w:proofErr w:type="gramStart"/>
            <w:r w:rsidRPr="00D93550">
              <w:t>21  Mon.</w:t>
            </w:r>
            <w:proofErr w:type="gramEnd"/>
            <w:r w:rsidRPr="00D93550">
              <w:t xml:space="preserve"> </w:t>
            </w:r>
          </w:p>
        </w:tc>
        <w:tc>
          <w:tcPr>
            <w:tcW w:w="9090" w:type="dxa"/>
          </w:tcPr>
          <w:p w14:paraId="3BD4DAFE" w14:textId="4D4C5D28" w:rsidR="0070025A" w:rsidRDefault="00D93550" w:rsidP="0070025A">
            <w:pPr>
              <w:ind w:right="-720"/>
            </w:pPr>
            <w:proofErr w:type="gramStart"/>
            <w:r>
              <w:t>M</w:t>
            </w:r>
            <w:r w:rsidRPr="00D93550">
              <w:t>i</w:t>
            </w:r>
            <w:r>
              <w:t>dterm;</w:t>
            </w:r>
            <w:r w:rsidR="000C7890">
              <w:t xml:space="preserve"> </w:t>
            </w:r>
            <w:r>
              <w:t xml:space="preserve"> Essay</w:t>
            </w:r>
            <w:proofErr w:type="gramEnd"/>
            <w:r>
              <w:t xml:space="preserve"> 2 is due</w:t>
            </w:r>
            <w:r w:rsidR="000C7890">
              <w:t>; grammar: Sentence Errors</w:t>
            </w:r>
          </w:p>
          <w:p w14:paraId="059EA160" w14:textId="77777777" w:rsidR="00ED12D7" w:rsidRDefault="00ED12D7" w:rsidP="0070025A">
            <w:pPr>
              <w:ind w:right="-720"/>
            </w:pPr>
          </w:p>
          <w:p w14:paraId="04A7603C" w14:textId="3660D4EA" w:rsidR="00D93550" w:rsidRPr="00D93550" w:rsidRDefault="00D93550" w:rsidP="0070025A">
            <w:pPr>
              <w:ind w:right="-720"/>
            </w:pPr>
          </w:p>
        </w:tc>
      </w:tr>
      <w:tr w:rsidR="0070025A" w14:paraId="7DF76C1A" w14:textId="77777777" w:rsidTr="0070025A">
        <w:tc>
          <w:tcPr>
            <w:tcW w:w="3060" w:type="dxa"/>
          </w:tcPr>
          <w:p w14:paraId="0418B5A4" w14:textId="1F7BDC8A" w:rsidR="0070025A" w:rsidRDefault="00D93550" w:rsidP="0070025A">
            <w:pPr>
              <w:ind w:right="-720"/>
              <w:rPr>
                <w:rFonts w:ascii="Garamond" w:hAnsi="Garamond"/>
              </w:rPr>
            </w:pPr>
            <w:r>
              <w:rPr>
                <w:rFonts w:ascii="Garamond" w:hAnsi="Garamond"/>
              </w:rPr>
              <w:t xml:space="preserve">                    10/</w:t>
            </w:r>
            <w:proofErr w:type="gramStart"/>
            <w:r>
              <w:rPr>
                <w:rFonts w:ascii="Garamond" w:hAnsi="Garamond"/>
              </w:rPr>
              <w:t>23  Wed.</w:t>
            </w:r>
            <w:proofErr w:type="gramEnd"/>
            <w:r>
              <w:rPr>
                <w:rFonts w:ascii="Garamond" w:hAnsi="Garamond"/>
              </w:rPr>
              <w:t xml:space="preserve"> </w:t>
            </w:r>
          </w:p>
        </w:tc>
        <w:tc>
          <w:tcPr>
            <w:tcW w:w="9090" w:type="dxa"/>
          </w:tcPr>
          <w:p w14:paraId="4D234642" w14:textId="77777777" w:rsidR="0070025A" w:rsidRDefault="000C7890" w:rsidP="0070025A">
            <w:pPr>
              <w:ind w:right="-720"/>
            </w:pPr>
            <w:r w:rsidRPr="000C7890">
              <w:t>Proofreading Games</w:t>
            </w:r>
            <w:r w:rsidR="000D559F">
              <w:t>/</w:t>
            </w:r>
            <w:proofErr w:type="spellStart"/>
            <w:r w:rsidR="000D559F">
              <w:t>competititions</w:t>
            </w:r>
            <w:proofErr w:type="spellEnd"/>
          </w:p>
          <w:p w14:paraId="25C8FA86" w14:textId="77777777" w:rsidR="00ED12D7" w:rsidRDefault="00ED12D7" w:rsidP="0070025A">
            <w:pPr>
              <w:ind w:right="-720"/>
            </w:pPr>
          </w:p>
          <w:p w14:paraId="42FCF95E" w14:textId="5D4B1DF4" w:rsidR="00ED12D7" w:rsidRPr="000C7890" w:rsidRDefault="00ED12D7" w:rsidP="0070025A">
            <w:pPr>
              <w:ind w:right="-720"/>
            </w:pPr>
          </w:p>
        </w:tc>
      </w:tr>
      <w:bookmarkEnd w:id="0"/>
    </w:tbl>
    <w:p w14:paraId="07FDC4E8" w14:textId="2D779BB9" w:rsidR="0070025A" w:rsidRDefault="0070025A" w:rsidP="003E646A">
      <w:pPr>
        <w:ind w:left="-720" w:right="-720"/>
        <w:rPr>
          <w:rFonts w:ascii="Garamond" w:hAnsi="Garamond"/>
        </w:rPr>
      </w:pPr>
    </w:p>
    <w:p w14:paraId="609DDED3" w14:textId="237A1D98" w:rsidR="0070025A" w:rsidRDefault="0070025A" w:rsidP="003E646A">
      <w:pPr>
        <w:ind w:left="-720" w:right="-720"/>
        <w:rPr>
          <w:rFonts w:ascii="Garamond" w:hAnsi="Garamond"/>
        </w:rPr>
      </w:pPr>
    </w:p>
    <w:tbl>
      <w:tblPr>
        <w:tblStyle w:val="TableGrid"/>
        <w:tblW w:w="12150" w:type="dxa"/>
        <w:tblInd w:w="-1355" w:type="dxa"/>
        <w:tblLook w:val="04A0" w:firstRow="1" w:lastRow="0" w:firstColumn="1" w:lastColumn="0" w:noHBand="0" w:noVBand="1"/>
      </w:tblPr>
      <w:tblGrid>
        <w:gridCol w:w="3060"/>
        <w:gridCol w:w="9090"/>
      </w:tblGrid>
      <w:tr w:rsidR="000C7890" w14:paraId="074D7CC6" w14:textId="77777777" w:rsidTr="00A011FC">
        <w:tc>
          <w:tcPr>
            <w:tcW w:w="3060" w:type="dxa"/>
          </w:tcPr>
          <w:p w14:paraId="54896FAF" w14:textId="77777777" w:rsidR="000C7890" w:rsidRDefault="000C7890" w:rsidP="00A011FC">
            <w:pPr>
              <w:ind w:right="-720"/>
              <w:rPr>
                <w:b/>
                <w:bCs/>
              </w:rPr>
            </w:pPr>
            <w:r w:rsidRPr="00B6747D">
              <w:rPr>
                <w:b/>
                <w:bCs/>
              </w:rPr>
              <w:t xml:space="preserve">Unit </w:t>
            </w:r>
            <w:r>
              <w:rPr>
                <w:b/>
                <w:bCs/>
              </w:rPr>
              <w:t>3: OPEDS/The Art of</w:t>
            </w:r>
          </w:p>
          <w:p w14:paraId="4E58A3CE" w14:textId="6F32A366" w:rsidR="000C7890" w:rsidRPr="00B6747D" w:rsidRDefault="000C7890" w:rsidP="00A011FC">
            <w:pPr>
              <w:ind w:right="-720"/>
              <w:rPr>
                <w:rFonts w:ascii="Garamond" w:hAnsi="Garamond"/>
                <w:b/>
                <w:bCs/>
              </w:rPr>
            </w:pPr>
            <w:r>
              <w:rPr>
                <w:b/>
                <w:bCs/>
              </w:rPr>
              <w:t>Rhetoric</w:t>
            </w:r>
          </w:p>
        </w:tc>
        <w:tc>
          <w:tcPr>
            <w:tcW w:w="9090" w:type="dxa"/>
          </w:tcPr>
          <w:p w14:paraId="3990E928" w14:textId="77777777" w:rsidR="000C7890" w:rsidRPr="00427F01" w:rsidRDefault="000C7890" w:rsidP="00A011FC">
            <w:pPr>
              <w:ind w:right="-720"/>
              <w:rPr>
                <w:b/>
                <w:bCs/>
              </w:rPr>
            </w:pPr>
            <w:r>
              <w:rPr>
                <w:rFonts w:ascii="Garamond" w:hAnsi="Garamond"/>
              </w:rPr>
              <w:t xml:space="preserve">                           </w:t>
            </w:r>
            <w:r w:rsidRPr="00427F01">
              <w:rPr>
                <w:b/>
                <w:bCs/>
              </w:rPr>
              <w:t xml:space="preserve">Learning Activities </w:t>
            </w:r>
          </w:p>
        </w:tc>
      </w:tr>
      <w:tr w:rsidR="000C7890" w14:paraId="55F67549" w14:textId="77777777" w:rsidTr="00A011FC">
        <w:tc>
          <w:tcPr>
            <w:tcW w:w="3060" w:type="dxa"/>
          </w:tcPr>
          <w:p w14:paraId="42B87838" w14:textId="05220FE9" w:rsidR="000C7890" w:rsidRPr="0070025A" w:rsidRDefault="000C7890" w:rsidP="00A011FC">
            <w:pPr>
              <w:ind w:right="-720"/>
            </w:pPr>
            <w:r>
              <w:t xml:space="preserve">                   </w:t>
            </w:r>
            <w:r>
              <w:t>10/28    Mon.</w:t>
            </w:r>
          </w:p>
        </w:tc>
        <w:tc>
          <w:tcPr>
            <w:tcW w:w="9090" w:type="dxa"/>
          </w:tcPr>
          <w:p w14:paraId="2B616A20" w14:textId="6DA7F8AA" w:rsidR="00BA1955" w:rsidRDefault="000C7890" w:rsidP="00BA1955">
            <w:pPr>
              <w:ind w:right="-720"/>
            </w:pPr>
            <w:r>
              <w:t xml:space="preserve">Essay 2 is returned and revision process is discussed; </w:t>
            </w:r>
            <w:r w:rsidR="00BA1955">
              <w:t xml:space="preserve">Characteristics of OPEDS; </w:t>
            </w:r>
          </w:p>
          <w:p w14:paraId="5FFB9209" w14:textId="23BA9899" w:rsidR="00BA1955" w:rsidRDefault="00BA1955" w:rsidP="00BA1955">
            <w:pPr>
              <w:ind w:right="-720"/>
            </w:pPr>
            <w:r>
              <w:t xml:space="preserve">“How the B word is Used to Bring Women Down” by Peggy Drexler; reading and writing </w:t>
            </w:r>
          </w:p>
          <w:p w14:paraId="487CD829" w14:textId="7B504FD0" w:rsidR="00BA1955" w:rsidRDefault="00BA1955" w:rsidP="00BA1955">
            <w:pPr>
              <w:ind w:right="-720"/>
            </w:pPr>
            <w:r>
              <w:t>Strategies: rhetorical devices</w:t>
            </w:r>
            <w:r w:rsidR="000D559F">
              <w:t xml:space="preserve"> and logos, ethos, and pathos.</w:t>
            </w:r>
          </w:p>
          <w:p w14:paraId="5312C9C9" w14:textId="77777777" w:rsidR="00427F01" w:rsidRPr="000C7890" w:rsidRDefault="00427F01" w:rsidP="00BA1955">
            <w:pPr>
              <w:ind w:right="-720"/>
            </w:pPr>
          </w:p>
          <w:p w14:paraId="1A8AB2B4" w14:textId="3BCD62E8" w:rsidR="000C7890" w:rsidRPr="000C7890" w:rsidRDefault="000C7890" w:rsidP="00A011FC">
            <w:pPr>
              <w:ind w:right="-720"/>
            </w:pPr>
          </w:p>
        </w:tc>
      </w:tr>
      <w:tr w:rsidR="000C7890" w14:paraId="7700F2D6" w14:textId="77777777" w:rsidTr="00A011FC">
        <w:trPr>
          <w:trHeight w:val="305"/>
        </w:trPr>
        <w:tc>
          <w:tcPr>
            <w:tcW w:w="3060" w:type="dxa"/>
          </w:tcPr>
          <w:p w14:paraId="6AFE5FD0" w14:textId="102CD9E0" w:rsidR="000C7890" w:rsidRPr="0070025A" w:rsidRDefault="000C7890" w:rsidP="00A011FC">
            <w:pPr>
              <w:ind w:right="-720"/>
            </w:pPr>
            <w:r>
              <w:t xml:space="preserve">                   </w:t>
            </w:r>
            <w:r w:rsidR="00BA1955">
              <w:t xml:space="preserve">10/30    Wed. </w:t>
            </w:r>
          </w:p>
        </w:tc>
        <w:tc>
          <w:tcPr>
            <w:tcW w:w="9090" w:type="dxa"/>
          </w:tcPr>
          <w:p w14:paraId="6A1D1A77" w14:textId="77777777" w:rsidR="000D559F" w:rsidRDefault="00BA1955" w:rsidP="00A011FC">
            <w:pPr>
              <w:ind w:right="-720"/>
            </w:pPr>
            <w:r>
              <w:t>“How Social Media Puts Extremism on Overdrive” by Jillian Peterson and/</w:t>
            </w:r>
            <w:r w:rsidR="000D559F">
              <w:t xml:space="preserve">Reading and </w:t>
            </w:r>
          </w:p>
          <w:p w14:paraId="093CFBA0" w14:textId="54777062" w:rsidR="000C7890" w:rsidRDefault="000D559F" w:rsidP="00A011FC">
            <w:pPr>
              <w:ind w:right="-720"/>
            </w:pPr>
            <w:r>
              <w:t xml:space="preserve">writing strategies: </w:t>
            </w:r>
            <w:r w:rsidR="00C14F2B">
              <w:t>identifying, as well as utilizing</w:t>
            </w:r>
            <w:r>
              <w:t xml:space="preserve"> research and supportin</w:t>
            </w:r>
            <w:r w:rsidR="00C14F2B">
              <w:t xml:space="preserve">g arguments; </w:t>
            </w:r>
          </w:p>
          <w:p w14:paraId="051F3925" w14:textId="12D3FB2A" w:rsidR="00C14F2B" w:rsidRDefault="00C14F2B" w:rsidP="00A011FC">
            <w:pPr>
              <w:ind w:right="-720"/>
            </w:pPr>
            <w:r>
              <w:t>analyzing rhetorical situations</w:t>
            </w:r>
          </w:p>
          <w:p w14:paraId="6957373F" w14:textId="77777777" w:rsidR="00427F01" w:rsidRDefault="00427F01" w:rsidP="00A011FC">
            <w:pPr>
              <w:ind w:right="-720"/>
            </w:pPr>
          </w:p>
          <w:p w14:paraId="038DEE70" w14:textId="77777777" w:rsidR="000C7890" w:rsidRDefault="000C7890" w:rsidP="00A011FC">
            <w:pPr>
              <w:ind w:right="-720"/>
              <w:rPr>
                <w:rFonts w:ascii="Garamond" w:hAnsi="Garamond"/>
              </w:rPr>
            </w:pPr>
          </w:p>
        </w:tc>
      </w:tr>
      <w:tr w:rsidR="000C7890" w14:paraId="7ACA1223" w14:textId="77777777" w:rsidTr="00A011FC">
        <w:tc>
          <w:tcPr>
            <w:tcW w:w="3060" w:type="dxa"/>
          </w:tcPr>
          <w:p w14:paraId="7A70E5C3" w14:textId="4101FB10" w:rsidR="000C7890" w:rsidRPr="00B6747D" w:rsidRDefault="000C7890" w:rsidP="00A011FC">
            <w:pPr>
              <w:ind w:right="-720"/>
            </w:pPr>
            <w:r w:rsidRPr="00B6747D">
              <w:t xml:space="preserve">                   </w:t>
            </w:r>
            <w:r>
              <w:t>1</w:t>
            </w:r>
            <w:r w:rsidR="000D559F">
              <w:t xml:space="preserve">1/ 4      Mon. </w:t>
            </w:r>
          </w:p>
        </w:tc>
        <w:tc>
          <w:tcPr>
            <w:tcW w:w="9090" w:type="dxa"/>
          </w:tcPr>
          <w:p w14:paraId="194FB321" w14:textId="37E4012C" w:rsidR="000D559F" w:rsidRDefault="000D559F" w:rsidP="00A011FC">
            <w:pPr>
              <w:ind w:right="-720"/>
            </w:pPr>
            <w:r>
              <w:t xml:space="preserve">Final draft of essay 2 is due; </w:t>
            </w:r>
            <w:r w:rsidR="00C14F2B">
              <w:t xml:space="preserve">“Why Religion is Bullshit” by George Carlin; strategies: </w:t>
            </w:r>
          </w:p>
          <w:p w14:paraId="410DD92A" w14:textId="16E5D27A" w:rsidR="00C14F2B" w:rsidRDefault="00C14F2B" w:rsidP="00A011FC">
            <w:pPr>
              <w:ind w:right="-720"/>
            </w:pPr>
            <w:r>
              <w:t xml:space="preserve">Counterarguments and rhetorical devices; essay 3 is </w:t>
            </w:r>
            <w:proofErr w:type="spellStart"/>
            <w:r>
              <w:t>assignmed</w:t>
            </w:r>
            <w:proofErr w:type="spellEnd"/>
            <w:r>
              <w:t xml:space="preserve">. Students will brainstorm </w:t>
            </w:r>
          </w:p>
          <w:p w14:paraId="09C854EF" w14:textId="51EF668B" w:rsidR="00C14F2B" w:rsidRDefault="00C14F2B" w:rsidP="00A011FC">
            <w:pPr>
              <w:ind w:right="-720"/>
            </w:pPr>
            <w:r>
              <w:t>And share potential topics.</w:t>
            </w:r>
          </w:p>
          <w:p w14:paraId="683DC998" w14:textId="77777777" w:rsidR="00427F01" w:rsidRDefault="00427F01" w:rsidP="00A011FC">
            <w:pPr>
              <w:ind w:right="-720"/>
            </w:pPr>
          </w:p>
          <w:p w14:paraId="1DB9C512" w14:textId="7A1BD88E" w:rsidR="000D559F" w:rsidRDefault="000D559F" w:rsidP="00A011FC">
            <w:pPr>
              <w:ind w:right="-720"/>
              <w:rPr>
                <w:rFonts w:ascii="Garamond" w:hAnsi="Garamond"/>
              </w:rPr>
            </w:pPr>
          </w:p>
        </w:tc>
      </w:tr>
      <w:tr w:rsidR="000C7890" w:rsidRPr="00B6747D" w14:paraId="250F2FEB" w14:textId="77777777" w:rsidTr="00A011FC">
        <w:tc>
          <w:tcPr>
            <w:tcW w:w="3060" w:type="dxa"/>
          </w:tcPr>
          <w:p w14:paraId="3526B74F" w14:textId="28A37202" w:rsidR="000C7890" w:rsidRPr="00B6747D" w:rsidRDefault="000C7890" w:rsidP="00A011FC">
            <w:pPr>
              <w:ind w:right="-720"/>
            </w:pPr>
            <w:r>
              <w:rPr>
                <w:rFonts w:ascii="Garamond" w:hAnsi="Garamond"/>
              </w:rPr>
              <w:lastRenderedPageBreak/>
              <w:t xml:space="preserve">                    </w:t>
            </w:r>
            <w:r w:rsidR="000D559F">
              <w:t>11/6</w:t>
            </w:r>
            <w:r>
              <w:t xml:space="preserve"> </w:t>
            </w:r>
            <w:r w:rsidR="000D559F">
              <w:t xml:space="preserve">     Wed.</w:t>
            </w:r>
          </w:p>
        </w:tc>
        <w:tc>
          <w:tcPr>
            <w:tcW w:w="9090" w:type="dxa"/>
          </w:tcPr>
          <w:p w14:paraId="00C35C1D" w14:textId="256BCA06" w:rsidR="000D559F" w:rsidRDefault="000D559F" w:rsidP="00A011FC">
            <w:pPr>
              <w:ind w:right="-720"/>
            </w:pPr>
            <w:r>
              <w:t>Students will work on OPEDS/</w:t>
            </w:r>
            <w:proofErr w:type="spellStart"/>
            <w:r>
              <w:t>Tedtalk</w:t>
            </w:r>
            <w:proofErr w:type="spellEnd"/>
            <w:r>
              <w:t>: “How to Spot a Liar”</w:t>
            </w:r>
            <w:r w:rsidR="00C14F2B">
              <w:t xml:space="preserve"> by Pamela Meyer </w:t>
            </w:r>
            <w:r>
              <w:t>/research presentation</w:t>
            </w:r>
            <w:r w:rsidR="00C14F2B">
              <w:t xml:space="preserve"> s</w:t>
            </w:r>
            <w:r>
              <w:t>trategies: finding research on chosen topics</w:t>
            </w:r>
          </w:p>
          <w:p w14:paraId="3332210C" w14:textId="77777777" w:rsidR="00427F01" w:rsidRDefault="00427F01" w:rsidP="00A011FC">
            <w:pPr>
              <w:ind w:right="-720"/>
            </w:pPr>
          </w:p>
          <w:p w14:paraId="438A208A" w14:textId="77777777" w:rsidR="000C7890" w:rsidRPr="00B6747D" w:rsidRDefault="000C7890" w:rsidP="00A011FC">
            <w:pPr>
              <w:ind w:right="-720"/>
            </w:pPr>
          </w:p>
        </w:tc>
      </w:tr>
      <w:tr w:rsidR="000C7890" w:rsidRPr="00D93550" w14:paraId="0D024D40" w14:textId="77777777" w:rsidTr="00A011FC">
        <w:tc>
          <w:tcPr>
            <w:tcW w:w="3060" w:type="dxa"/>
          </w:tcPr>
          <w:p w14:paraId="52ADFF6B" w14:textId="21597CC9" w:rsidR="000C7890" w:rsidRPr="000D559F" w:rsidRDefault="000C7890" w:rsidP="00A011FC">
            <w:pPr>
              <w:ind w:right="-720"/>
            </w:pPr>
            <w:r w:rsidRPr="000D559F">
              <w:t xml:space="preserve">                   </w:t>
            </w:r>
            <w:r w:rsidR="000D559F" w:rsidRPr="000D559F">
              <w:t>11/</w:t>
            </w:r>
            <w:r w:rsidR="000D559F">
              <w:t>11     Mon.</w:t>
            </w:r>
          </w:p>
        </w:tc>
        <w:tc>
          <w:tcPr>
            <w:tcW w:w="9090" w:type="dxa"/>
          </w:tcPr>
          <w:p w14:paraId="782C9CC9" w14:textId="252A8D2C" w:rsidR="000C7890" w:rsidRDefault="000D559F" w:rsidP="00A011FC">
            <w:pPr>
              <w:ind w:right="-720"/>
            </w:pPr>
            <w:r>
              <w:t xml:space="preserve">MLA format review/ “The Science of Flirting” </w:t>
            </w:r>
            <w:proofErr w:type="spellStart"/>
            <w:r>
              <w:t>Tedtalk</w:t>
            </w:r>
            <w:proofErr w:type="spellEnd"/>
            <w:r>
              <w:t>; research presentation strategies:</w:t>
            </w:r>
          </w:p>
          <w:p w14:paraId="6C769338" w14:textId="77777777" w:rsidR="00427F01" w:rsidRDefault="00427F01" w:rsidP="00A011FC">
            <w:pPr>
              <w:ind w:right="-720"/>
            </w:pPr>
          </w:p>
          <w:p w14:paraId="47083C71" w14:textId="46D98867" w:rsidR="000D559F" w:rsidRDefault="000D559F" w:rsidP="00A011FC">
            <w:pPr>
              <w:ind w:right="-720"/>
            </w:pPr>
            <w:r>
              <w:t>Using visual aids in a presentation</w:t>
            </w:r>
          </w:p>
          <w:p w14:paraId="6287C0F4" w14:textId="77777777" w:rsidR="000C7890" w:rsidRPr="00D93550" w:rsidRDefault="000C7890" w:rsidP="00A011FC">
            <w:pPr>
              <w:ind w:right="-720"/>
            </w:pPr>
          </w:p>
        </w:tc>
      </w:tr>
      <w:tr w:rsidR="000C7890" w:rsidRPr="00D93550" w14:paraId="3696D555" w14:textId="77777777" w:rsidTr="00A011FC">
        <w:tc>
          <w:tcPr>
            <w:tcW w:w="3060" w:type="dxa"/>
          </w:tcPr>
          <w:p w14:paraId="2C5A465A" w14:textId="505B6C29" w:rsidR="000C7890" w:rsidRPr="00D93550" w:rsidRDefault="000C7890" w:rsidP="00A011FC">
            <w:pPr>
              <w:ind w:right="-720"/>
            </w:pPr>
            <w:r w:rsidRPr="00D93550">
              <w:t xml:space="preserve">                   </w:t>
            </w:r>
            <w:r w:rsidR="000D559F">
              <w:t xml:space="preserve">11/13     Wed. </w:t>
            </w:r>
            <w:r w:rsidRPr="00D93550">
              <w:t xml:space="preserve"> </w:t>
            </w:r>
          </w:p>
        </w:tc>
        <w:tc>
          <w:tcPr>
            <w:tcW w:w="9090" w:type="dxa"/>
          </w:tcPr>
          <w:p w14:paraId="1E49A3B8" w14:textId="0D174503" w:rsidR="000C7890" w:rsidRDefault="00090CBF" w:rsidP="00A011FC">
            <w:pPr>
              <w:ind w:right="-720"/>
            </w:pPr>
            <w:r>
              <w:t xml:space="preserve">“Eric Garner and Our Justified Fear of Police” by Steven W. Thrasher; strategies: using </w:t>
            </w:r>
          </w:p>
          <w:p w14:paraId="50BF2F9F" w14:textId="682B4793" w:rsidR="00090CBF" w:rsidRDefault="00090CBF" w:rsidP="00A011FC">
            <w:pPr>
              <w:ind w:right="-720"/>
            </w:pPr>
            <w:r>
              <w:t>Anecdotes and personal experiences as supporting arguments; developing OPED outlines and</w:t>
            </w:r>
          </w:p>
          <w:p w14:paraId="4F2F317F" w14:textId="0EF0B172" w:rsidR="00090CBF" w:rsidRDefault="00090CBF" w:rsidP="00A011FC">
            <w:pPr>
              <w:ind w:right="-720"/>
            </w:pPr>
            <w:r>
              <w:t>Brainstorming appropriate anecdotes; rhetorical analysis practice</w:t>
            </w:r>
          </w:p>
          <w:p w14:paraId="0A1A8617" w14:textId="77777777" w:rsidR="000C7890" w:rsidRPr="00D93550" w:rsidRDefault="000C7890" w:rsidP="00A011FC">
            <w:pPr>
              <w:ind w:right="-720"/>
            </w:pPr>
          </w:p>
        </w:tc>
      </w:tr>
      <w:tr w:rsidR="000C7890" w:rsidRPr="000C7890" w14:paraId="13230AD2" w14:textId="77777777" w:rsidTr="00A011FC">
        <w:tc>
          <w:tcPr>
            <w:tcW w:w="3060" w:type="dxa"/>
          </w:tcPr>
          <w:p w14:paraId="5382E177" w14:textId="493E6937" w:rsidR="000C7890" w:rsidRPr="00090CBF" w:rsidRDefault="000C7890" w:rsidP="00A011FC">
            <w:pPr>
              <w:ind w:right="-720"/>
            </w:pPr>
            <w:r w:rsidRPr="00090CBF">
              <w:t xml:space="preserve">                    1</w:t>
            </w:r>
            <w:r w:rsidR="00090CBF" w:rsidRPr="00090CBF">
              <w:t>1/18    Mon.</w:t>
            </w:r>
          </w:p>
        </w:tc>
        <w:tc>
          <w:tcPr>
            <w:tcW w:w="9090" w:type="dxa"/>
          </w:tcPr>
          <w:p w14:paraId="6911FBAB" w14:textId="77777777" w:rsidR="000C7890" w:rsidRDefault="00090CBF" w:rsidP="00A011FC">
            <w:pPr>
              <w:ind w:right="-720"/>
            </w:pPr>
            <w:r>
              <w:t xml:space="preserve">Amy Cuddy’s “Power Poses;” presentation strategies: body language and non-verbal </w:t>
            </w:r>
          </w:p>
          <w:p w14:paraId="2708DD77" w14:textId="77777777" w:rsidR="0088394C" w:rsidRDefault="00090CBF" w:rsidP="00A011FC">
            <w:pPr>
              <w:ind w:right="-720"/>
            </w:pPr>
            <w:r>
              <w:t>Communication strategies</w:t>
            </w:r>
            <w:r w:rsidR="0088394C">
              <w:t xml:space="preserve">; OPED outlines are due; students will work on MLA works cited </w:t>
            </w:r>
          </w:p>
          <w:p w14:paraId="7CE7280E" w14:textId="77777777" w:rsidR="0088394C" w:rsidRDefault="0088394C" w:rsidP="00A011FC">
            <w:pPr>
              <w:ind w:right="-720"/>
            </w:pPr>
            <w:r>
              <w:t xml:space="preserve">In class. Body Language practice. </w:t>
            </w:r>
          </w:p>
          <w:p w14:paraId="5F1065EC" w14:textId="1BFABB10" w:rsidR="00427F01" w:rsidRPr="000C7890" w:rsidRDefault="00427F01" w:rsidP="00A011FC">
            <w:pPr>
              <w:ind w:right="-720"/>
            </w:pPr>
          </w:p>
        </w:tc>
      </w:tr>
      <w:tr w:rsidR="00090CBF" w:rsidRPr="000C7890" w14:paraId="4BF6389E" w14:textId="77777777" w:rsidTr="00A011FC">
        <w:tc>
          <w:tcPr>
            <w:tcW w:w="3060" w:type="dxa"/>
          </w:tcPr>
          <w:p w14:paraId="7B4BBC0F" w14:textId="35CC58B6" w:rsidR="00090CBF" w:rsidRPr="00090CBF" w:rsidRDefault="00090CBF" w:rsidP="00A011FC">
            <w:pPr>
              <w:ind w:right="-720"/>
            </w:pPr>
            <w:r>
              <w:rPr>
                <w:rFonts w:ascii="Garamond" w:hAnsi="Garamond"/>
              </w:rPr>
              <w:t xml:space="preserve">                    </w:t>
            </w:r>
            <w:r w:rsidRPr="00090CBF">
              <w:t>11/</w:t>
            </w:r>
            <w:r w:rsidRPr="00090CBF">
              <w:t xml:space="preserve">20    Wed. </w:t>
            </w:r>
          </w:p>
        </w:tc>
        <w:tc>
          <w:tcPr>
            <w:tcW w:w="9090" w:type="dxa"/>
          </w:tcPr>
          <w:p w14:paraId="0D26E0A6" w14:textId="0FD4EDFA" w:rsidR="0088394C" w:rsidRDefault="0088394C" w:rsidP="0088394C">
            <w:pPr>
              <w:ind w:right="-720"/>
            </w:pPr>
            <w:r>
              <w:t xml:space="preserve">Students will be given conferences on their OPEDS; students will continue to develop </w:t>
            </w:r>
            <w:proofErr w:type="gramStart"/>
            <w:r>
              <w:t>their</w:t>
            </w:r>
            <w:proofErr w:type="gramEnd"/>
            <w:r>
              <w:t xml:space="preserve"> </w:t>
            </w:r>
          </w:p>
          <w:p w14:paraId="76BA4910" w14:textId="0998D1B7" w:rsidR="0088394C" w:rsidRPr="0088394C" w:rsidRDefault="0088394C" w:rsidP="0088394C">
            <w:pPr>
              <w:ind w:right="-720"/>
            </w:pPr>
            <w:r>
              <w:t>OPEDS.</w:t>
            </w:r>
          </w:p>
          <w:p w14:paraId="2FD65135" w14:textId="4D4E32EB" w:rsidR="0088394C" w:rsidRPr="0088394C" w:rsidRDefault="0088394C" w:rsidP="00A011FC">
            <w:pPr>
              <w:ind w:right="-720"/>
            </w:pPr>
          </w:p>
        </w:tc>
      </w:tr>
      <w:tr w:rsidR="0088394C" w:rsidRPr="000C7890" w14:paraId="59870CFE" w14:textId="77777777" w:rsidTr="00A011FC">
        <w:tc>
          <w:tcPr>
            <w:tcW w:w="3060" w:type="dxa"/>
          </w:tcPr>
          <w:p w14:paraId="30CC8AA6" w14:textId="091E9047" w:rsidR="0088394C" w:rsidRPr="00090CBF" w:rsidRDefault="0088394C" w:rsidP="00A011FC">
            <w:pPr>
              <w:ind w:right="-720"/>
            </w:pPr>
            <w:r>
              <w:rPr>
                <w:rFonts w:ascii="Garamond" w:hAnsi="Garamond"/>
              </w:rPr>
              <w:t xml:space="preserve">                    </w:t>
            </w:r>
            <w:r w:rsidRPr="00090CBF">
              <w:t>11/2</w:t>
            </w:r>
            <w:r>
              <w:t>5    Mon.</w:t>
            </w:r>
          </w:p>
        </w:tc>
        <w:tc>
          <w:tcPr>
            <w:tcW w:w="9090" w:type="dxa"/>
          </w:tcPr>
          <w:p w14:paraId="7ECDCD2C" w14:textId="77777777" w:rsidR="00427F01" w:rsidRDefault="0088394C" w:rsidP="0088394C">
            <w:pPr>
              <w:ind w:right="-720"/>
            </w:pPr>
            <w:r>
              <w:t>V</w:t>
            </w:r>
            <w:r>
              <w:t xml:space="preserve">iewing of the movie, </w:t>
            </w:r>
            <w:r w:rsidRPr="0088394C">
              <w:rPr>
                <w:i/>
                <w:iCs/>
              </w:rPr>
              <w:t>Get Out</w:t>
            </w:r>
            <w:r w:rsidRPr="0088394C">
              <w:t xml:space="preserve">; </w:t>
            </w:r>
            <w:r>
              <w:t xml:space="preserve">Analyzing how </w:t>
            </w:r>
            <w:r w:rsidR="00427F01">
              <w:t xml:space="preserve">the </w:t>
            </w:r>
            <w:r>
              <w:t xml:space="preserve">film is used to address social concerns </w:t>
            </w:r>
          </w:p>
          <w:p w14:paraId="4D3DB45D" w14:textId="77777777" w:rsidR="0088394C" w:rsidRDefault="0088394C" w:rsidP="0088394C">
            <w:pPr>
              <w:ind w:right="-720"/>
            </w:pPr>
            <w:r>
              <w:t>and systematized racism</w:t>
            </w:r>
            <w:r>
              <w:t>; analyzing the rhetorical elements of socially aware cinema</w:t>
            </w:r>
            <w:r w:rsidR="00427F01">
              <w:t xml:space="preserve">; </w:t>
            </w:r>
          </w:p>
          <w:p w14:paraId="3E2E12C4" w14:textId="77777777" w:rsidR="00427F01" w:rsidRDefault="00427F01" w:rsidP="0088394C">
            <w:pPr>
              <w:ind w:right="-720"/>
            </w:pPr>
            <w:r>
              <w:t>first draft of OPED is due, including works cited list.</w:t>
            </w:r>
          </w:p>
          <w:p w14:paraId="31EFD9E6" w14:textId="4AF899B8" w:rsidR="00427F01" w:rsidRPr="0088394C" w:rsidRDefault="00427F01" w:rsidP="0088394C">
            <w:pPr>
              <w:ind w:right="-720"/>
            </w:pPr>
          </w:p>
        </w:tc>
      </w:tr>
      <w:tr w:rsidR="00427F01" w:rsidRPr="0088394C" w14:paraId="4A952314" w14:textId="77777777" w:rsidTr="00A011FC">
        <w:tc>
          <w:tcPr>
            <w:tcW w:w="3060" w:type="dxa"/>
          </w:tcPr>
          <w:p w14:paraId="61E2ECC7" w14:textId="03200EF4" w:rsidR="00427F01" w:rsidRPr="00090CBF" w:rsidRDefault="00427F01" w:rsidP="00A011FC">
            <w:pPr>
              <w:ind w:right="-720"/>
            </w:pPr>
            <w:r>
              <w:rPr>
                <w:rFonts w:ascii="Garamond" w:hAnsi="Garamond"/>
              </w:rPr>
              <w:t xml:space="preserve">                    </w:t>
            </w:r>
            <w:r w:rsidRPr="00090CBF">
              <w:t>11/</w:t>
            </w:r>
            <w:r>
              <w:t>27    Wed.</w:t>
            </w:r>
          </w:p>
        </w:tc>
        <w:tc>
          <w:tcPr>
            <w:tcW w:w="9090" w:type="dxa"/>
          </w:tcPr>
          <w:p w14:paraId="340693F6" w14:textId="77777777" w:rsidR="00427F01" w:rsidRDefault="00427F01" w:rsidP="00A011FC">
            <w:pPr>
              <w:ind w:right="-720"/>
            </w:pPr>
            <w:r w:rsidRPr="00427F01">
              <w:rPr>
                <w:i/>
                <w:iCs/>
              </w:rPr>
              <w:t>Get Out</w:t>
            </w:r>
            <w:r>
              <w:t xml:space="preserve"> </w:t>
            </w:r>
            <w:proofErr w:type="gramStart"/>
            <w:r>
              <w:t>cont’d;  contest</w:t>
            </w:r>
            <w:proofErr w:type="gramEnd"/>
            <w:r>
              <w:t xml:space="preserve">: rhetorical Analysis contest of the film/contest 2: creating their own </w:t>
            </w:r>
          </w:p>
          <w:p w14:paraId="0279615A" w14:textId="77777777" w:rsidR="00427F01" w:rsidRDefault="00427F01" w:rsidP="00A011FC">
            <w:pPr>
              <w:ind w:right="-720"/>
            </w:pPr>
            <w:r>
              <w:t>Social Horror stories about Thanksgiving</w:t>
            </w:r>
          </w:p>
          <w:p w14:paraId="3BBB0DC7" w14:textId="77777777" w:rsidR="00427F01" w:rsidRDefault="00427F01" w:rsidP="00A011FC">
            <w:pPr>
              <w:ind w:right="-720"/>
            </w:pPr>
          </w:p>
          <w:p w14:paraId="59A28354" w14:textId="76D09A44" w:rsidR="00ED12D7" w:rsidRPr="0088394C" w:rsidRDefault="00ED12D7" w:rsidP="00A011FC">
            <w:pPr>
              <w:ind w:right="-720"/>
            </w:pPr>
          </w:p>
        </w:tc>
      </w:tr>
      <w:tr w:rsidR="00427F01" w:rsidRPr="0088394C" w14:paraId="768E4157" w14:textId="77777777" w:rsidTr="00A011FC">
        <w:tc>
          <w:tcPr>
            <w:tcW w:w="3060" w:type="dxa"/>
          </w:tcPr>
          <w:p w14:paraId="141EF9D5" w14:textId="57E748E1" w:rsidR="00427F01" w:rsidRPr="00090CBF" w:rsidRDefault="00427F01" w:rsidP="00A011FC">
            <w:pPr>
              <w:ind w:right="-720"/>
            </w:pPr>
            <w:r>
              <w:rPr>
                <w:rFonts w:ascii="Garamond" w:hAnsi="Garamond"/>
              </w:rPr>
              <w:t xml:space="preserve">                    </w:t>
            </w:r>
            <w:r w:rsidRPr="00090CBF">
              <w:t>1</w:t>
            </w:r>
            <w:r>
              <w:t>2/2      Mon.</w:t>
            </w:r>
          </w:p>
        </w:tc>
        <w:tc>
          <w:tcPr>
            <w:tcW w:w="9090" w:type="dxa"/>
          </w:tcPr>
          <w:p w14:paraId="7BF6C7FB" w14:textId="77777777" w:rsidR="00427F01" w:rsidRDefault="00427F01" w:rsidP="00A011FC">
            <w:pPr>
              <w:ind w:right="-720"/>
            </w:pPr>
            <w:r>
              <w:t>Developing Presentation Outlines/OPEDS are returned and students will peer review one</w:t>
            </w:r>
          </w:p>
          <w:p w14:paraId="4330E7B4" w14:textId="77777777" w:rsidR="00427F01" w:rsidRDefault="00427F01" w:rsidP="00A011FC">
            <w:pPr>
              <w:ind w:right="-720"/>
            </w:pPr>
            <w:r>
              <w:t xml:space="preserve"> another’s drafts.</w:t>
            </w:r>
          </w:p>
          <w:p w14:paraId="0C2B5CA8" w14:textId="05986A41" w:rsidR="00427F01" w:rsidRPr="0088394C" w:rsidRDefault="00427F01" w:rsidP="00A011FC">
            <w:pPr>
              <w:ind w:right="-720"/>
            </w:pPr>
          </w:p>
        </w:tc>
      </w:tr>
      <w:tr w:rsidR="00427F01" w:rsidRPr="0088394C" w14:paraId="18F9214C" w14:textId="77777777" w:rsidTr="00A011FC">
        <w:tc>
          <w:tcPr>
            <w:tcW w:w="3060" w:type="dxa"/>
          </w:tcPr>
          <w:p w14:paraId="0E787BCD" w14:textId="3813B0AA" w:rsidR="00427F01" w:rsidRPr="00090CBF" w:rsidRDefault="00427F01" w:rsidP="00A011FC">
            <w:pPr>
              <w:ind w:right="-720"/>
            </w:pPr>
            <w:r>
              <w:rPr>
                <w:rFonts w:ascii="Garamond" w:hAnsi="Garamond"/>
              </w:rPr>
              <w:t xml:space="preserve">                    </w:t>
            </w:r>
            <w:r>
              <w:t xml:space="preserve">12/4      Wed. </w:t>
            </w:r>
          </w:p>
        </w:tc>
        <w:tc>
          <w:tcPr>
            <w:tcW w:w="9090" w:type="dxa"/>
          </w:tcPr>
          <w:p w14:paraId="26E4B4DD" w14:textId="2A3FBB33" w:rsidR="00427F01" w:rsidRDefault="00427F01" w:rsidP="00A011FC">
            <w:pPr>
              <w:ind w:right="-720"/>
            </w:pPr>
            <w:r>
              <w:t xml:space="preserve">Presentations </w:t>
            </w:r>
          </w:p>
          <w:p w14:paraId="69FD692B" w14:textId="77777777" w:rsidR="00ED12D7" w:rsidRDefault="00ED12D7" w:rsidP="00A011FC">
            <w:pPr>
              <w:ind w:right="-720"/>
            </w:pPr>
          </w:p>
          <w:p w14:paraId="016BA081" w14:textId="09B2AEB3" w:rsidR="00427F01" w:rsidRPr="0088394C" w:rsidRDefault="00427F01" w:rsidP="00A011FC">
            <w:pPr>
              <w:ind w:right="-720"/>
            </w:pPr>
          </w:p>
        </w:tc>
      </w:tr>
      <w:tr w:rsidR="00427F01" w:rsidRPr="0088394C" w14:paraId="08AA1C7B" w14:textId="77777777" w:rsidTr="00A011FC">
        <w:tc>
          <w:tcPr>
            <w:tcW w:w="3060" w:type="dxa"/>
          </w:tcPr>
          <w:p w14:paraId="3EBE1BC6" w14:textId="0CC9EBA6" w:rsidR="00427F01" w:rsidRPr="00090CBF" w:rsidRDefault="00427F01" w:rsidP="00A011FC">
            <w:pPr>
              <w:ind w:right="-720"/>
            </w:pPr>
            <w:r>
              <w:rPr>
                <w:rFonts w:ascii="Garamond" w:hAnsi="Garamond"/>
              </w:rPr>
              <w:t xml:space="preserve">                    </w:t>
            </w:r>
            <w:r>
              <w:t>1</w:t>
            </w:r>
            <w:r>
              <w:t xml:space="preserve">2/9       Mon. </w:t>
            </w:r>
            <w:r>
              <w:t xml:space="preserve"> </w:t>
            </w:r>
          </w:p>
        </w:tc>
        <w:tc>
          <w:tcPr>
            <w:tcW w:w="9090" w:type="dxa"/>
          </w:tcPr>
          <w:p w14:paraId="77C89A4F" w14:textId="39B88810" w:rsidR="00427F01" w:rsidRDefault="00427F01" w:rsidP="00A011FC">
            <w:pPr>
              <w:ind w:right="-720"/>
            </w:pPr>
            <w:r>
              <w:t>Presentations</w:t>
            </w:r>
            <w:r>
              <w:t>/Final draft of OPEDS are due/Final Review</w:t>
            </w:r>
          </w:p>
          <w:p w14:paraId="7748A7CC" w14:textId="77777777" w:rsidR="00ED12D7" w:rsidRDefault="00ED12D7" w:rsidP="00A011FC">
            <w:pPr>
              <w:ind w:right="-720"/>
            </w:pPr>
          </w:p>
          <w:p w14:paraId="1E3C4184" w14:textId="2EFB3FBA" w:rsidR="00427F01" w:rsidRPr="0088394C" w:rsidRDefault="00427F01" w:rsidP="00A011FC">
            <w:pPr>
              <w:ind w:right="-720"/>
            </w:pPr>
          </w:p>
        </w:tc>
      </w:tr>
      <w:tr w:rsidR="00427F01" w:rsidRPr="0088394C" w14:paraId="37C5BC63" w14:textId="77777777" w:rsidTr="00A011FC">
        <w:tc>
          <w:tcPr>
            <w:tcW w:w="3060" w:type="dxa"/>
          </w:tcPr>
          <w:p w14:paraId="4D6EAEB4" w14:textId="3E6819E8" w:rsidR="00427F01" w:rsidRPr="00090CBF" w:rsidRDefault="00427F01" w:rsidP="00A011FC">
            <w:pPr>
              <w:ind w:right="-720"/>
            </w:pPr>
            <w:r>
              <w:rPr>
                <w:rFonts w:ascii="Garamond" w:hAnsi="Garamond"/>
              </w:rPr>
              <w:t xml:space="preserve">                    </w:t>
            </w:r>
            <w:r>
              <w:t>12/</w:t>
            </w:r>
            <w:r>
              <w:t>11     Wed.</w:t>
            </w:r>
            <w:r>
              <w:t xml:space="preserve">  </w:t>
            </w:r>
          </w:p>
        </w:tc>
        <w:tc>
          <w:tcPr>
            <w:tcW w:w="9090" w:type="dxa"/>
          </w:tcPr>
          <w:p w14:paraId="2D744B87" w14:textId="395A4315" w:rsidR="00427F01" w:rsidRDefault="00427F01" w:rsidP="00A011FC">
            <w:pPr>
              <w:ind w:right="-720"/>
            </w:pPr>
            <w:r>
              <w:t>Final Review/Portfolio Conferences</w:t>
            </w:r>
          </w:p>
          <w:p w14:paraId="56CC4DC6" w14:textId="77777777" w:rsidR="00ED12D7" w:rsidRDefault="00ED12D7" w:rsidP="00A011FC">
            <w:pPr>
              <w:ind w:right="-720"/>
            </w:pPr>
          </w:p>
          <w:p w14:paraId="2A31137F" w14:textId="65D4BD6F" w:rsidR="00427F01" w:rsidRPr="0088394C" w:rsidRDefault="00427F01" w:rsidP="00A011FC">
            <w:pPr>
              <w:ind w:right="-720"/>
            </w:pPr>
          </w:p>
        </w:tc>
      </w:tr>
      <w:tr w:rsidR="00427F01" w:rsidRPr="0088394C" w14:paraId="47488ABC" w14:textId="77777777" w:rsidTr="00A011FC">
        <w:tc>
          <w:tcPr>
            <w:tcW w:w="3060" w:type="dxa"/>
          </w:tcPr>
          <w:p w14:paraId="70B1798C" w14:textId="38C4216F" w:rsidR="00427F01" w:rsidRPr="00090CBF" w:rsidRDefault="00427F01" w:rsidP="00A011FC">
            <w:pPr>
              <w:ind w:right="-720"/>
            </w:pPr>
            <w:r>
              <w:rPr>
                <w:rFonts w:ascii="Garamond" w:hAnsi="Garamond"/>
              </w:rPr>
              <w:t xml:space="preserve">                    </w:t>
            </w:r>
            <w:r>
              <w:t>12/1</w:t>
            </w:r>
            <w:r>
              <w:t>6</w:t>
            </w:r>
            <w:r>
              <w:t xml:space="preserve">    </w:t>
            </w:r>
            <w:r>
              <w:t xml:space="preserve"> Mon.</w:t>
            </w:r>
          </w:p>
        </w:tc>
        <w:tc>
          <w:tcPr>
            <w:tcW w:w="9090" w:type="dxa"/>
          </w:tcPr>
          <w:p w14:paraId="5E9F84DE" w14:textId="120C5480" w:rsidR="00427F01" w:rsidRDefault="00427F01" w:rsidP="00A011FC">
            <w:pPr>
              <w:ind w:right="-720"/>
            </w:pPr>
            <w:r>
              <w:t>Final</w:t>
            </w:r>
            <w:r>
              <w:t xml:space="preserve"> exam/Final Portfolio is due</w:t>
            </w:r>
          </w:p>
          <w:p w14:paraId="7E1277BB" w14:textId="77777777" w:rsidR="00ED12D7" w:rsidRDefault="00ED12D7" w:rsidP="00A011FC">
            <w:pPr>
              <w:ind w:right="-720"/>
            </w:pPr>
          </w:p>
          <w:p w14:paraId="6390DBAE" w14:textId="61824BB7" w:rsidR="00427F01" w:rsidRPr="0088394C" w:rsidRDefault="00427F01" w:rsidP="00A011FC">
            <w:pPr>
              <w:ind w:right="-720"/>
            </w:pPr>
          </w:p>
        </w:tc>
      </w:tr>
      <w:tr w:rsidR="00427F01" w:rsidRPr="0088394C" w14:paraId="0139828F" w14:textId="77777777" w:rsidTr="00A011FC">
        <w:tc>
          <w:tcPr>
            <w:tcW w:w="3060" w:type="dxa"/>
          </w:tcPr>
          <w:p w14:paraId="0AC2FC22" w14:textId="1220922B" w:rsidR="00427F01" w:rsidRPr="00090CBF" w:rsidRDefault="00427F01" w:rsidP="00A011FC">
            <w:pPr>
              <w:ind w:right="-720"/>
            </w:pPr>
            <w:r>
              <w:rPr>
                <w:rFonts w:ascii="Garamond" w:hAnsi="Garamond"/>
              </w:rPr>
              <w:t xml:space="preserve">                    </w:t>
            </w:r>
            <w:r>
              <w:t>12/1</w:t>
            </w:r>
            <w:r>
              <w:t>8</w:t>
            </w:r>
            <w:r>
              <w:t xml:space="preserve">   </w:t>
            </w:r>
            <w:r>
              <w:t xml:space="preserve">  Wed. </w:t>
            </w:r>
          </w:p>
        </w:tc>
        <w:tc>
          <w:tcPr>
            <w:tcW w:w="9090" w:type="dxa"/>
          </w:tcPr>
          <w:p w14:paraId="630948E9" w14:textId="77777777" w:rsidR="00427F01" w:rsidRDefault="00427F01" w:rsidP="00A011FC">
            <w:pPr>
              <w:ind w:right="-720"/>
            </w:pPr>
            <w:r>
              <w:t>Last Day of Class (Attendance is optional)</w:t>
            </w:r>
          </w:p>
          <w:p w14:paraId="76463852" w14:textId="77777777" w:rsidR="00427F01" w:rsidRDefault="00427F01" w:rsidP="00A011FC">
            <w:pPr>
              <w:ind w:right="-720"/>
            </w:pPr>
          </w:p>
          <w:p w14:paraId="754F6097" w14:textId="25883AD8" w:rsidR="00ED12D7" w:rsidRPr="0088394C" w:rsidRDefault="00ED12D7" w:rsidP="00A011FC">
            <w:pPr>
              <w:ind w:right="-720"/>
            </w:pPr>
            <w:bookmarkStart w:id="1" w:name="_GoBack"/>
            <w:bookmarkEnd w:id="1"/>
          </w:p>
        </w:tc>
      </w:tr>
    </w:tbl>
    <w:p w14:paraId="16526B9D" w14:textId="77777777" w:rsidR="00427F01" w:rsidRDefault="00427F01" w:rsidP="00427F01">
      <w:pPr>
        <w:ind w:left="-720" w:right="-720"/>
        <w:rPr>
          <w:rFonts w:ascii="Garamond" w:hAnsi="Garamond"/>
        </w:rPr>
      </w:pPr>
    </w:p>
    <w:p w14:paraId="1ECE1B00" w14:textId="63EE8D1D" w:rsidR="0070025A" w:rsidRDefault="0070025A" w:rsidP="003E646A">
      <w:pPr>
        <w:ind w:left="-720" w:right="-720"/>
        <w:rPr>
          <w:rFonts w:ascii="Garamond" w:hAnsi="Garamond"/>
        </w:rPr>
      </w:pPr>
    </w:p>
    <w:p w14:paraId="51A881A1" w14:textId="4881CD23" w:rsidR="0070025A" w:rsidRDefault="0070025A" w:rsidP="003E646A">
      <w:pPr>
        <w:ind w:left="-720" w:right="-720"/>
        <w:rPr>
          <w:rFonts w:ascii="Garamond" w:hAnsi="Garamond"/>
        </w:rPr>
      </w:pPr>
    </w:p>
    <w:p w14:paraId="36A794C7" w14:textId="560360B2" w:rsidR="0070025A" w:rsidRDefault="0070025A" w:rsidP="003E646A">
      <w:pPr>
        <w:ind w:left="-720" w:right="-720"/>
        <w:rPr>
          <w:rFonts w:ascii="Garamond" w:hAnsi="Garamond"/>
        </w:rPr>
      </w:pPr>
    </w:p>
    <w:p w14:paraId="5AA174AA" w14:textId="77777777" w:rsidR="0070025A" w:rsidRDefault="0070025A" w:rsidP="003E646A">
      <w:pPr>
        <w:ind w:left="-720" w:right="-720"/>
        <w:rPr>
          <w:rFonts w:ascii="Garamond" w:hAnsi="Garamond"/>
        </w:rPr>
      </w:pPr>
    </w:p>
    <w:p w14:paraId="4EE053C5" w14:textId="77777777" w:rsidR="0003108A" w:rsidRPr="00BF209E" w:rsidRDefault="0003108A" w:rsidP="003E646A">
      <w:pPr>
        <w:ind w:left="-720" w:right="-720"/>
        <w:rPr>
          <w:rFonts w:ascii="Garamond" w:hAnsi="Garamond"/>
        </w:rPr>
      </w:pPr>
    </w:p>
    <w:sectPr w:rsidR="0003108A" w:rsidRPr="00BF2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3CA"/>
    <w:multiLevelType w:val="hybridMultilevel"/>
    <w:tmpl w:val="009C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22BD2"/>
    <w:multiLevelType w:val="hybridMultilevel"/>
    <w:tmpl w:val="C02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47B9D"/>
    <w:multiLevelType w:val="multilevel"/>
    <w:tmpl w:val="009E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76D70"/>
    <w:multiLevelType w:val="multilevel"/>
    <w:tmpl w:val="84CCF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D22AF"/>
    <w:multiLevelType w:val="hybridMultilevel"/>
    <w:tmpl w:val="4F0AC7A4"/>
    <w:lvl w:ilvl="0" w:tplc="AA7CD978">
      <w:start w:val="1"/>
      <w:numFmt w:val="decimal"/>
      <w:lvlText w:val="%1."/>
      <w:lvlJc w:val="left"/>
      <w:pPr>
        <w:ind w:left="720" w:hanging="360"/>
      </w:pPr>
      <w:rPr>
        <w:rFonts w:ascii="Albertus MT" w:hAnsi="Albertus MT"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A3919"/>
    <w:multiLevelType w:val="hybridMultilevel"/>
    <w:tmpl w:val="5C58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31C75"/>
    <w:multiLevelType w:val="hybridMultilevel"/>
    <w:tmpl w:val="485E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64F00"/>
    <w:multiLevelType w:val="hybridMultilevel"/>
    <w:tmpl w:val="F34C59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B0182"/>
    <w:multiLevelType w:val="multilevel"/>
    <w:tmpl w:val="295E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635D52"/>
    <w:multiLevelType w:val="hybridMultilevel"/>
    <w:tmpl w:val="4D9CA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D249A"/>
    <w:multiLevelType w:val="hybridMultilevel"/>
    <w:tmpl w:val="CE0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C3D5E"/>
    <w:multiLevelType w:val="hybridMultilevel"/>
    <w:tmpl w:val="17243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EF2FC5"/>
    <w:multiLevelType w:val="multilevel"/>
    <w:tmpl w:val="AB04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2A3237"/>
    <w:multiLevelType w:val="multilevel"/>
    <w:tmpl w:val="64102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667386"/>
    <w:multiLevelType w:val="multilevel"/>
    <w:tmpl w:val="5FD85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E506A"/>
    <w:multiLevelType w:val="multilevel"/>
    <w:tmpl w:val="8B2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46618D"/>
    <w:multiLevelType w:val="hybridMultilevel"/>
    <w:tmpl w:val="3618B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AC1DFA"/>
    <w:multiLevelType w:val="hybridMultilevel"/>
    <w:tmpl w:val="9AC6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4"/>
  </w:num>
  <w:num w:numId="5">
    <w:abstractNumId w:val="7"/>
  </w:num>
  <w:num w:numId="6">
    <w:abstractNumId w:val="5"/>
  </w:num>
  <w:num w:numId="7">
    <w:abstractNumId w:val="0"/>
  </w:num>
  <w:num w:numId="8">
    <w:abstractNumId w:val="13"/>
  </w:num>
  <w:num w:numId="9">
    <w:abstractNumId w:val="12"/>
  </w:num>
  <w:num w:numId="10">
    <w:abstractNumId w:val="16"/>
  </w:num>
  <w:num w:numId="11">
    <w:abstractNumId w:val="3"/>
  </w:num>
  <w:num w:numId="12">
    <w:abstractNumId w:val="14"/>
  </w:num>
  <w:num w:numId="13">
    <w:abstractNumId w:val="11"/>
  </w:num>
  <w:num w:numId="14">
    <w:abstractNumId w:val="1"/>
  </w:num>
  <w:num w:numId="15">
    <w:abstractNumId w:val="10"/>
  </w:num>
  <w:num w:numId="16">
    <w:abstractNumId w:val="2"/>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B2"/>
    <w:rsid w:val="00003400"/>
    <w:rsid w:val="00004ADE"/>
    <w:rsid w:val="000101E5"/>
    <w:rsid w:val="000131C0"/>
    <w:rsid w:val="00020D73"/>
    <w:rsid w:val="0003108A"/>
    <w:rsid w:val="00031670"/>
    <w:rsid w:val="000322A8"/>
    <w:rsid w:val="00036C98"/>
    <w:rsid w:val="000375DB"/>
    <w:rsid w:val="00044A0E"/>
    <w:rsid w:val="0005590D"/>
    <w:rsid w:val="00062A54"/>
    <w:rsid w:val="000635BD"/>
    <w:rsid w:val="000753E2"/>
    <w:rsid w:val="0008015B"/>
    <w:rsid w:val="00090CBF"/>
    <w:rsid w:val="000A7D0A"/>
    <w:rsid w:val="000B0040"/>
    <w:rsid w:val="000B3304"/>
    <w:rsid w:val="000C7890"/>
    <w:rsid w:val="000D559F"/>
    <w:rsid w:val="000E4C6C"/>
    <w:rsid w:val="0010751E"/>
    <w:rsid w:val="001125C6"/>
    <w:rsid w:val="001174BE"/>
    <w:rsid w:val="00121BAE"/>
    <w:rsid w:val="0012706C"/>
    <w:rsid w:val="00132E2B"/>
    <w:rsid w:val="00150300"/>
    <w:rsid w:val="001538CF"/>
    <w:rsid w:val="0015494D"/>
    <w:rsid w:val="00173E2B"/>
    <w:rsid w:val="001748E9"/>
    <w:rsid w:val="00184993"/>
    <w:rsid w:val="001875DF"/>
    <w:rsid w:val="001A5CB9"/>
    <w:rsid w:val="001B0E07"/>
    <w:rsid w:val="001D3AC0"/>
    <w:rsid w:val="001E0756"/>
    <w:rsid w:val="001F59C7"/>
    <w:rsid w:val="001F5E1F"/>
    <w:rsid w:val="001F6E4E"/>
    <w:rsid w:val="00204B4A"/>
    <w:rsid w:val="00211F47"/>
    <w:rsid w:val="00212A6A"/>
    <w:rsid w:val="00213A67"/>
    <w:rsid w:val="00221F10"/>
    <w:rsid w:val="0022775C"/>
    <w:rsid w:val="00234F42"/>
    <w:rsid w:val="00243083"/>
    <w:rsid w:val="002611FF"/>
    <w:rsid w:val="0026317C"/>
    <w:rsid w:val="00296732"/>
    <w:rsid w:val="002A2B42"/>
    <w:rsid w:val="002A36E0"/>
    <w:rsid w:val="002A794C"/>
    <w:rsid w:val="002A7DC1"/>
    <w:rsid w:val="002F19B3"/>
    <w:rsid w:val="002F658A"/>
    <w:rsid w:val="00311381"/>
    <w:rsid w:val="00314F46"/>
    <w:rsid w:val="00321035"/>
    <w:rsid w:val="00324423"/>
    <w:rsid w:val="00325201"/>
    <w:rsid w:val="00330097"/>
    <w:rsid w:val="00330593"/>
    <w:rsid w:val="00341BF5"/>
    <w:rsid w:val="00347FB3"/>
    <w:rsid w:val="00351157"/>
    <w:rsid w:val="00351A7C"/>
    <w:rsid w:val="003713B0"/>
    <w:rsid w:val="003763C4"/>
    <w:rsid w:val="00390494"/>
    <w:rsid w:val="003B11D7"/>
    <w:rsid w:val="003B4596"/>
    <w:rsid w:val="003B5CA2"/>
    <w:rsid w:val="003C1693"/>
    <w:rsid w:val="003C53F4"/>
    <w:rsid w:val="003D6E1C"/>
    <w:rsid w:val="003E4145"/>
    <w:rsid w:val="003E646A"/>
    <w:rsid w:val="00410F96"/>
    <w:rsid w:val="00421EA9"/>
    <w:rsid w:val="00423EA2"/>
    <w:rsid w:val="00427F01"/>
    <w:rsid w:val="004322DE"/>
    <w:rsid w:val="004340A4"/>
    <w:rsid w:val="00435E50"/>
    <w:rsid w:val="00443E72"/>
    <w:rsid w:val="004529F6"/>
    <w:rsid w:val="00455237"/>
    <w:rsid w:val="0047064D"/>
    <w:rsid w:val="004714E4"/>
    <w:rsid w:val="00472196"/>
    <w:rsid w:val="0048026E"/>
    <w:rsid w:val="00495260"/>
    <w:rsid w:val="004A0620"/>
    <w:rsid w:val="004A1ADA"/>
    <w:rsid w:val="004A204B"/>
    <w:rsid w:val="004B61B5"/>
    <w:rsid w:val="004C5A1C"/>
    <w:rsid w:val="004C6220"/>
    <w:rsid w:val="004D4E4D"/>
    <w:rsid w:val="004F20F5"/>
    <w:rsid w:val="004F5A1A"/>
    <w:rsid w:val="004F5EF9"/>
    <w:rsid w:val="004F61A4"/>
    <w:rsid w:val="00512F8F"/>
    <w:rsid w:val="00521598"/>
    <w:rsid w:val="00522A7A"/>
    <w:rsid w:val="00532B1C"/>
    <w:rsid w:val="005474F7"/>
    <w:rsid w:val="0055135C"/>
    <w:rsid w:val="005525EF"/>
    <w:rsid w:val="00573961"/>
    <w:rsid w:val="00574363"/>
    <w:rsid w:val="00580D42"/>
    <w:rsid w:val="00581BBC"/>
    <w:rsid w:val="005827A9"/>
    <w:rsid w:val="00586853"/>
    <w:rsid w:val="00591EB9"/>
    <w:rsid w:val="005A386E"/>
    <w:rsid w:val="005A7DB0"/>
    <w:rsid w:val="005B499F"/>
    <w:rsid w:val="005B635A"/>
    <w:rsid w:val="005E209F"/>
    <w:rsid w:val="005F17AC"/>
    <w:rsid w:val="00615FD0"/>
    <w:rsid w:val="00643003"/>
    <w:rsid w:val="0064321A"/>
    <w:rsid w:val="00647D44"/>
    <w:rsid w:val="00661DF0"/>
    <w:rsid w:val="0066593A"/>
    <w:rsid w:val="00666642"/>
    <w:rsid w:val="00671F53"/>
    <w:rsid w:val="00674560"/>
    <w:rsid w:val="00680B60"/>
    <w:rsid w:val="00681482"/>
    <w:rsid w:val="00686C2C"/>
    <w:rsid w:val="00692AA1"/>
    <w:rsid w:val="006A13A3"/>
    <w:rsid w:val="006C603A"/>
    <w:rsid w:val="006D3E2A"/>
    <w:rsid w:val="006F03D0"/>
    <w:rsid w:val="006F3BCA"/>
    <w:rsid w:val="007000F1"/>
    <w:rsid w:val="0070025A"/>
    <w:rsid w:val="007029D6"/>
    <w:rsid w:val="007037A8"/>
    <w:rsid w:val="00704384"/>
    <w:rsid w:val="00744F23"/>
    <w:rsid w:val="00761718"/>
    <w:rsid w:val="007626D9"/>
    <w:rsid w:val="00773BA4"/>
    <w:rsid w:val="00774E41"/>
    <w:rsid w:val="00783BF2"/>
    <w:rsid w:val="00786E03"/>
    <w:rsid w:val="00791395"/>
    <w:rsid w:val="007B732E"/>
    <w:rsid w:val="007C0834"/>
    <w:rsid w:val="007D0590"/>
    <w:rsid w:val="007D16FB"/>
    <w:rsid w:val="007D3592"/>
    <w:rsid w:val="007E3BAF"/>
    <w:rsid w:val="008070FC"/>
    <w:rsid w:val="00830996"/>
    <w:rsid w:val="0085656F"/>
    <w:rsid w:val="00862872"/>
    <w:rsid w:val="008636B7"/>
    <w:rsid w:val="00870747"/>
    <w:rsid w:val="008743AA"/>
    <w:rsid w:val="0088394C"/>
    <w:rsid w:val="0089696C"/>
    <w:rsid w:val="008B76FC"/>
    <w:rsid w:val="008C21D8"/>
    <w:rsid w:val="008C42AE"/>
    <w:rsid w:val="008D25A3"/>
    <w:rsid w:val="008D4502"/>
    <w:rsid w:val="008D7FEB"/>
    <w:rsid w:val="008E337B"/>
    <w:rsid w:val="008F24FC"/>
    <w:rsid w:val="008F6356"/>
    <w:rsid w:val="008F6B54"/>
    <w:rsid w:val="0090416D"/>
    <w:rsid w:val="009127D3"/>
    <w:rsid w:val="009168B7"/>
    <w:rsid w:val="00916FD5"/>
    <w:rsid w:val="00920D43"/>
    <w:rsid w:val="00921BCB"/>
    <w:rsid w:val="00923F65"/>
    <w:rsid w:val="00924634"/>
    <w:rsid w:val="009305C8"/>
    <w:rsid w:val="00935B6D"/>
    <w:rsid w:val="00940C20"/>
    <w:rsid w:val="009437EF"/>
    <w:rsid w:val="0094596F"/>
    <w:rsid w:val="0096065C"/>
    <w:rsid w:val="00960899"/>
    <w:rsid w:val="00962A37"/>
    <w:rsid w:val="009833DA"/>
    <w:rsid w:val="0099500C"/>
    <w:rsid w:val="009A132D"/>
    <w:rsid w:val="009A36C2"/>
    <w:rsid w:val="009A44A2"/>
    <w:rsid w:val="009A5759"/>
    <w:rsid w:val="009B6C03"/>
    <w:rsid w:val="009C5304"/>
    <w:rsid w:val="009D67F2"/>
    <w:rsid w:val="009F699C"/>
    <w:rsid w:val="00A03F9A"/>
    <w:rsid w:val="00A26D13"/>
    <w:rsid w:val="00A276F2"/>
    <w:rsid w:val="00A40614"/>
    <w:rsid w:val="00A62AB7"/>
    <w:rsid w:val="00A8032E"/>
    <w:rsid w:val="00A833FE"/>
    <w:rsid w:val="00AA043E"/>
    <w:rsid w:val="00AB541F"/>
    <w:rsid w:val="00AD0C52"/>
    <w:rsid w:val="00AD5D8C"/>
    <w:rsid w:val="00AE13F3"/>
    <w:rsid w:val="00AF7543"/>
    <w:rsid w:val="00B10235"/>
    <w:rsid w:val="00B1665E"/>
    <w:rsid w:val="00B16DC4"/>
    <w:rsid w:val="00B21498"/>
    <w:rsid w:val="00B2197A"/>
    <w:rsid w:val="00B25858"/>
    <w:rsid w:val="00B63589"/>
    <w:rsid w:val="00B63735"/>
    <w:rsid w:val="00B63A50"/>
    <w:rsid w:val="00B6566A"/>
    <w:rsid w:val="00B6747D"/>
    <w:rsid w:val="00B70C67"/>
    <w:rsid w:val="00B75E05"/>
    <w:rsid w:val="00B77887"/>
    <w:rsid w:val="00B826DC"/>
    <w:rsid w:val="00BA1955"/>
    <w:rsid w:val="00BB504C"/>
    <w:rsid w:val="00BC0F0E"/>
    <w:rsid w:val="00BC5876"/>
    <w:rsid w:val="00BD6E75"/>
    <w:rsid w:val="00BE2412"/>
    <w:rsid w:val="00BE7C1F"/>
    <w:rsid w:val="00BF0636"/>
    <w:rsid w:val="00BF209E"/>
    <w:rsid w:val="00BF3009"/>
    <w:rsid w:val="00C0242E"/>
    <w:rsid w:val="00C14F2B"/>
    <w:rsid w:val="00C2766D"/>
    <w:rsid w:val="00C445E1"/>
    <w:rsid w:val="00C46B3B"/>
    <w:rsid w:val="00C721D7"/>
    <w:rsid w:val="00C763EC"/>
    <w:rsid w:val="00C927B2"/>
    <w:rsid w:val="00CA2C91"/>
    <w:rsid w:val="00CA59AA"/>
    <w:rsid w:val="00CA68BA"/>
    <w:rsid w:val="00CB0504"/>
    <w:rsid w:val="00CB542D"/>
    <w:rsid w:val="00CB5C98"/>
    <w:rsid w:val="00CC733C"/>
    <w:rsid w:val="00CD0F32"/>
    <w:rsid w:val="00CE2D91"/>
    <w:rsid w:val="00CF287C"/>
    <w:rsid w:val="00D0569A"/>
    <w:rsid w:val="00D12C67"/>
    <w:rsid w:val="00D22BCA"/>
    <w:rsid w:val="00D424E9"/>
    <w:rsid w:val="00D50ACF"/>
    <w:rsid w:val="00D66475"/>
    <w:rsid w:val="00D71F2A"/>
    <w:rsid w:val="00D741C8"/>
    <w:rsid w:val="00D93550"/>
    <w:rsid w:val="00DB0BDA"/>
    <w:rsid w:val="00DC146F"/>
    <w:rsid w:val="00DC1EBA"/>
    <w:rsid w:val="00DD09C8"/>
    <w:rsid w:val="00DD1AEB"/>
    <w:rsid w:val="00DD2A0A"/>
    <w:rsid w:val="00DD721B"/>
    <w:rsid w:val="00DE4469"/>
    <w:rsid w:val="00DE5EE4"/>
    <w:rsid w:val="00DF1DF3"/>
    <w:rsid w:val="00DF4B08"/>
    <w:rsid w:val="00DF53EC"/>
    <w:rsid w:val="00E00F9F"/>
    <w:rsid w:val="00E03195"/>
    <w:rsid w:val="00E20430"/>
    <w:rsid w:val="00E27EF2"/>
    <w:rsid w:val="00E6341C"/>
    <w:rsid w:val="00E637DC"/>
    <w:rsid w:val="00E8288A"/>
    <w:rsid w:val="00E8435E"/>
    <w:rsid w:val="00E96C5B"/>
    <w:rsid w:val="00EA374C"/>
    <w:rsid w:val="00EA5E31"/>
    <w:rsid w:val="00EC01A6"/>
    <w:rsid w:val="00EC3AA2"/>
    <w:rsid w:val="00EC5D0A"/>
    <w:rsid w:val="00ED12D7"/>
    <w:rsid w:val="00ED6B87"/>
    <w:rsid w:val="00EE3EDE"/>
    <w:rsid w:val="00EE4241"/>
    <w:rsid w:val="00EF3468"/>
    <w:rsid w:val="00EF64A6"/>
    <w:rsid w:val="00F33617"/>
    <w:rsid w:val="00F4424B"/>
    <w:rsid w:val="00F46BEC"/>
    <w:rsid w:val="00F50DD4"/>
    <w:rsid w:val="00F52C30"/>
    <w:rsid w:val="00F632E1"/>
    <w:rsid w:val="00F652CF"/>
    <w:rsid w:val="00F84A17"/>
    <w:rsid w:val="00F904C8"/>
    <w:rsid w:val="00FA1ABB"/>
    <w:rsid w:val="00FC73E3"/>
    <w:rsid w:val="00FD2F70"/>
    <w:rsid w:val="00FE23D9"/>
    <w:rsid w:val="00FF053D"/>
    <w:rsid w:val="00FF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701E"/>
  <w15:docId w15:val="{E02D5AF0-FA3E-4209-8676-89A0F569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7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0E4C6C"/>
  </w:style>
  <w:style w:type="paragraph" w:customStyle="1" w:styleId="Normal1">
    <w:name w:val="Normal1"/>
    <w:basedOn w:val="Normal"/>
    <w:rsid w:val="000E4C6C"/>
    <w:pPr>
      <w:spacing w:before="100" w:beforeAutospacing="1" w:after="100" w:afterAutospacing="1"/>
    </w:pPr>
  </w:style>
  <w:style w:type="character" w:styleId="Hyperlink">
    <w:name w:val="Hyperlink"/>
    <w:basedOn w:val="DefaultParagraphFont"/>
    <w:uiPriority w:val="99"/>
    <w:unhideWhenUsed/>
    <w:rsid w:val="00324423"/>
    <w:rPr>
      <w:color w:val="0000FF" w:themeColor="hyperlink"/>
      <w:u w:val="single"/>
    </w:rPr>
  </w:style>
  <w:style w:type="table" w:styleId="TableGrid">
    <w:name w:val="Table Grid"/>
    <w:basedOn w:val="TableNormal"/>
    <w:uiPriority w:val="59"/>
    <w:rsid w:val="0053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74C"/>
    <w:pPr>
      <w:ind w:left="720"/>
      <w:contextualSpacing/>
    </w:pPr>
  </w:style>
  <w:style w:type="paragraph" w:styleId="BalloonText">
    <w:name w:val="Balloon Text"/>
    <w:basedOn w:val="Normal"/>
    <w:link w:val="BalloonTextChar"/>
    <w:uiPriority w:val="99"/>
    <w:semiHidden/>
    <w:unhideWhenUsed/>
    <w:rsid w:val="00940C20"/>
    <w:rPr>
      <w:rFonts w:ascii="Tahoma" w:hAnsi="Tahoma" w:cs="Tahoma"/>
      <w:sz w:val="16"/>
      <w:szCs w:val="16"/>
    </w:rPr>
  </w:style>
  <w:style w:type="character" w:customStyle="1" w:styleId="BalloonTextChar">
    <w:name w:val="Balloon Text Char"/>
    <w:basedOn w:val="DefaultParagraphFont"/>
    <w:link w:val="BalloonText"/>
    <w:uiPriority w:val="99"/>
    <w:semiHidden/>
    <w:rsid w:val="00940C20"/>
    <w:rPr>
      <w:rFonts w:ascii="Tahoma" w:eastAsia="Times New Roman" w:hAnsi="Tahoma" w:cs="Tahoma"/>
      <w:sz w:val="16"/>
      <w:szCs w:val="16"/>
    </w:rPr>
  </w:style>
  <w:style w:type="character" w:styleId="Emphasis">
    <w:name w:val="Emphasis"/>
    <w:uiPriority w:val="20"/>
    <w:qFormat/>
    <w:rsid w:val="008C21D8"/>
    <w:rPr>
      <w:i/>
      <w:iCs/>
      <w:bdr w:val="none" w:sz="0" w:space="0" w:color="auto" w:frame="1"/>
    </w:rPr>
  </w:style>
  <w:style w:type="paragraph" w:styleId="NormalWeb">
    <w:name w:val="Normal (Web)"/>
    <w:basedOn w:val="Normal"/>
    <w:uiPriority w:val="99"/>
    <w:unhideWhenUsed/>
    <w:rsid w:val="00211F47"/>
    <w:pPr>
      <w:spacing w:before="100" w:beforeAutospacing="1" w:after="100" w:afterAutospacing="1"/>
    </w:pPr>
  </w:style>
  <w:style w:type="character" w:customStyle="1" w:styleId="st">
    <w:name w:val="st"/>
    <w:basedOn w:val="DefaultParagraphFont"/>
    <w:rsid w:val="00234F42"/>
  </w:style>
  <w:style w:type="character" w:styleId="UnresolvedMention">
    <w:name w:val="Unresolved Mention"/>
    <w:basedOn w:val="DefaultParagraphFont"/>
    <w:uiPriority w:val="99"/>
    <w:semiHidden/>
    <w:unhideWhenUsed/>
    <w:rsid w:val="00036C98"/>
    <w:rPr>
      <w:color w:val="605E5C"/>
      <w:shd w:val="clear" w:color="auto" w:fill="E1DFDD"/>
    </w:rPr>
  </w:style>
  <w:style w:type="paragraph" w:customStyle="1" w:styleId="yiv7479852204msonormal">
    <w:name w:val="yiv7479852204msonormal"/>
    <w:basedOn w:val="Normal"/>
    <w:uiPriority w:val="99"/>
    <w:rsid w:val="00341BF5"/>
    <w:pPr>
      <w:spacing w:before="100" w:beforeAutospacing="1" w:after="100" w:afterAutospacing="1"/>
    </w:pPr>
  </w:style>
  <w:style w:type="paragraph" w:customStyle="1" w:styleId="yiv7479852204">
    <w:name w:val="yiv7479852204"/>
    <w:basedOn w:val="Normal"/>
    <w:uiPriority w:val="99"/>
    <w:rsid w:val="00341B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6545">
      <w:bodyDiv w:val="1"/>
      <w:marLeft w:val="0"/>
      <w:marRight w:val="0"/>
      <w:marTop w:val="0"/>
      <w:marBottom w:val="0"/>
      <w:divBdr>
        <w:top w:val="none" w:sz="0" w:space="0" w:color="auto"/>
        <w:left w:val="none" w:sz="0" w:space="0" w:color="auto"/>
        <w:bottom w:val="none" w:sz="0" w:space="0" w:color="auto"/>
        <w:right w:val="none" w:sz="0" w:space="0" w:color="auto"/>
      </w:divBdr>
    </w:div>
    <w:div w:id="359626447">
      <w:bodyDiv w:val="1"/>
      <w:marLeft w:val="0"/>
      <w:marRight w:val="0"/>
      <w:marTop w:val="0"/>
      <w:marBottom w:val="0"/>
      <w:divBdr>
        <w:top w:val="none" w:sz="0" w:space="0" w:color="auto"/>
        <w:left w:val="none" w:sz="0" w:space="0" w:color="auto"/>
        <w:bottom w:val="none" w:sz="0" w:space="0" w:color="auto"/>
        <w:right w:val="none" w:sz="0" w:space="0" w:color="auto"/>
      </w:divBdr>
    </w:div>
    <w:div w:id="395711826">
      <w:bodyDiv w:val="1"/>
      <w:marLeft w:val="0"/>
      <w:marRight w:val="0"/>
      <w:marTop w:val="0"/>
      <w:marBottom w:val="0"/>
      <w:divBdr>
        <w:top w:val="none" w:sz="0" w:space="0" w:color="auto"/>
        <w:left w:val="none" w:sz="0" w:space="0" w:color="auto"/>
        <w:bottom w:val="none" w:sz="0" w:space="0" w:color="auto"/>
        <w:right w:val="none" w:sz="0" w:space="0" w:color="auto"/>
      </w:divBdr>
      <w:divsChild>
        <w:div w:id="564031931">
          <w:marLeft w:val="0"/>
          <w:marRight w:val="0"/>
          <w:marTop w:val="0"/>
          <w:marBottom w:val="0"/>
          <w:divBdr>
            <w:top w:val="none" w:sz="0" w:space="0" w:color="auto"/>
            <w:left w:val="none" w:sz="0" w:space="0" w:color="auto"/>
            <w:bottom w:val="none" w:sz="0" w:space="0" w:color="auto"/>
            <w:right w:val="none" w:sz="0" w:space="0" w:color="auto"/>
          </w:divBdr>
        </w:div>
        <w:div w:id="1851601721">
          <w:marLeft w:val="0"/>
          <w:marRight w:val="0"/>
          <w:marTop w:val="0"/>
          <w:marBottom w:val="0"/>
          <w:divBdr>
            <w:top w:val="none" w:sz="0" w:space="0" w:color="auto"/>
            <w:left w:val="none" w:sz="0" w:space="0" w:color="auto"/>
            <w:bottom w:val="none" w:sz="0" w:space="0" w:color="auto"/>
            <w:right w:val="none" w:sz="0" w:space="0" w:color="auto"/>
          </w:divBdr>
          <w:divsChild>
            <w:div w:id="864713342">
              <w:marLeft w:val="0"/>
              <w:marRight w:val="0"/>
              <w:marTop w:val="0"/>
              <w:marBottom w:val="0"/>
              <w:divBdr>
                <w:top w:val="none" w:sz="0" w:space="0" w:color="auto"/>
                <w:left w:val="none" w:sz="0" w:space="0" w:color="auto"/>
                <w:bottom w:val="none" w:sz="0" w:space="0" w:color="auto"/>
                <w:right w:val="none" w:sz="0" w:space="0" w:color="auto"/>
              </w:divBdr>
              <w:divsChild>
                <w:div w:id="2110999499">
                  <w:marLeft w:val="0"/>
                  <w:marRight w:val="0"/>
                  <w:marTop w:val="0"/>
                  <w:marBottom w:val="0"/>
                  <w:divBdr>
                    <w:top w:val="none" w:sz="0" w:space="0" w:color="auto"/>
                    <w:left w:val="none" w:sz="0" w:space="0" w:color="auto"/>
                    <w:bottom w:val="none" w:sz="0" w:space="0" w:color="auto"/>
                    <w:right w:val="none" w:sz="0" w:space="0" w:color="auto"/>
                  </w:divBdr>
                  <w:divsChild>
                    <w:div w:id="1270312334">
                      <w:marLeft w:val="0"/>
                      <w:marRight w:val="0"/>
                      <w:marTop w:val="0"/>
                      <w:marBottom w:val="0"/>
                      <w:divBdr>
                        <w:top w:val="none" w:sz="0" w:space="0" w:color="auto"/>
                        <w:left w:val="none" w:sz="0" w:space="0" w:color="auto"/>
                        <w:bottom w:val="none" w:sz="0" w:space="0" w:color="auto"/>
                        <w:right w:val="none" w:sz="0" w:space="0" w:color="auto"/>
                      </w:divBdr>
                    </w:div>
                  </w:divsChild>
                </w:div>
                <w:div w:id="974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334">
          <w:marLeft w:val="0"/>
          <w:marRight w:val="0"/>
          <w:marTop w:val="0"/>
          <w:marBottom w:val="0"/>
          <w:divBdr>
            <w:top w:val="none" w:sz="0" w:space="0" w:color="auto"/>
            <w:left w:val="none" w:sz="0" w:space="0" w:color="auto"/>
            <w:bottom w:val="none" w:sz="0" w:space="0" w:color="auto"/>
            <w:right w:val="none" w:sz="0" w:space="0" w:color="auto"/>
          </w:divBdr>
          <w:divsChild>
            <w:div w:id="165948250">
              <w:marLeft w:val="0"/>
              <w:marRight w:val="0"/>
              <w:marTop w:val="0"/>
              <w:marBottom w:val="0"/>
              <w:divBdr>
                <w:top w:val="none" w:sz="0" w:space="0" w:color="auto"/>
                <w:left w:val="none" w:sz="0" w:space="0" w:color="auto"/>
                <w:bottom w:val="none" w:sz="0" w:space="0" w:color="auto"/>
                <w:right w:val="none" w:sz="0" w:space="0" w:color="auto"/>
              </w:divBdr>
            </w:div>
          </w:divsChild>
        </w:div>
        <w:div w:id="1660231598">
          <w:marLeft w:val="0"/>
          <w:marRight w:val="0"/>
          <w:marTop w:val="0"/>
          <w:marBottom w:val="0"/>
          <w:divBdr>
            <w:top w:val="none" w:sz="0" w:space="0" w:color="auto"/>
            <w:left w:val="none" w:sz="0" w:space="0" w:color="auto"/>
            <w:bottom w:val="none" w:sz="0" w:space="0" w:color="auto"/>
            <w:right w:val="none" w:sz="0" w:space="0" w:color="auto"/>
          </w:divBdr>
          <w:divsChild>
            <w:div w:id="873079302">
              <w:marLeft w:val="0"/>
              <w:marRight w:val="0"/>
              <w:marTop w:val="0"/>
              <w:marBottom w:val="0"/>
              <w:divBdr>
                <w:top w:val="none" w:sz="0" w:space="0" w:color="auto"/>
                <w:left w:val="none" w:sz="0" w:space="0" w:color="auto"/>
                <w:bottom w:val="none" w:sz="0" w:space="0" w:color="auto"/>
                <w:right w:val="none" w:sz="0" w:space="0" w:color="auto"/>
              </w:divBdr>
            </w:div>
            <w:div w:id="923800687">
              <w:marLeft w:val="0"/>
              <w:marRight w:val="0"/>
              <w:marTop w:val="0"/>
              <w:marBottom w:val="0"/>
              <w:divBdr>
                <w:top w:val="none" w:sz="0" w:space="0" w:color="auto"/>
                <w:left w:val="none" w:sz="0" w:space="0" w:color="auto"/>
                <w:bottom w:val="none" w:sz="0" w:space="0" w:color="auto"/>
                <w:right w:val="none" w:sz="0" w:space="0" w:color="auto"/>
              </w:divBdr>
              <w:divsChild>
                <w:div w:id="2065369735">
                  <w:marLeft w:val="0"/>
                  <w:marRight w:val="0"/>
                  <w:marTop w:val="0"/>
                  <w:marBottom w:val="0"/>
                  <w:divBdr>
                    <w:top w:val="none" w:sz="0" w:space="0" w:color="auto"/>
                    <w:left w:val="none" w:sz="0" w:space="0" w:color="auto"/>
                    <w:bottom w:val="none" w:sz="0" w:space="0" w:color="auto"/>
                    <w:right w:val="none" w:sz="0" w:space="0" w:color="auto"/>
                  </w:divBdr>
                </w:div>
                <w:div w:id="784079256">
                  <w:marLeft w:val="0"/>
                  <w:marRight w:val="0"/>
                  <w:marTop w:val="0"/>
                  <w:marBottom w:val="0"/>
                  <w:divBdr>
                    <w:top w:val="none" w:sz="0" w:space="0" w:color="auto"/>
                    <w:left w:val="none" w:sz="0" w:space="0" w:color="auto"/>
                    <w:bottom w:val="none" w:sz="0" w:space="0" w:color="auto"/>
                    <w:right w:val="none" w:sz="0" w:space="0" w:color="auto"/>
                  </w:divBdr>
                </w:div>
                <w:div w:id="918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2322">
          <w:marLeft w:val="0"/>
          <w:marRight w:val="0"/>
          <w:marTop w:val="0"/>
          <w:marBottom w:val="0"/>
          <w:divBdr>
            <w:top w:val="none" w:sz="0" w:space="0" w:color="auto"/>
            <w:left w:val="none" w:sz="0" w:space="0" w:color="auto"/>
            <w:bottom w:val="none" w:sz="0" w:space="0" w:color="auto"/>
            <w:right w:val="none" w:sz="0" w:space="0" w:color="auto"/>
          </w:divBdr>
          <w:divsChild>
            <w:div w:id="1652903773">
              <w:marLeft w:val="0"/>
              <w:marRight w:val="0"/>
              <w:marTop w:val="0"/>
              <w:marBottom w:val="0"/>
              <w:divBdr>
                <w:top w:val="none" w:sz="0" w:space="0" w:color="auto"/>
                <w:left w:val="none" w:sz="0" w:space="0" w:color="auto"/>
                <w:bottom w:val="none" w:sz="0" w:space="0" w:color="auto"/>
                <w:right w:val="none" w:sz="0" w:space="0" w:color="auto"/>
              </w:divBdr>
            </w:div>
          </w:divsChild>
        </w:div>
        <w:div w:id="405568535">
          <w:marLeft w:val="0"/>
          <w:marRight w:val="0"/>
          <w:marTop w:val="0"/>
          <w:marBottom w:val="0"/>
          <w:divBdr>
            <w:top w:val="none" w:sz="0" w:space="0" w:color="auto"/>
            <w:left w:val="none" w:sz="0" w:space="0" w:color="auto"/>
            <w:bottom w:val="none" w:sz="0" w:space="0" w:color="auto"/>
            <w:right w:val="none" w:sz="0" w:space="0" w:color="auto"/>
          </w:divBdr>
          <w:divsChild>
            <w:div w:id="1438479242">
              <w:marLeft w:val="0"/>
              <w:marRight w:val="0"/>
              <w:marTop w:val="0"/>
              <w:marBottom w:val="0"/>
              <w:divBdr>
                <w:top w:val="none" w:sz="0" w:space="0" w:color="auto"/>
                <w:left w:val="none" w:sz="0" w:space="0" w:color="auto"/>
                <w:bottom w:val="none" w:sz="0" w:space="0" w:color="auto"/>
                <w:right w:val="none" w:sz="0" w:space="0" w:color="auto"/>
              </w:divBdr>
            </w:div>
          </w:divsChild>
        </w:div>
        <w:div w:id="1200581560">
          <w:marLeft w:val="0"/>
          <w:marRight w:val="0"/>
          <w:marTop w:val="0"/>
          <w:marBottom w:val="0"/>
          <w:divBdr>
            <w:top w:val="none" w:sz="0" w:space="0" w:color="auto"/>
            <w:left w:val="none" w:sz="0" w:space="0" w:color="auto"/>
            <w:bottom w:val="none" w:sz="0" w:space="0" w:color="auto"/>
            <w:right w:val="none" w:sz="0" w:space="0" w:color="auto"/>
          </w:divBdr>
          <w:divsChild>
            <w:div w:id="545533210">
              <w:marLeft w:val="0"/>
              <w:marRight w:val="0"/>
              <w:marTop w:val="0"/>
              <w:marBottom w:val="0"/>
              <w:divBdr>
                <w:top w:val="none" w:sz="0" w:space="0" w:color="auto"/>
                <w:left w:val="none" w:sz="0" w:space="0" w:color="auto"/>
                <w:bottom w:val="none" w:sz="0" w:space="0" w:color="auto"/>
                <w:right w:val="none" w:sz="0" w:space="0" w:color="auto"/>
              </w:divBdr>
            </w:div>
          </w:divsChild>
        </w:div>
        <w:div w:id="482622384">
          <w:marLeft w:val="0"/>
          <w:marRight w:val="0"/>
          <w:marTop w:val="0"/>
          <w:marBottom w:val="0"/>
          <w:divBdr>
            <w:top w:val="none" w:sz="0" w:space="0" w:color="auto"/>
            <w:left w:val="none" w:sz="0" w:space="0" w:color="auto"/>
            <w:bottom w:val="none" w:sz="0" w:space="0" w:color="auto"/>
            <w:right w:val="none" w:sz="0" w:space="0" w:color="auto"/>
          </w:divBdr>
          <w:divsChild>
            <w:div w:id="339359742">
              <w:marLeft w:val="0"/>
              <w:marRight w:val="0"/>
              <w:marTop w:val="0"/>
              <w:marBottom w:val="0"/>
              <w:divBdr>
                <w:top w:val="none" w:sz="0" w:space="0" w:color="auto"/>
                <w:left w:val="none" w:sz="0" w:space="0" w:color="auto"/>
                <w:bottom w:val="none" w:sz="0" w:space="0" w:color="auto"/>
                <w:right w:val="none" w:sz="0" w:space="0" w:color="auto"/>
              </w:divBdr>
            </w:div>
          </w:divsChild>
        </w:div>
        <w:div w:id="1232424082">
          <w:marLeft w:val="0"/>
          <w:marRight w:val="0"/>
          <w:marTop w:val="0"/>
          <w:marBottom w:val="0"/>
          <w:divBdr>
            <w:top w:val="none" w:sz="0" w:space="0" w:color="auto"/>
            <w:left w:val="none" w:sz="0" w:space="0" w:color="auto"/>
            <w:bottom w:val="none" w:sz="0" w:space="0" w:color="auto"/>
            <w:right w:val="none" w:sz="0" w:space="0" w:color="auto"/>
          </w:divBdr>
          <w:divsChild>
            <w:div w:id="14783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8780">
      <w:bodyDiv w:val="1"/>
      <w:marLeft w:val="0"/>
      <w:marRight w:val="0"/>
      <w:marTop w:val="0"/>
      <w:marBottom w:val="0"/>
      <w:divBdr>
        <w:top w:val="none" w:sz="0" w:space="0" w:color="auto"/>
        <w:left w:val="none" w:sz="0" w:space="0" w:color="auto"/>
        <w:bottom w:val="none" w:sz="0" w:space="0" w:color="auto"/>
        <w:right w:val="none" w:sz="0" w:space="0" w:color="auto"/>
      </w:divBdr>
      <w:divsChild>
        <w:div w:id="1592658121">
          <w:marLeft w:val="0"/>
          <w:marRight w:val="0"/>
          <w:marTop w:val="0"/>
          <w:marBottom w:val="0"/>
          <w:divBdr>
            <w:top w:val="none" w:sz="0" w:space="0" w:color="auto"/>
            <w:left w:val="none" w:sz="0" w:space="0" w:color="auto"/>
            <w:bottom w:val="none" w:sz="0" w:space="0" w:color="auto"/>
            <w:right w:val="none" w:sz="0" w:space="0" w:color="auto"/>
          </w:divBdr>
        </w:div>
        <w:div w:id="61173975">
          <w:marLeft w:val="0"/>
          <w:marRight w:val="0"/>
          <w:marTop w:val="0"/>
          <w:marBottom w:val="0"/>
          <w:divBdr>
            <w:top w:val="none" w:sz="0" w:space="0" w:color="auto"/>
            <w:left w:val="none" w:sz="0" w:space="0" w:color="auto"/>
            <w:bottom w:val="none" w:sz="0" w:space="0" w:color="auto"/>
            <w:right w:val="none" w:sz="0" w:space="0" w:color="auto"/>
          </w:divBdr>
          <w:divsChild>
            <w:div w:id="679695399">
              <w:marLeft w:val="0"/>
              <w:marRight w:val="0"/>
              <w:marTop w:val="0"/>
              <w:marBottom w:val="0"/>
              <w:divBdr>
                <w:top w:val="none" w:sz="0" w:space="0" w:color="auto"/>
                <w:left w:val="none" w:sz="0" w:space="0" w:color="auto"/>
                <w:bottom w:val="none" w:sz="0" w:space="0" w:color="auto"/>
                <w:right w:val="none" w:sz="0" w:space="0" w:color="auto"/>
              </w:divBdr>
              <w:divsChild>
                <w:div w:id="800806012">
                  <w:marLeft w:val="0"/>
                  <w:marRight w:val="0"/>
                  <w:marTop w:val="0"/>
                  <w:marBottom w:val="0"/>
                  <w:divBdr>
                    <w:top w:val="none" w:sz="0" w:space="0" w:color="auto"/>
                    <w:left w:val="none" w:sz="0" w:space="0" w:color="auto"/>
                    <w:bottom w:val="none" w:sz="0" w:space="0" w:color="auto"/>
                    <w:right w:val="none" w:sz="0" w:space="0" w:color="auto"/>
                  </w:divBdr>
                  <w:divsChild>
                    <w:div w:id="197011093">
                      <w:marLeft w:val="0"/>
                      <w:marRight w:val="0"/>
                      <w:marTop w:val="0"/>
                      <w:marBottom w:val="0"/>
                      <w:divBdr>
                        <w:top w:val="none" w:sz="0" w:space="0" w:color="auto"/>
                        <w:left w:val="none" w:sz="0" w:space="0" w:color="auto"/>
                        <w:bottom w:val="none" w:sz="0" w:space="0" w:color="auto"/>
                        <w:right w:val="none" w:sz="0" w:space="0" w:color="auto"/>
                      </w:divBdr>
                    </w:div>
                  </w:divsChild>
                </w:div>
                <w:div w:id="17301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50033">
          <w:marLeft w:val="0"/>
          <w:marRight w:val="0"/>
          <w:marTop w:val="0"/>
          <w:marBottom w:val="0"/>
          <w:divBdr>
            <w:top w:val="none" w:sz="0" w:space="0" w:color="auto"/>
            <w:left w:val="none" w:sz="0" w:space="0" w:color="auto"/>
            <w:bottom w:val="none" w:sz="0" w:space="0" w:color="auto"/>
            <w:right w:val="none" w:sz="0" w:space="0" w:color="auto"/>
          </w:divBdr>
          <w:divsChild>
            <w:div w:id="669411488">
              <w:marLeft w:val="0"/>
              <w:marRight w:val="0"/>
              <w:marTop w:val="0"/>
              <w:marBottom w:val="0"/>
              <w:divBdr>
                <w:top w:val="none" w:sz="0" w:space="0" w:color="auto"/>
                <w:left w:val="none" w:sz="0" w:space="0" w:color="auto"/>
                <w:bottom w:val="none" w:sz="0" w:space="0" w:color="auto"/>
                <w:right w:val="none" w:sz="0" w:space="0" w:color="auto"/>
              </w:divBdr>
            </w:div>
          </w:divsChild>
        </w:div>
        <w:div w:id="596715611">
          <w:marLeft w:val="0"/>
          <w:marRight w:val="0"/>
          <w:marTop w:val="0"/>
          <w:marBottom w:val="0"/>
          <w:divBdr>
            <w:top w:val="none" w:sz="0" w:space="0" w:color="auto"/>
            <w:left w:val="none" w:sz="0" w:space="0" w:color="auto"/>
            <w:bottom w:val="none" w:sz="0" w:space="0" w:color="auto"/>
            <w:right w:val="none" w:sz="0" w:space="0" w:color="auto"/>
          </w:divBdr>
          <w:divsChild>
            <w:div w:id="1871066951">
              <w:marLeft w:val="0"/>
              <w:marRight w:val="0"/>
              <w:marTop w:val="0"/>
              <w:marBottom w:val="0"/>
              <w:divBdr>
                <w:top w:val="none" w:sz="0" w:space="0" w:color="auto"/>
                <w:left w:val="none" w:sz="0" w:space="0" w:color="auto"/>
                <w:bottom w:val="none" w:sz="0" w:space="0" w:color="auto"/>
                <w:right w:val="none" w:sz="0" w:space="0" w:color="auto"/>
              </w:divBdr>
            </w:div>
            <w:div w:id="131758123">
              <w:marLeft w:val="0"/>
              <w:marRight w:val="0"/>
              <w:marTop w:val="0"/>
              <w:marBottom w:val="0"/>
              <w:divBdr>
                <w:top w:val="none" w:sz="0" w:space="0" w:color="auto"/>
                <w:left w:val="none" w:sz="0" w:space="0" w:color="auto"/>
                <w:bottom w:val="none" w:sz="0" w:space="0" w:color="auto"/>
                <w:right w:val="none" w:sz="0" w:space="0" w:color="auto"/>
              </w:divBdr>
              <w:divsChild>
                <w:div w:id="481968787">
                  <w:marLeft w:val="0"/>
                  <w:marRight w:val="0"/>
                  <w:marTop w:val="0"/>
                  <w:marBottom w:val="0"/>
                  <w:divBdr>
                    <w:top w:val="none" w:sz="0" w:space="0" w:color="auto"/>
                    <w:left w:val="none" w:sz="0" w:space="0" w:color="auto"/>
                    <w:bottom w:val="none" w:sz="0" w:space="0" w:color="auto"/>
                    <w:right w:val="none" w:sz="0" w:space="0" w:color="auto"/>
                  </w:divBdr>
                </w:div>
                <w:div w:id="1101493016">
                  <w:marLeft w:val="0"/>
                  <w:marRight w:val="0"/>
                  <w:marTop w:val="0"/>
                  <w:marBottom w:val="0"/>
                  <w:divBdr>
                    <w:top w:val="none" w:sz="0" w:space="0" w:color="auto"/>
                    <w:left w:val="none" w:sz="0" w:space="0" w:color="auto"/>
                    <w:bottom w:val="none" w:sz="0" w:space="0" w:color="auto"/>
                    <w:right w:val="none" w:sz="0" w:space="0" w:color="auto"/>
                  </w:divBdr>
                </w:div>
                <w:div w:id="12229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635">
          <w:marLeft w:val="0"/>
          <w:marRight w:val="0"/>
          <w:marTop w:val="0"/>
          <w:marBottom w:val="0"/>
          <w:divBdr>
            <w:top w:val="none" w:sz="0" w:space="0" w:color="auto"/>
            <w:left w:val="none" w:sz="0" w:space="0" w:color="auto"/>
            <w:bottom w:val="none" w:sz="0" w:space="0" w:color="auto"/>
            <w:right w:val="none" w:sz="0" w:space="0" w:color="auto"/>
          </w:divBdr>
          <w:divsChild>
            <w:div w:id="1064723565">
              <w:marLeft w:val="0"/>
              <w:marRight w:val="0"/>
              <w:marTop w:val="0"/>
              <w:marBottom w:val="0"/>
              <w:divBdr>
                <w:top w:val="none" w:sz="0" w:space="0" w:color="auto"/>
                <w:left w:val="none" w:sz="0" w:space="0" w:color="auto"/>
                <w:bottom w:val="none" w:sz="0" w:space="0" w:color="auto"/>
                <w:right w:val="none" w:sz="0" w:space="0" w:color="auto"/>
              </w:divBdr>
            </w:div>
          </w:divsChild>
        </w:div>
        <w:div w:id="1848011377">
          <w:marLeft w:val="0"/>
          <w:marRight w:val="0"/>
          <w:marTop w:val="0"/>
          <w:marBottom w:val="0"/>
          <w:divBdr>
            <w:top w:val="none" w:sz="0" w:space="0" w:color="auto"/>
            <w:left w:val="none" w:sz="0" w:space="0" w:color="auto"/>
            <w:bottom w:val="none" w:sz="0" w:space="0" w:color="auto"/>
            <w:right w:val="none" w:sz="0" w:space="0" w:color="auto"/>
          </w:divBdr>
          <w:divsChild>
            <w:div w:id="764109380">
              <w:marLeft w:val="0"/>
              <w:marRight w:val="0"/>
              <w:marTop w:val="0"/>
              <w:marBottom w:val="0"/>
              <w:divBdr>
                <w:top w:val="none" w:sz="0" w:space="0" w:color="auto"/>
                <w:left w:val="none" w:sz="0" w:space="0" w:color="auto"/>
                <w:bottom w:val="none" w:sz="0" w:space="0" w:color="auto"/>
                <w:right w:val="none" w:sz="0" w:space="0" w:color="auto"/>
              </w:divBdr>
            </w:div>
          </w:divsChild>
        </w:div>
        <w:div w:id="230625850">
          <w:marLeft w:val="0"/>
          <w:marRight w:val="0"/>
          <w:marTop w:val="0"/>
          <w:marBottom w:val="0"/>
          <w:divBdr>
            <w:top w:val="none" w:sz="0" w:space="0" w:color="auto"/>
            <w:left w:val="none" w:sz="0" w:space="0" w:color="auto"/>
            <w:bottom w:val="none" w:sz="0" w:space="0" w:color="auto"/>
            <w:right w:val="none" w:sz="0" w:space="0" w:color="auto"/>
          </w:divBdr>
        </w:div>
        <w:div w:id="1225947039">
          <w:marLeft w:val="0"/>
          <w:marRight w:val="0"/>
          <w:marTop w:val="0"/>
          <w:marBottom w:val="0"/>
          <w:divBdr>
            <w:top w:val="none" w:sz="0" w:space="0" w:color="auto"/>
            <w:left w:val="none" w:sz="0" w:space="0" w:color="auto"/>
            <w:bottom w:val="none" w:sz="0" w:space="0" w:color="auto"/>
            <w:right w:val="none" w:sz="0" w:space="0" w:color="auto"/>
          </w:divBdr>
          <w:divsChild>
            <w:div w:id="1176917050">
              <w:marLeft w:val="0"/>
              <w:marRight w:val="0"/>
              <w:marTop w:val="0"/>
              <w:marBottom w:val="0"/>
              <w:divBdr>
                <w:top w:val="none" w:sz="0" w:space="0" w:color="auto"/>
                <w:left w:val="none" w:sz="0" w:space="0" w:color="auto"/>
                <w:bottom w:val="none" w:sz="0" w:space="0" w:color="auto"/>
                <w:right w:val="none" w:sz="0" w:space="0" w:color="auto"/>
              </w:divBdr>
            </w:div>
          </w:divsChild>
        </w:div>
        <w:div w:id="1732264653">
          <w:marLeft w:val="0"/>
          <w:marRight w:val="0"/>
          <w:marTop w:val="0"/>
          <w:marBottom w:val="0"/>
          <w:divBdr>
            <w:top w:val="none" w:sz="0" w:space="0" w:color="auto"/>
            <w:left w:val="none" w:sz="0" w:space="0" w:color="auto"/>
            <w:bottom w:val="none" w:sz="0" w:space="0" w:color="auto"/>
            <w:right w:val="none" w:sz="0" w:space="0" w:color="auto"/>
          </w:divBdr>
          <w:divsChild>
            <w:div w:id="1260287944">
              <w:marLeft w:val="0"/>
              <w:marRight w:val="0"/>
              <w:marTop w:val="0"/>
              <w:marBottom w:val="0"/>
              <w:divBdr>
                <w:top w:val="none" w:sz="0" w:space="0" w:color="auto"/>
                <w:left w:val="none" w:sz="0" w:space="0" w:color="auto"/>
                <w:bottom w:val="none" w:sz="0" w:space="0" w:color="auto"/>
                <w:right w:val="none" w:sz="0" w:space="0" w:color="auto"/>
              </w:divBdr>
            </w:div>
          </w:divsChild>
        </w:div>
        <w:div w:id="930896230">
          <w:marLeft w:val="0"/>
          <w:marRight w:val="0"/>
          <w:marTop w:val="0"/>
          <w:marBottom w:val="0"/>
          <w:divBdr>
            <w:top w:val="none" w:sz="0" w:space="0" w:color="auto"/>
            <w:left w:val="none" w:sz="0" w:space="0" w:color="auto"/>
            <w:bottom w:val="none" w:sz="0" w:space="0" w:color="auto"/>
            <w:right w:val="none" w:sz="0" w:space="0" w:color="auto"/>
          </w:divBdr>
          <w:divsChild>
            <w:div w:id="12183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3405">
      <w:bodyDiv w:val="1"/>
      <w:marLeft w:val="0"/>
      <w:marRight w:val="0"/>
      <w:marTop w:val="0"/>
      <w:marBottom w:val="0"/>
      <w:divBdr>
        <w:top w:val="none" w:sz="0" w:space="0" w:color="auto"/>
        <w:left w:val="none" w:sz="0" w:space="0" w:color="auto"/>
        <w:bottom w:val="none" w:sz="0" w:space="0" w:color="auto"/>
        <w:right w:val="none" w:sz="0" w:space="0" w:color="auto"/>
      </w:divBdr>
      <w:divsChild>
        <w:div w:id="870413145">
          <w:marLeft w:val="0"/>
          <w:marRight w:val="0"/>
          <w:marTop w:val="0"/>
          <w:marBottom w:val="348"/>
          <w:divBdr>
            <w:top w:val="none" w:sz="0" w:space="0" w:color="auto"/>
            <w:left w:val="none" w:sz="0" w:space="0" w:color="auto"/>
            <w:bottom w:val="none" w:sz="0" w:space="0" w:color="auto"/>
            <w:right w:val="none" w:sz="0" w:space="0" w:color="auto"/>
          </w:divBdr>
        </w:div>
      </w:divsChild>
    </w:div>
    <w:div w:id="1036470220">
      <w:bodyDiv w:val="1"/>
      <w:marLeft w:val="0"/>
      <w:marRight w:val="0"/>
      <w:marTop w:val="0"/>
      <w:marBottom w:val="0"/>
      <w:divBdr>
        <w:top w:val="none" w:sz="0" w:space="0" w:color="auto"/>
        <w:left w:val="none" w:sz="0" w:space="0" w:color="auto"/>
        <w:bottom w:val="none" w:sz="0" w:space="0" w:color="auto"/>
        <w:right w:val="none" w:sz="0" w:space="0" w:color="auto"/>
      </w:divBdr>
      <w:divsChild>
        <w:div w:id="560603769">
          <w:marLeft w:val="0"/>
          <w:marRight w:val="0"/>
          <w:marTop w:val="0"/>
          <w:marBottom w:val="0"/>
          <w:divBdr>
            <w:top w:val="none" w:sz="0" w:space="0" w:color="auto"/>
            <w:left w:val="none" w:sz="0" w:space="0" w:color="auto"/>
            <w:bottom w:val="none" w:sz="0" w:space="0" w:color="auto"/>
            <w:right w:val="none" w:sz="0" w:space="0" w:color="auto"/>
          </w:divBdr>
        </w:div>
        <w:div w:id="1538395657">
          <w:marLeft w:val="0"/>
          <w:marRight w:val="0"/>
          <w:marTop w:val="0"/>
          <w:marBottom w:val="0"/>
          <w:divBdr>
            <w:top w:val="none" w:sz="0" w:space="0" w:color="auto"/>
            <w:left w:val="none" w:sz="0" w:space="0" w:color="auto"/>
            <w:bottom w:val="none" w:sz="0" w:space="0" w:color="auto"/>
            <w:right w:val="none" w:sz="0" w:space="0" w:color="auto"/>
          </w:divBdr>
          <w:divsChild>
            <w:div w:id="1122461612">
              <w:marLeft w:val="0"/>
              <w:marRight w:val="0"/>
              <w:marTop w:val="0"/>
              <w:marBottom w:val="0"/>
              <w:divBdr>
                <w:top w:val="none" w:sz="0" w:space="0" w:color="auto"/>
                <w:left w:val="none" w:sz="0" w:space="0" w:color="auto"/>
                <w:bottom w:val="none" w:sz="0" w:space="0" w:color="auto"/>
                <w:right w:val="none" w:sz="0" w:space="0" w:color="auto"/>
              </w:divBdr>
              <w:divsChild>
                <w:div w:id="1780832411">
                  <w:marLeft w:val="0"/>
                  <w:marRight w:val="0"/>
                  <w:marTop w:val="0"/>
                  <w:marBottom w:val="0"/>
                  <w:divBdr>
                    <w:top w:val="none" w:sz="0" w:space="0" w:color="auto"/>
                    <w:left w:val="none" w:sz="0" w:space="0" w:color="auto"/>
                    <w:bottom w:val="none" w:sz="0" w:space="0" w:color="auto"/>
                    <w:right w:val="none" w:sz="0" w:space="0" w:color="auto"/>
                  </w:divBdr>
                  <w:divsChild>
                    <w:div w:id="3252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986">
              <w:marLeft w:val="0"/>
              <w:marRight w:val="0"/>
              <w:marTop w:val="0"/>
              <w:marBottom w:val="0"/>
              <w:divBdr>
                <w:top w:val="none" w:sz="0" w:space="0" w:color="auto"/>
                <w:left w:val="none" w:sz="0" w:space="0" w:color="auto"/>
                <w:bottom w:val="none" w:sz="0" w:space="0" w:color="auto"/>
                <w:right w:val="none" w:sz="0" w:space="0" w:color="auto"/>
              </w:divBdr>
              <w:divsChild>
                <w:div w:id="17135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7695">
          <w:marLeft w:val="0"/>
          <w:marRight w:val="0"/>
          <w:marTop w:val="0"/>
          <w:marBottom w:val="0"/>
          <w:divBdr>
            <w:top w:val="none" w:sz="0" w:space="0" w:color="auto"/>
            <w:left w:val="none" w:sz="0" w:space="0" w:color="auto"/>
            <w:bottom w:val="none" w:sz="0" w:space="0" w:color="auto"/>
            <w:right w:val="none" w:sz="0" w:space="0" w:color="auto"/>
          </w:divBdr>
          <w:divsChild>
            <w:div w:id="897283222">
              <w:marLeft w:val="0"/>
              <w:marRight w:val="0"/>
              <w:marTop w:val="0"/>
              <w:marBottom w:val="0"/>
              <w:divBdr>
                <w:top w:val="none" w:sz="0" w:space="0" w:color="auto"/>
                <w:left w:val="none" w:sz="0" w:space="0" w:color="auto"/>
                <w:bottom w:val="none" w:sz="0" w:space="0" w:color="auto"/>
                <w:right w:val="none" w:sz="0" w:space="0" w:color="auto"/>
              </w:divBdr>
              <w:divsChild>
                <w:div w:id="1094276794">
                  <w:marLeft w:val="0"/>
                  <w:marRight w:val="0"/>
                  <w:marTop w:val="0"/>
                  <w:marBottom w:val="0"/>
                  <w:divBdr>
                    <w:top w:val="none" w:sz="0" w:space="0" w:color="auto"/>
                    <w:left w:val="none" w:sz="0" w:space="0" w:color="auto"/>
                    <w:bottom w:val="none" w:sz="0" w:space="0" w:color="auto"/>
                    <w:right w:val="none" w:sz="0" w:space="0" w:color="auto"/>
                  </w:divBdr>
                  <w:divsChild>
                    <w:div w:id="3092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3050">
          <w:marLeft w:val="0"/>
          <w:marRight w:val="0"/>
          <w:marTop w:val="0"/>
          <w:marBottom w:val="0"/>
          <w:divBdr>
            <w:top w:val="none" w:sz="0" w:space="0" w:color="auto"/>
            <w:left w:val="none" w:sz="0" w:space="0" w:color="auto"/>
            <w:bottom w:val="none" w:sz="0" w:space="0" w:color="auto"/>
            <w:right w:val="none" w:sz="0" w:space="0" w:color="auto"/>
          </w:divBdr>
          <w:divsChild>
            <w:div w:id="1387534495">
              <w:marLeft w:val="0"/>
              <w:marRight w:val="0"/>
              <w:marTop w:val="0"/>
              <w:marBottom w:val="0"/>
              <w:divBdr>
                <w:top w:val="none" w:sz="0" w:space="0" w:color="auto"/>
                <w:left w:val="none" w:sz="0" w:space="0" w:color="auto"/>
                <w:bottom w:val="none" w:sz="0" w:space="0" w:color="auto"/>
                <w:right w:val="none" w:sz="0" w:space="0" w:color="auto"/>
              </w:divBdr>
              <w:divsChild>
                <w:div w:id="202713380">
                  <w:marLeft w:val="0"/>
                  <w:marRight w:val="0"/>
                  <w:marTop w:val="0"/>
                  <w:marBottom w:val="0"/>
                  <w:divBdr>
                    <w:top w:val="none" w:sz="0" w:space="0" w:color="auto"/>
                    <w:left w:val="none" w:sz="0" w:space="0" w:color="auto"/>
                    <w:bottom w:val="none" w:sz="0" w:space="0" w:color="auto"/>
                    <w:right w:val="none" w:sz="0" w:space="0" w:color="auto"/>
                  </w:divBdr>
                  <w:divsChild>
                    <w:div w:id="10795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7950">
          <w:marLeft w:val="0"/>
          <w:marRight w:val="0"/>
          <w:marTop w:val="0"/>
          <w:marBottom w:val="0"/>
          <w:divBdr>
            <w:top w:val="none" w:sz="0" w:space="0" w:color="auto"/>
            <w:left w:val="none" w:sz="0" w:space="0" w:color="auto"/>
            <w:bottom w:val="none" w:sz="0" w:space="0" w:color="auto"/>
            <w:right w:val="none" w:sz="0" w:space="0" w:color="auto"/>
          </w:divBdr>
          <w:divsChild>
            <w:div w:id="148909030">
              <w:marLeft w:val="0"/>
              <w:marRight w:val="0"/>
              <w:marTop w:val="0"/>
              <w:marBottom w:val="0"/>
              <w:divBdr>
                <w:top w:val="none" w:sz="0" w:space="0" w:color="auto"/>
                <w:left w:val="none" w:sz="0" w:space="0" w:color="auto"/>
                <w:bottom w:val="none" w:sz="0" w:space="0" w:color="auto"/>
                <w:right w:val="none" w:sz="0" w:space="0" w:color="auto"/>
              </w:divBdr>
            </w:div>
            <w:div w:id="474303440">
              <w:marLeft w:val="0"/>
              <w:marRight w:val="0"/>
              <w:marTop w:val="0"/>
              <w:marBottom w:val="0"/>
              <w:divBdr>
                <w:top w:val="none" w:sz="0" w:space="0" w:color="auto"/>
                <w:left w:val="none" w:sz="0" w:space="0" w:color="auto"/>
                <w:bottom w:val="none" w:sz="0" w:space="0" w:color="auto"/>
                <w:right w:val="none" w:sz="0" w:space="0" w:color="auto"/>
              </w:divBdr>
              <w:divsChild>
                <w:div w:id="1409841852">
                  <w:marLeft w:val="0"/>
                  <w:marRight w:val="0"/>
                  <w:marTop w:val="0"/>
                  <w:marBottom w:val="0"/>
                  <w:divBdr>
                    <w:top w:val="none" w:sz="0" w:space="0" w:color="auto"/>
                    <w:left w:val="none" w:sz="0" w:space="0" w:color="auto"/>
                    <w:bottom w:val="none" w:sz="0" w:space="0" w:color="auto"/>
                    <w:right w:val="none" w:sz="0" w:space="0" w:color="auto"/>
                  </w:divBdr>
                  <w:divsChild>
                    <w:div w:id="956831521">
                      <w:marLeft w:val="0"/>
                      <w:marRight w:val="0"/>
                      <w:marTop w:val="0"/>
                      <w:marBottom w:val="0"/>
                      <w:divBdr>
                        <w:top w:val="none" w:sz="0" w:space="0" w:color="auto"/>
                        <w:left w:val="none" w:sz="0" w:space="0" w:color="auto"/>
                        <w:bottom w:val="none" w:sz="0" w:space="0" w:color="auto"/>
                        <w:right w:val="none" w:sz="0" w:space="0" w:color="auto"/>
                      </w:divBdr>
                      <w:divsChild>
                        <w:div w:id="9443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32951">
          <w:marLeft w:val="0"/>
          <w:marRight w:val="0"/>
          <w:marTop w:val="0"/>
          <w:marBottom w:val="0"/>
          <w:divBdr>
            <w:top w:val="none" w:sz="0" w:space="0" w:color="auto"/>
            <w:left w:val="none" w:sz="0" w:space="0" w:color="auto"/>
            <w:bottom w:val="none" w:sz="0" w:space="0" w:color="auto"/>
            <w:right w:val="none" w:sz="0" w:space="0" w:color="auto"/>
          </w:divBdr>
          <w:divsChild>
            <w:div w:id="1395541550">
              <w:marLeft w:val="0"/>
              <w:marRight w:val="0"/>
              <w:marTop w:val="0"/>
              <w:marBottom w:val="0"/>
              <w:divBdr>
                <w:top w:val="none" w:sz="0" w:space="0" w:color="auto"/>
                <w:left w:val="none" w:sz="0" w:space="0" w:color="auto"/>
                <w:bottom w:val="none" w:sz="0" w:space="0" w:color="auto"/>
                <w:right w:val="none" w:sz="0" w:space="0" w:color="auto"/>
              </w:divBdr>
            </w:div>
          </w:divsChild>
        </w:div>
        <w:div w:id="89472860">
          <w:marLeft w:val="0"/>
          <w:marRight w:val="0"/>
          <w:marTop w:val="0"/>
          <w:marBottom w:val="0"/>
          <w:divBdr>
            <w:top w:val="none" w:sz="0" w:space="0" w:color="auto"/>
            <w:left w:val="none" w:sz="0" w:space="0" w:color="auto"/>
            <w:bottom w:val="none" w:sz="0" w:space="0" w:color="auto"/>
            <w:right w:val="none" w:sz="0" w:space="0" w:color="auto"/>
          </w:divBdr>
          <w:divsChild>
            <w:div w:id="1579244624">
              <w:marLeft w:val="0"/>
              <w:marRight w:val="0"/>
              <w:marTop w:val="0"/>
              <w:marBottom w:val="0"/>
              <w:divBdr>
                <w:top w:val="none" w:sz="0" w:space="0" w:color="auto"/>
                <w:left w:val="none" w:sz="0" w:space="0" w:color="auto"/>
                <w:bottom w:val="none" w:sz="0" w:space="0" w:color="auto"/>
                <w:right w:val="none" w:sz="0" w:space="0" w:color="auto"/>
              </w:divBdr>
            </w:div>
            <w:div w:id="1109591891">
              <w:marLeft w:val="0"/>
              <w:marRight w:val="0"/>
              <w:marTop w:val="0"/>
              <w:marBottom w:val="0"/>
              <w:divBdr>
                <w:top w:val="none" w:sz="0" w:space="0" w:color="auto"/>
                <w:left w:val="none" w:sz="0" w:space="0" w:color="auto"/>
                <w:bottom w:val="none" w:sz="0" w:space="0" w:color="auto"/>
                <w:right w:val="none" w:sz="0" w:space="0" w:color="auto"/>
              </w:divBdr>
              <w:divsChild>
                <w:div w:id="116802068">
                  <w:marLeft w:val="0"/>
                  <w:marRight w:val="0"/>
                  <w:marTop w:val="0"/>
                  <w:marBottom w:val="0"/>
                  <w:divBdr>
                    <w:top w:val="none" w:sz="0" w:space="0" w:color="auto"/>
                    <w:left w:val="none" w:sz="0" w:space="0" w:color="auto"/>
                    <w:bottom w:val="none" w:sz="0" w:space="0" w:color="auto"/>
                    <w:right w:val="none" w:sz="0" w:space="0" w:color="auto"/>
                  </w:divBdr>
                </w:div>
                <w:div w:id="177082315">
                  <w:marLeft w:val="0"/>
                  <w:marRight w:val="0"/>
                  <w:marTop w:val="0"/>
                  <w:marBottom w:val="0"/>
                  <w:divBdr>
                    <w:top w:val="none" w:sz="0" w:space="0" w:color="auto"/>
                    <w:left w:val="none" w:sz="0" w:space="0" w:color="auto"/>
                    <w:bottom w:val="none" w:sz="0" w:space="0" w:color="auto"/>
                    <w:right w:val="none" w:sz="0" w:space="0" w:color="auto"/>
                  </w:divBdr>
                </w:div>
                <w:div w:id="1963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1685">
          <w:marLeft w:val="0"/>
          <w:marRight w:val="0"/>
          <w:marTop w:val="0"/>
          <w:marBottom w:val="0"/>
          <w:divBdr>
            <w:top w:val="none" w:sz="0" w:space="0" w:color="auto"/>
            <w:left w:val="none" w:sz="0" w:space="0" w:color="auto"/>
            <w:bottom w:val="none" w:sz="0" w:space="0" w:color="auto"/>
            <w:right w:val="none" w:sz="0" w:space="0" w:color="auto"/>
          </w:divBdr>
          <w:divsChild>
            <w:div w:id="1152411272">
              <w:marLeft w:val="0"/>
              <w:marRight w:val="0"/>
              <w:marTop w:val="0"/>
              <w:marBottom w:val="0"/>
              <w:divBdr>
                <w:top w:val="none" w:sz="0" w:space="0" w:color="auto"/>
                <w:left w:val="none" w:sz="0" w:space="0" w:color="auto"/>
                <w:bottom w:val="none" w:sz="0" w:space="0" w:color="auto"/>
                <w:right w:val="none" w:sz="0" w:space="0" w:color="auto"/>
              </w:divBdr>
            </w:div>
          </w:divsChild>
        </w:div>
        <w:div w:id="78643835">
          <w:marLeft w:val="0"/>
          <w:marRight w:val="0"/>
          <w:marTop w:val="0"/>
          <w:marBottom w:val="0"/>
          <w:divBdr>
            <w:top w:val="none" w:sz="0" w:space="0" w:color="auto"/>
            <w:left w:val="none" w:sz="0" w:space="0" w:color="auto"/>
            <w:bottom w:val="none" w:sz="0" w:space="0" w:color="auto"/>
            <w:right w:val="none" w:sz="0" w:space="0" w:color="auto"/>
          </w:divBdr>
          <w:divsChild>
            <w:div w:id="19455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4448">
      <w:bodyDiv w:val="1"/>
      <w:marLeft w:val="60"/>
      <w:marRight w:val="60"/>
      <w:marTop w:val="60"/>
      <w:marBottom w:val="15"/>
      <w:divBdr>
        <w:top w:val="none" w:sz="0" w:space="0" w:color="auto"/>
        <w:left w:val="none" w:sz="0" w:space="0" w:color="auto"/>
        <w:bottom w:val="none" w:sz="0" w:space="0" w:color="auto"/>
        <w:right w:val="none" w:sz="0" w:space="0" w:color="auto"/>
      </w:divBdr>
      <w:divsChild>
        <w:div w:id="471480332">
          <w:marLeft w:val="0"/>
          <w:marRight w:val="0"/>
          <w:marTop w:val="0"/>
          <w:marBottom w:val="0"/>
          <w:divBdr>
            <w:top w:val="none" w:sz="0" w:space="0" w:color="auto"/>
            <w:left w:val="none" w:sz="0" w:space="0" w:color="auto"/>
            <w:bottom w:val="none" w:sz="0" w:space="0" w:color="auto"/>
            <w:right w:val="none" w:sz="0" w:space="0" w:color="auto"/>
          </w:divBdr>
        </w:div>
        <w:div w:id="868370298">
          <w:marLeft w:val="0"/>
          <w:marRight w:val="0"/>
          <w:marTop w:val="0"/>
          <w:marBottom w:val="0"/>
          <w:divBdr>
            <w:top w:val="none" w:sz="0" w:space="0" w:color="auto"/>
            <w:left w:val="none" w:sz="0" w:space="0" w:color="auto"/>
            <w:bottom w:val="none" w:sz="0" w:space="0" w:color="auto"/>
            <w:right w:val="none" w:sz="0" w:space="0" w:color="auto"/>
          </w:divBdr>
        </w:div>
        <w:div w:id="555580254">
          <w:marLeft w:val="0"/>
          <w:marRight w:val="0"/>
          <w:marTop w:val="0"/>
          <w:marBottom w:val="0"/>
          <w:divBdr>
            <w:top w:val="none" w:sz="0" w:space="0" w:color="auto"/>
            <w:left w:val="none" w:sz="0" w:space="0" w:color="auto"/>
            <w:bottom w:val="none" w:sz="0" w:space="0" w:color="auto"/>
            <w:right w:val="none" w:sz="0" w:space="0" w:color="auto"/>
          </w:divBdr>
        </w:div>
        <w:div w:id="1714230853">
          <w:marLeft w:val="0"/>
          <w:marRight w:val="0"/>
          <w:marTop w:val="0"/>
          <w:marBottom w:val="0"/>
          <w:divBdr>
            <w:top w:val="none" w:sz="0" w:space="0" w:color="auto"/>
            <w:left w:val="none" w:sz="0" w:space="0" w:color="auto"/>
            <w:bottom w:val="none" w:sz="0" w:space="0" w:color="auto"/>
            <w:right w:val="none" w:sz="0" w:space="0" w:color="auto"/>
          </w:divBdr>
        </w:div>
      </w:divsChild>
    </w:div>
    <w:div w:id="1578173641">
      <w:bodyDiv w:val="1"/>
      <w:marLeft w:val="0"/>
      <w:marRight w:val="0"/>
      <w:marTop w:val="0"/>
      <w:marBottom w:val="0"/>
      <w:divBdr>
        <w:top w:val="none" w:sz="0" w:space="0" w:color="auto"/>
        <w:left w:val="none" w:sz="0" w:space="0" w:color="auto"/>
        <w:bottom w:val="none" w:sz="0" w:space="0" w:color="auto"/>
        <w:right w:val="none" w:sz="0" w:space="0" w:color="auto"/>
      </w:divBdr>
    </w:div>
    <w:div w:id="1587572758">
      <w:bodyDiv w:val="1"/>
      <w:marLeft w:val="0"/>
      <w:marRight w:val="0"/>
      <w:marTop w:val="0"/>
      <w:marBottom w:val="0"/>
      <w:divBdr>
        <w:top w:val="none" w:sz="0" w:space="0" w:color="auto"/>
        <w:left w:val="none" w:sz="0" w:space="0" w:color="auto"/>
        <w:bottom w:val="none" w:sz="0" w:space="0" w:color="auto"/>
        <w:right w:val="none" w:sz="0" w:space="0" w:color="auto"/>
      </w:divBdr>
      <w:divsChild>
        <w:div w:id="179975645">
          <w:marLeft w:val="0"/>
          <w:marRight w:val="0"/>
          <w:marTop w:val="0"/>
          <w:marBottom w:val="0"/>
          <w:divBdr>
            <w:top w:val="none" w:sz="0" w:space="0" w:color="auto"/>
            <w:left w:val="none" w:sz="0" w:space="0" w:color="auto"/>
            <w:bottom w:val="none" w:sz="0" w:space="0" w:color="auto"/>
            <w:right w:val="none" w:sz="0" w:space="0" w:color="auto"/>
          </w:divBdr>
          <w:divsChild>
            <w:div w:id="791097051">
              <w:marLeft w:val="0"/>
              <w:marRight w:val="0"/>
              <w:marTop w:val="0"/>
              <w:marBottom w:val="0"/>
              <w:divBdr>
                <w:top w:val="none" w:sz="0" w:space="0" w:color="auto"/>
                <w:left w:val="none" w:sz="0" w:space="0" w:color="auto"/>
                <w:bottom w:val="none" w:sz="0" w:space="0" w:color="auto"/>
                <w:right w:val="none" w:sz="0" w:space="0" w:color="auto"/>
              </w:divBdr>
            </w:div>
          </w:divsChild>
        </w:div>
        <w:div w:id="989745410">
          <w:marLeft w:val="0"/>
          <w:marRight w:val="0"/>
          <w:marTop w:val="0"/>
          <w:marBottom w:val="0"/>
          <w:divBdr>
            <w:top w:val="none" w:sz="0" w:space="0" w:color="auto"/>
            <w:left w:val="none" w:sz="0" w:space="0" w:color="auto"/>
            <w:bottom w:val="none" w:sz="0" w:space="0" w:color="auto"/>
            <w:right w:val="none" w:sz="0" w:space="0" w:color="auto"/>
          </w:divBdr>
          <w:divsChild>
            <w:div w:id="122163886">
              <w:marLeft w:val="0"/>
              <w:marRight w:val="0"/>
              <w:marTop w:val="0"/>
              <w:marBottom w:val="0"/>
              <w:divBdr>
                <w:top w:val="none" w:sz="0" w:space="0" w:color="auto"/>
                <w:left w:val="none" w:sz="0" w:space="0" w:color="auto"/>
                <w:bottom w:val="none" w:sz="0" w:space="0" w:color="auto"/>
                <w:right w:val="none" w:sz="0" w:space="0" w:color="auto"/>
              </w:divBdr>
            </w:div>
            <w:div w:id="9364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3854">
      <w:bodyDiv w:val="1"/>
      <w:marLeft w:val="0"/>
      <w:marRight w:val="0"/>
      <w:marTop w:val="0"/>
      <w:marBottom w:val="0"/>
      <w:divBdr>
        <w:top w:val="none" w:sz="0" w:space="0" w:color="auto"/>
        <w:left w:val="none" w:sz="0" w:space="0" w:color="auto"/>
        <w:bottom w:val="none" w:sz="0" w:space="0" w:color="auto"/>
        <w:right w:val="none" w:sz="0" w:space="0" w:color="auto"/>
      </w:divBdr>
    </w:div>
    <w:div w:id="1822310054">
      <w:bodyDiv w:val="1"/>
      <w:marLeft w:val="0"/>
      <w:marRight w:val="0"/>
      <w:marTop w:val="0"/>
      <w:marBottom w:val="0"/>
      <w:divBdr>
        <w:top w:val="none" w:sz="0" w:space="0" w:color="auto"/>
        <w:left w:val="none" w:sz="0" w:space="0" w:color="auto"/>
        <w:bottom w:val="none" w:sz="0" w:space="0" w:color="auto"/>
        <w:right w:val="none" w:sz="0" w:space="0" w:color="auto"/>
      </w:divBdr>
      <w:divsChild>
        <w:div w:id="1456482493">
          <w:marLeft w:val="0"/>
          <w:marRight w:val="0"/>
          <w:marTop w:val="0"/>
          <w:marBottom w:val="0"/>
          <w:divBdr>
            <w:top w:val="none" w:sz="0" w:space="0" w:color="auto"/>
            <w:left w:val="none" w:sz="0" w:space="0" w:color="auto"/>
            <w:bottom w:val="none" w:sz="0" w:space="0" w:color="auto"/>
            <w:right w:val="none" w:sz="0" w:space="0" w:color="auto"/>
          </w:divBdr>
        </w:div>
      </w:divsChild>
    </w:div>
    <w:div w:id="2003701968">
      <w:bodyDiv w:val="1"/>
      <w:marLeft w:val="0"/>
      <w:marRight w:val="0"/>
      <w:marTop w:val="0"/>
      <w:marBottom w:val="0"/>
      <w:divBdr>
        <w:top w:val="none" w:sz="0" w:space="0" w:color="auto"/>
        <w:left w:val="none" w:sz="0" w:space="0" w:color="auto"/>
        <w:bottom w:val="none" w:sz="0" w:space="0" w:color="auto"/>
        <w:right w:val="none" w:sz="0" w:space="0" w:color="auto"/>
      </w:divBdr>
      <w:divsChild>
        <w:div w:id="2017224033">
          <w:marLeft w:val="0"/>
          <w:marRight w:val="0"/>
          <w:marTop w:val="0"/>
          <w:marBottom w:val="0"/>
          <w:divBdr>
            <w:top w:val="none" w:sz="0" w:space="0" w:color="auto"/>
            <w:left w:val="none" w:sz="0" w:space="0" w:color="auto"/>
            <w:bottom w:val="none" w:sz="0" w:space="0" w:color="auto"/>
            <w:right w:val="none" w:sz="0" w:space="0" w:color="auto"/>
          </w:divBdr>
        </w:div>
        <w:div w:id="1549681052">
          <w:marLeft w:val="0"/>
          <w:marRight w:val="0"/>
          <w:marTop w:val="0"/>
          <w:marBottom w:val="0"/>
          <w:divBdr>
            <w:top w:val="none" w:sz="0" w:space="0" w:color="auto"/>
            <w:left w:val="none" w:sz="0" w:space="0" w:color="auto"/>
            <w:bottom w:val="none" w:sz="0" w:space="0" w:color="auto"/>
            <w:right w:val="none" w:sz="0" w:space="0" w:color="auto"/>
          </w:divBdr>
          <w:divsChild>
            <w:div w:id="409692466">
              <w:marLeft w:val="0"/>
              <w:marRight w:val="0"/>
              <w:marTop w:val="0"/>
              <w:marBottom w:val="0"/>
              <w:divBdr>
                <w:top w:val="none" w:sz="0" w:space="0" w:color="auto"/>
                <w:left w:val="none" w:sz="0" w:space="0" w:color="auto"/>
                <w:bottom w:val="none" w:sz="0" w:space="0" w:color="auto"/>
                <w:right w:val="none" w:sz="0" w:space="0" w:color="auto"/>
              </w:divBdr>
              <w:divsChild>
                <w:div w:id="602105413">
                  <w:marLeft w:val="0"/>
                  <w:marRight w:val="0"/>
                  <w:marTop w:val="0"/>
                  <w:marBottom w:val="0"/>
                  <w:divBdr>
                    <w:top w:val="none" w:sz="0" w:space="0" w:color="auto"/>
                    <w:left w:val="none" w:sz="0" w:space="0" w:color="auto"/>
                    <w:bottom w:val="none" w:sz="0" w:space="0" w:color="auto"/>
                    <w:right w:val="none" w:sz="0" w:space="0" w:color="auto"/>
                  </w:divBdr>
                  <w:divsChild>
                    <w:div w:id="1889762865">
                      <w:marLeft w:val="0"/>
                      <w:marRight w:val="0"/>
                      <w:marTop w:val="0"/>
                      <w:marBottom w:val="0"/>
                      <w:divBdr>
                        <w:top w:val="none" w:sz="0" w:space="0" w:color="auto"/>
                        <w:left w:val="none" w:sz="0" w:space="0" w:color="auto"/>
                        <w:bottom w:val="none" w:sz="0" w:space="0" w:color="auto"/>
                        <w:right w:val="none" w:sz="0" w:space="0" w:color="auto"/>
                      </w:divBdr>
                    </w:div>
                    <w:div w:id="50858863">
                      <w:marLeft w:val="0"/>
                      <w:marRight w:val="0"/>
                      <w:marTop w:val="0"/>
                      <w:marBottom w:val="0"/>
                      <w:divBdr>
                        <w:top w:val="none" w:sz="0" w:space="0" w:color="auto"/>
                        <w:left w:val="none" w:sz="0" w:space="0" w:color="auto"/>
                        <w:bottom w:val="none" w:sz="0" w:space="0" w:color="auto"/>
                        <w:right w:val="none" w:sz="0" w:space="0" w:color="auto"/>
                      </w:divBdr>
                      <w:divsChild>
                        <w:div w:id="905649174">
                          <w:marLeft w:val="0"/>
                          <w:marRight w:val="0"/>
                          <w:marTop w:val="0"/>
                          <w:marBottom w:val="0"/>
                          <w:divBdr>
                            <w:top w:val="none" w:sz="0" w:space="0" w:color="auto"/>
                            <w:left w:val="none" w:sz="0" w:space="0" w:color="auto"/>
                            <w:bottom w:val="none" w:sz="0" w:space="0" w:color="auto"/>
                            <w:right w:val="none" w:sz="0" w:space="0" w:color="auto"/>
                          </w:divBdr>
                          <w:divsChild>
                            <w:div w:id="875240158">
                              <w:marLeft w:val="0"/>
                              <w:marRight w:val="0"/>
                              <w:marTop w:val="0"/>
                              <w:marBottom w:val="0"/>
                              <w:divBdr>
                                <w:top w:val="none" w:sz="0" w:space="0" w:color="auto"/>
                                <w:left w:val="none" w:sz="0" w:space="0" w:color="auto"/>
                                <w:bottom w:val="none" w:sz="0" w:space="0" w:color="auto"/>
                                <w:right w:val="none" w:sz="0" w:space="0" w:color="auto"/>
                              </w:divBdr>
                              <w:divsChild>
                                <w:div w:id="1129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69646">
          <w:marLeft w:val="0"/>
          <w:marRight w:val="0"/>
          <w:marTop w:val="0"/>
          <w:marBottom w:val="0"/>
          <w:divBdr>
            <w:top w:val="none" w:sz="0" w:space="0" w:color="auto"/>
            <w:left w:val="none" w:sz="0" w:space="0" w:color="auto"/>
            <w:bottom w:val="none" w:sz="0" w:space="0" w:color="auto"/>
            <w:right w:val="none" w:sz="0" w:space="0" w:color="auto"/>
          </w:divBdr>
          <w:divsChild>
            <w:div w:id="430320650">
              <w:marLeft w:val="0"/>
              <w:marRight w:val="0"/>
              <w:marTop w:val="0"/>
              <w:marBottom w:val="0"/>
              <w:divBdr>
                <w:top w:val="none" w:sz="0" w:space="0" w:color="auto"/>
                <w:left w:val="none" w:sz="0" w:space="0" w:color="auto"/>
                <w:bottom w:val="none" w:sz="0" w:space="0" w:color="auto"/>
                <w:right w:val="none" w:sz="0" w:space="0" w:color="auto"/>
              </w:divBdr>
              <w:divsChild>
                <w:div w:id="264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429">
          <w:marLeft w:val="0"/>
          <w:marRight w:val="0"/>
          <w:marTop w:val="0"/>
          <w:marBottom w:val="0"/>
          <w:divBdr>
            <w:top w:val="none" w:sz="0" w:space="0" w:color="auto"/>
            <w:left w:val="none" w:sz="0" w:space="0" w:color="auto"/>
            <w:bottom w:val="none" w:sz="0" w:space="0" w:color="auto"/>
            <w:right w:val="none" w:sz="0" w:space="0" w:color="auto"/>
          </w:divBdr>
          <w:divsChild>
            <w:div w:id="52629845">
              <w:marLeft w:val="0"/>
              <w:marRight w:val="0"/>
              <w:marTop w:val="0"/>
              <w:marBottom w:val="0"/>
              <w:divBdr>
                <w:top w:val="none" w:sz="0" w:space="0" w:color="auto"/>
                <w:left w:val="none" w:sz="0" w:space="0" w:color="auto"/>
                <w:bottom w:val="none" w:sz="0" w:space="0" w:color="auto"/>
                <w:right w:val="none" w:sz="0" w:space="0" w:color="auto"/>
              </w:divBdr>
              <w:divsChild>
                <w:div w:id="1921477823">
                  <w:marLeft w:val="0"/>
                  <w:marRight w:val="0"/>
                  <w:marTop w:val="0"/>
                  <w:marBottom w:val="0"/>
                  <w:divBdr>
                    <w:top w:val="none" w:sz="0" w:space="0" w:color="auto"/>
                    <w:left w:val="none" w:sz="0" w:space="0" w:color="auto"/>
                    <w:bottom w:val="none" w:sz="0" w:space="0" w:color="auto"/>
                    <w:right w:val="none" w:sz="0" w:space="0" w:color="auto"/>
                  </w:divBdr>
                  <w:divsChild>
                    <w:div w:id="1571428750">
                      <w:marLeft w:val="0"/>
                      <w:marRight w:val="0"/>
                      <w:marTop w:val="0"/>
                      <w:marBottom w:val="0"/>
                      <w:divBdr>
                        <w:top w:val="none" w:sz="0" w:space="0" w:color="auto"/>
                        <w:left w:val="none" w:sz="0" w:space="0" w:color="auto"/>
                        <w:bottom w:val="none" w:sz="0" w:space="0" w:color="auto"/>
                        <w:right w:val="none" w:sz="0" w:space="0" w:color="auto"/>
                      </w:divBdr>
                    </w:div>
                  </w:divsChild>
                </w:div>
                <w:div w:id="1080828523">
                  <w:marLeft w:val="0"/>
                  <w:marRight w:val="0"/>
                  <w:marTop w:val="0"/>
                  <w:marBottom w:val="0"/>
                  <w:divBdr>
                    <w:top w:val="none" w:sz="0" w:space="0" w:color="auto"/>
                    <w:left w:val="none" w:sz="0" w:space="0" w:color="auto"/>
                    <w:bottom w:val="none" w:sz="0" w:space="0" w:color="auto"/>
                    <w:right w:val="none" w:sz="0" w:space="0" w:color="auto"/>
                  </w:divBdr>
                  <w:divsChild>
                    <w:div w:id="20822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46398">
          <w:marLeft w:val="0"/>
          <w:marRight w:val="0"/>
          <w:marTop w:val="0"/>
          <w:marBottom w:val="0"/>
          <w:divBdr>
            <w:top w:val="none" w:sz="0" w:space="0" w:color="auto"/>
            <w:left w:val="none" w:sz="0" w:space="0" w:color="auto"/>
            <w:bottom w:val="none" w:sz="0" w:space="0" w:color="auto"/>
            <w:right w:val="none" w:sz="0" w:space="0" w:color="auto"/>
          </w:divBdr>
          <w:divsChild>
            <w:div w:id="1703819802">
              <w:marLeft w:val="0"/>
              <w:marRight w:val="0"/>
              <w:marTop w:val="0"/>
              <w:marBottom w:val="0"/>
              <w:divBdr>
                <w:top w:val="none" w:sz="0" w:space="0" w:color="auto"/>
                <w:left w:val="none" w:sz="0" w:space="0" w:color="auto"/>
                <w:bottom w:val="none" w:sz="0" w:space="0" w:color="auto"/>
                <w:right w:val="none" w:sz="0" w:space="0" w:color="auto"/>
              </w:divBdr>
              <w:divsChild>
                <w:div w:id="489710578">
                  <w:marLeft w:val="0"/>
                  <w:marRight w:val="0"/>
                  <w:marTop w:val="0"/>
                  <w:marBottom w:val="0"/>
                  <w:divBdr>
                    <w:top w:val="none" w:sz="0" w:space="0" w:color="auto"/>
                    <w:left w:val="none" w:sz="0" w:space="0" w:color="auto"/>
                    <w:bottom w:val="none" w:sz="0" w:space="0" w:color="auto"/>
                    <w:right w:val="none" w:sz="0" w:space="0" w:color="auto"/>
                  </w:divBdr>
                  <w:divsChild>
                    <w:div w:id="1782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6741">
          <w:marLeft w:val="0"/>
          <w:marRight w:val="0"/>
          <w:marTop w:val="0"/>
          <w:marBottom w:val="0"/>
          <w:divBdr>
            <w:top w:val="none" w:sz="0" w:space="0" w:color="auto"/>
            <w:left w:val="none" w:sz="0" w:space="0" w:color="auto"/>
            <w:bottom w:val="none" w:sz="0" w:space="0" w:color="auto"/>
            <w:right w:val="none" w:sz="0" w:space="0" w:color="auto"/>
          </w:divBdr>
          <w:divsChild>
            <w:div w:id="608271459">
              <w:marLeft w:val="0"/>
              <w:marRight w:val="0"/>
              <w:marTop w:val="0"/>
              <w:marBottom w:val="0"/>
              <w:divBdr>
                <w:top w:val="none" w:sz="0" w:space="0" w:color="auto"/>
                <w:left w:val="none" w:sz="0" w:space="0" w:color="auto"/>
                <w:bottom w:val="none" w:sz="0" w:space="0" w:color="auto"/>
                <w:right w:val="none" w:sz="0" w:space="0" w:color="auto"/>
              </w:divBdr>
            </w:div>
          </w:divsChild>
        </w:div>
        <w:div w:id="1855264730">
          <w:marLeft w:val="0"/>
          <w:marRight w:val="0"/>
          <w:marTop w:val="0"/>
          <w:marBottom w:val="0"/>
          <w:divBdr>
            <w:top w:val="none" w:sz="0" w:space="0" w:color="auto"/>
            <w:left w:val="none" w:sz="0" w:space="0" w:color="auto"/>
            <w:bottom w:val="none" w:sz="0" w:space="0" w:color="auto"/>
            <w:right w:val="none" w:sz="0" w:space="0" w:color="auto"/>
          </w:divBdr>
          <w:divsChild>
            <w:div w:id="132018183">
              <w:marLeft w:val="0"/>
              <w:marRight w:val="0"/>
              <w:marTop w:val="0"/>
              <w:marBottom w:val="0"/>
              <w:divBdr>
                <w:top w:val="none" w:sz="0" w:space="0" w:color="auto"/>
                <w:left w:val="none" w:sz="0" w:space="0" w:color="auto"/>
                <w:bottom w:val="none" w:sz="0" w:space="0" w:color="auto"/>
                <w:right w:val="none" w:sz="0" w:space="0" w:color="auto"/>
              </w:divBdr>
            </w:div>
          </w:divsChild>
        </w:div>
        <w:div w:id="220750373">
          <w:marLeft w:val="0"/>
          <w:marRight w:val="0"/>
          <w:marTop w:val="0"/>
          <w:marBottom w:val="0"/>
          <w:divBdr>
            <w:top w:val="none" w:sz="0" w:space="0" w:color="auto"/>
            <w:left w:val="none" w:sz="0" w:space="0" w:color="auto"/>
            <w:bottom w:val="none" w:sz="0" w:space="0" w:color="auto"/>
            <w:right w:val="none" w:sz="0" w:space="0" w:color="auto"/>
          </w:divBdr>
        </w:div>
        <w:div w:id="1484273536">
          <w:marLeft w:val="0"/>
          <w:marRight w:val="0"/>
          <w:marTop w:val="0"/>
          <w:marBottom w:val="0"/>
          <w:divBdr>
            <w:top w:val="none" w:sz="0" w:space="0" w:color="auto"/>
            <w:left w:val="none" w:sz="0" w:space="0" w:color="auto"/>
            <w:bottom w:val="none" w:sz="0" w:space="0" w:color="auto"/>
            <w:right w:val="none" w:sz="0" w:space="0" w:color="auto"/>
          </w:divBdr>
          <w:divsChild>
            <w:div w:id="1588154713">
              <w:marLeft w:val="0"/>
              <w:marRight w:val="0"/>
              <w:marTop w:val="0"/>
              <w:marBottom w:val="0"/>
              <w:divBdr>
                <w:top w:val="none" w:sz="0" w:space="0" w:color="auto"/>
                <w:left w:val="none" w:sz="0" w:space="0" w:color="auto"/>
                <w:bottom w:val="none" w:sz="0" w:space="0" w:color="auto"/>
                <w:right w:val="none" w:sz="0" w:space="0" w:color="auto"/>
              </w:divBdr>
              <w:divsChild>
                <w:div w:id="750977026">
                  <w:marLeft w:val="0"/>
                  <w:marRight w:val="0"/>
                  <w:marTop w:val="0"/>
                  <w:marBottom w:val="0"/>
                  <w:divBdr>
                    <w:top w:val="none" w:sz="0" w:space="0" w:color="auto"/>
                    <w:left w:val="none" w:sz="0" w:space="0" w:color="auto"/>
                    <w:bottom w:val="none" w:sz="0" w:space="0" w:color="auto"/>
                    <w:right w:val="none" w:sz="0" w:space="0" w:color="auto"/>
                  </w:divBdr>
                  <w:divsChild>
                    <w:div w:id="388111540">
                      <w:marLeft w:val="0"/>
                      <w:marRight w:val="0"/>
                      <w:marTop w:val="0"/>
                      <w:marBottom w:val="0"/>
                      <w:divBdr>
                        <w:top w:val="none" w:sz="0" w:space="0" w:color="auto"/>
                        <w:left w:val="none" w:sz="0" w:space="0" w:color="auto"/>
                        <w:bottom w:val="none" w:sz="0" w:space="0" w:color="auto"/>
                        <w:right w:val="none" w:sz="0" w:space="0" w:color="auto"/>
                      </w:divBdr>
                      <w:divsChild>
                        <w:div w:id="1803377701">
                          <w:marLeft w:val="0"/>
                          <w:marRight w:val="0"/>
                          <w:marTop w:val="0"/>
                          <w:marBottom w:val="0"/>
                          <w:divBdr>
                            <w:top w:val="none" w:sz="0" w:space="0" w:color="auto"/>
                            <w:left w:val="none" w:sz="0" w:space="0" w:color="auto"/>
                            <w:bottom w:val="none" w:sz="0" w:space="0" w:color="auto"/>
                            <w:right w:val="none" w:sz="0" w:space="0" w:color="auto"/>
                          </w:divBdr>
                          <w:divsChild>
                            <w:div w:id="1676496601">
                              <w:marLeft w:val="0"/>
                              <w:marRight w:val="0"/>
                              <w:marTop w:val="0"/>
                              <w:marBottom w:val="0"/>
                              <w:divBdr>
                                <w:top w:val="none" w:sz="0" w:space="0" w:color="auto"/>
                                <w:left w:val="none" w:sz="0" w:space="0" w:color="auto"/>
                                <w:bottom w:val="none" w:sz="0" w:space="0" w:color="auto"/>
                                <w:right w:val="none" w:sz="0" w:space="0" w:color="auto"/>
                              </w:divBdr>
                              <w:divsChild>
                                <w:div w:id="1475562020">
                                  <w:marLeft w:val="0"/>
                                  <w:marRight w:val="0"/>
                                  <w:marTop w:val="0"/>
                                  <w:marBottom w:val="0"/>
                                  <w:divBdr>
                                    <w:top w:val="none" w:sz="0" w:space="0" w:color="auto"/>
                                    <w:left w:val="none" w:sz="0" w:space="0" w:color="auto"/>
                                    <w:bottom w:val="none" w:sz="0" w:space="0" w:color="auto"/>
                                    <w:right w:val="none" w:sz="0" w:space="0" w:color="auto"/>
                                  </w:divBdr>
                                  <w:divsChild>
                                    <w:div w:id="1553886341">
                                      <w:marLeft w:val="0"/>
                                      <w:marRight w:val="0"/>
                                      <w:marTop w:val="0"/>
                                      <w:marBottom w:val="0"/>
                                      <w:divBdr>
                                        <w:top w:val="none" w:sz="0" w:space="0" w:color="auto"/>
                                        <w:left w:val="none" w:sz="0" w:space="0" w:color="auto"/>
                                        <w:bottom w:val="none" w:sz="0" w:space="0" w:color="auto"/>
                                        <w:right w:val="none" w:sz="0" w:space="0" w:color="auto"/>
                                      </w:divBdr>
                                      <w:divsChild>
                                        <w:div w:id="73943935">
                                          <w:marLeft w:val="0"/>
                                          <w:marRight w:val="0"/>
                                          <w:marTop w:val="0"/>
                                          <w:marBottom w:val="0"/>
                                          <w:divBdr>
                                            <w:top w:val="none" w:sz="0" w:space="0" w:color="auto"/>
                                            <w:left w:val="none" w:sz="0" w:space="0" w:color="auto"/>
                                            <w:bottom w:val="none" w:sz="0" w:space="0" w:color="auto"/>
                                            <w:right w:val="none" w:sz="0" w:space="0" w:color="auto"/>
                                          </w:divBdr>
                                          <w:divsChild>
                                            <w:div w:id="978463507">
                                              <w:marLeft w:val="0"/>
                                              <w:marRight w:val="0"/>
                                              <w:marTop w:val="0"/>
                                              <w:marBottom w:val="0"/>
                                              <w:divBdr>
                                                <w:top w:val="none" w:sz="0" w:space="0" w:color="auto"/>
                                                <w:left w:val="none" w:sz="0" w:space="0" w:color="auto"/>
                                                <w:bottom w:val="none" w:sz="0" w:space="0" w:color="auto"/>
                                                <w:right w:val="none" w:sz="0" w:space="0" w:color="auto"/>
                                              </w:divBdr>
                                              <w:divsChild>
                                                <w:div w:id="938639153">
                                                  <w:marLeft w:val="0"/>
                                                  <w:marRight w:val="0"/>
                                                  <w:marTop w:val="0"/>
                                                  <w:marBottom w:val="0"/>
                                                  <w:divBdr>
                                                    <w:top w:val="none" w:sz="0" w:space="0" w:color="auto"/>
                                                    <w:left w:val="none" w:sz="0" w:space="0" w:color="auto"/>
                                                    <w:bottom w:val="none" w:sz="0" w:space="0" w:color="auto"/>
                                                    <w:right w:val="none" w:sz="0" w:space="0" w:color="auto"/>
                                                  </w:divBdr>
                                                  <w:divsChild>
                                                    <w:div w:id="15366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831118">
          <w:marLeft w:val="0"/>
          <w:marRight w:val="0"/>
          <w:marTop w:val="0"/>
          <w:marBottom w:val="0"/>
          <w:divBdr>
            <w:top w:val="none" w:sz="0" w:space="0" w:color="auto"/>
            <w:left w:val="none" w:sz="0" w:space="0" w:color="auto"/>
            <w:bottom w:val="none" w:sz="0" w:space="0" w:color="auto"/>
            <w:right w:val="none" w:sz="0" w:space="0" w:color="auto"/>
          </w:divBdr>
          <w:divsChild>
            <w:div w:id="1186551939">
              <w:marLeft w:val="0"/>
              <w:marRight w:val="0"/>
              <w:marTop w:val="0"/>
              <w:marBottom w:val="0"/>
              <w:divBdr>
                <w:top w:val="none" w:sz="0" w:space="0" w:color="auto"/>
                <w:left w:val="none" w:sz="0" w:space="0" w:color="auto"/>
                <w:bottom w:val="none" w:sz="0" w:space="0" w:color="auto"/>
                <w:right w:val="none" w:sz="0" w:space="0" w:color="auto"/>
              </w:divBdr>
            </w:div>
          </w:divsChild>
        </w:div>
        <w:div w:id="1184056717">
          <w:marLeft w:val="0"/>
          <w:marRight w:val="0"/>
          <w:marTop w:val="0"/>
          <w:marBottom w:val="0"/>
          <w:divBdr>
            <w:top w:val="none" w:sz="0" w:space="0" w:color="auto"/>
            <w:left w:val="none" w:sz="0" w:space="0" w:color="auto"/>
            <w:bottom w:val="none" w:sz="0" w:space="0" w:color="auto"/>
            <w:right w:val="none" w:sz="0" w:space="0" w:color="auto"/>
          </w:divBdr>
          <w:divsChild>
            <w:div w:id="1272544537">
              <w:marLeft w:val="0"/>
              <w:marRight w:val="0"/>
              <w:marTop w:val="0"/>
              <w:marBottom w:val="0"/>
              <w:divBdr>
                <w:top w:val="none" w:sz="0" w:space="0" w:color="auto"/>
                <w:left w:val="none" w:sz="0" w:space="0" w:color="auto"/>
                <w:bottom w:val="none" w:sz="0" w:space="0" w:color="auto"/>
                <w:right w:val="none" w:sz="0" w:space="0" w:color="auto"/>
              </w:divBdr>
            </w:div>
          </w:divsChild>
        </w:div>
        <w:div w:id="1290552379">
          <w:marLeft w:val="0"/>
          <w:marRight w:val="0"/>
          <w:marTop w:val="0"/>
          <w:marBottom w:val="0"/>
          <w:divBdr>
            <w:top w:val="none" w:sz="0" w:space="0" w:color="auto"/>
            <w:left w:val="none" w:sz="0" w:space="0" w:color="auto"/>
            <w:bottom w:val="none" w:sz="0" w:space="0" w:color="auto"/>
            <w:right w:val="none" w:sz="0" w:space="0" w:color="auto"/>
          </w:divBdr>
          <w:divsChild>
            <w:div w:id="1134055438">
              <w:marLeft w:val="0"/>
              <w:marRight w:val="0"/>
              <w:marTop w:val="0"/>
              <w:marBottom w:val="0"/>
              <w:divBdr>
                <w:top w:val="none" w:sz="0" w:space="0" w:color="auto"/>
                <w:left w:val="none" w:sz="0" w:space="0" w:color="auto"/>
                <w:bottom w:val="none" w:sz="0" w:space="0" w:color="auto"/>
                <w:right w:val="none" w:sz="0" w:space="0" w:color="auto"/>
              </w:divBdr>
            </w:div>
          </w:divsChild>
        </w:div>
        <w:div w:id="178660016">
          <w:marLeft w:val="0"/>
          <w:marRight w:val="0"/>
          <w:marTop w:val="0"/>
          <w:marBottom w:val="0"/>
          <w:divBdr>
            <w:top w:val="none" w:sz="0" w:space="0" w:color="auto"/>
            <w:left w:val="none" w:sz="0" w:space="0" w:color="auto"/>
            <w:bottom w:val="none" w:sz="0" w:space="0" w:color="auto"/>
            <w:right w:val="none" w:sz="0" w:space="0" w:color="auto"/>
          </w:divBdr>
          <w:divsChild>
            <w:div w:id="703408956">
              <w:marLeft w:val="0"/>
              <w:marRight w:val="0"/>
              <w:marTop w:val="0"/>
              <w:marBottom w:val="0"/>
              <w:divBdr>
                <w:top w:val="none" w:sz="0" w:space="0" w:color="auto"/>
                <w:left w:val="none" w:sz="0" w:space="0" w:color="auto"/>
                <w:bottom w:val="none" w:sz="0" w:space="0" w:color="auto"/>
                <w:right w:val="none" w:sz="0" w:space="0" w:color="auto"/>
              </w:divBdr>
            </w:div>
            <w:div w:id="682123488">
              <w:marLeft w:val="0"/>
              <w:marRight w:val="0"/>
              <w:marTop w:val="0"/>
              <w:marBottom w:val="0"/>
              <w:divBdr>
                <w:top w:val="none" w:sz="0" w:space="0" w:color="auto"/>
                <w:left w:val="none" w:sz="0" w:space="0" w:color="auto"/>
                <w:bottom w:val="none" w:sz="0" w:space="0" w:color="auto"/>
                <w:right w:val="none" w:sz="0" w:space="0" w:color="auto"/>
              </w:divBdr>
              <w:divsChild>
                <w:div w:id="1219778245">
                  <w:marLeft w:val="0"/>
                  <w:marRight w:val="0"/>
                  <w:marTop w:val="0"/>
                  <w:marBottom w:val="0"/>
                  <w:divBdr>
                    <w:top w:val="none" w:sz="0" w:space="0" w:color="auto"/>
                    <w:left w:val="none" w:sz="0" w:space="0" w:color="auto"/>
                    <w:bottom w:val="none" w:sz="0" w:space="0" w:color="auto"/>
                    <w:right w:val="none" w:sz="0" w:space="0" w:color="auto"/>
                  </w:divBdr>
                </w:div>
                <w:div w:id="317658262">
                  <w:marLeft w:val="0"/>
                  <w:marRight w:val="0"/>
                  <w:marTop w:val="0"/>
                  <w:marBottom w:val="0"/>
                  <w:divBdr>
                    <w:top w:val="none" w:sz="0" w:space="0" w:color="auto"/>
                    <w:left w:val="none" w:sz="0" w:space="0" w:color="auto"/>
                    <w:bottom w:val="none" w:sz="0" w:space="0" w:color="auto"/>
                    <w:right w:val="none" w:sz="0" w:space="0" w:color="auto"/>
                  </w:divBdr>
                </w:div>
                <w:div w:id="17911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3546">
          <w:marLeft w:val="0"/>
          <w:marRight w:val="0"/>
          <w:marTop w:val="0"/>
          <w:marBottom w:val="0"/>
          <w:divBdr>
            <w:top w:val="none" w:sz="0" w:space="0" w:color="auto"/>
            <w:left w:val="none" w:sz="0" w:space="0" w:color="auto"/>
            <w:bottom w:val="none" w:sz="0" w:space="0" w:color="auto"/>
            <w:right w:val="none" w:sz="0" w:space="0" w:color="auto"/>
          </w:divBdr>
          <w:divsChild>
            <w:div w:id="1313754790">
              <w:marLeft w:val="0"/>
              <w:marRight w:val="0"/>
              <w:marTop w:val="0"/>
              <w:marBottom w:val="0"/>
              <w:divBdr>
                <w:top w:val="none" w:sz="0" w:space="0" w:color="auto"/>
                <w:left w:val="none" w:sz="0" w:space="0" w:color="auto"/>
                <w:bottom w:val="none" w:sz="0" w:space="0" w:color="auto"/>
                <w:right w:val="none" w:sz="0" w:space="0" w:color="auto"/>
              </w:divBdr>
            </w:div>
          </w:divsChild>
        </w:div>
        <w:div w:id="296880284">
          <w:marLeft w:val="0"/>
          <w:marRight w:val="0"/>
          <w:marTop w:val="0"/>
          <w:marBottom w:val="0"/>
          <w:divBdr>
            <w:top w:val="none" w:sz="0" w:space="0" w:color="auto"/>
            <w:left w:val="none" w:sz="0" w:space="0" w:color="auto"/>
            <w:bottom w:val="none" w:sz="0" w:space="0" w:color="auto"/>
            <w:right w:val="none" w:sz="0" w:space="0" w:color="auto"/>
          </w:divBdr>
          <w:divsChild>
            <w:div w:id="292490475">
              <w:marLeft w:val="0"/>
              <w:marRight w:val="0"/>
              <w:marTop w:val="0"/>
              <w:marBottom w:val="0"/>
              <w:divBdr>
                <w:top w:val="none" w:sz="0" w:space="0" w:color="auto"/>
                <w:left w:val="none" w:sz="0" w:space="0" w:color="auto"/>
                <w:bottom w:val="none" w:sz="0" w:space="0" w:color="auto"/>
                <w:right w:val="none" w:sz="0" w:space="0" w:color="auto"/>
              </w:divBdr>
            </w:div>
          </w:divsChild>
        </w:div>
        <w:div w:id="660625834">
          <w:marLeft w:val="0"/>
          <w:marRight w:val="0"/>
          <w:marTop w:val="0"/>
          <w:marBottom w:val="0"/>
          <w:divBdr>
            <w:top w:val="none" w:sz="0" w:space="0" w:color="auto"/>
            <w:left w:val="none" w:sz="0" w:space="0" w:color="auto"/>
            <w:bottom w:val="none" w:sz="0" w:space="0" w:color="auto"/>
            <w:right w:val="none" w:sz="0" w:space="0" w:color="auto"/>
          </w:divBdr>
          <w:divsChild>
            <w:div w:id="1310943220">
              <w:marLeft w:val="0"/>
              <w:marRight w:val="0"/>
              <w:marTop w:val="0"/>
              <w:marBottom w:val="0"/>
              <w:divBdr>
                <w:top w:val="none" w:sz="0" w:space="0" w:color="auto"/>
                <w:left w:val="none" w:sz="0" w:space="0" w:color="auto"/>
                <w:bottom w:val="none" w:sz="0" w:space="0" w:color="auto"/>
                <w:right w:val="none" w:sz="0" w:space="0" w:color="auto"/>
              </w:divBdr>
            </w:div>
          </w:divsChild>
        </w:div>
        <w:div w:id="1168638091">
          <w:marLeft w:val="0"/>
          <w:marRight w:val="0"/>
          <w:marTop w:val="0"/>
          <w:marBottom w:val="0"/>
          <w:divBdr>
            <w:top w:val="none" w:sz="0" w:space="0" w:color="auto"/>
            <w:left w:val="none" w:sz="0" w:space="0" w:color="auto"/>
            <w:bottom w:val="none" w:sz="0" w:space="0" w:color="auto"/>
            <w:right w:val="none" w:sz="0" w:space="0" w:color="auto"/>
          </w:divBdr>
          <w:divsChild>
            <w:div w:id="1739132130">
              <w:marLeft w:val="0"/>
              <w:marRight w:val="0"/>
              <w:marTop w:val="0"/>
              <w:marBottom w:val="0"/>
              <w:divBdr>
                <w:top w:val="none" w:sz="0" w:space="0" w:color="auto"/>
                <w:left w:val="none" w:sz="0" w:space="0" w:color="auto"/>
                <w:bottom w:val="none" w:sz="0" w:space="0" w:color="auto"/>
                <w:right w:val="none" w:sz="0" w:space="0" w:color="auto"/>
              </w:divBdr>
            </w:div>
          </w:divsChild>
        </w:div>
        <w:div w:id="177426811">
          <w:marLeft w:val="0"/>
          <w:marRight w:val="0"/>
          <w:marTop w:val="0"/>
          <w:marBottom w:val="0"/>
          <w:divBdr>
            <w:top w:val="none" w:sz="0" w:space="0" w:color="auto"/>
            <w:left w:val="none" w:sz="0" w:space="0" w:color="auto"/>
            <w:bottom w:val="none" w:sz="0" w:space="0" w:color="auto"/>
            <w:right w:val="none" w:sz="0" w:space="0" w:color="auto"/>
          </w:divBdr>
          <w:divsChild>
            <w:div w:id="16209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tech.cuny.edu/accessibility/" TargetMode="External"/><Relationship Id="rId5" Type="http://schemas.openxmlformats.org/officeDocument/2006/relationships/hyperlink" Target="mailto:mgoldstein@citytech.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Hellman</dc:creator>
  <cp:lastModifiedBy>User</cp:lastModifiedBy>
  <cp:revision>2</cp:revision>
  <cp:lastPrinted>2019-07-23T20:54:00Z</cp:lastPrinted>
  <dcterms:created xsi:type="dcterms:W3CDTF">2019-08-20T16:56:00Z</dcterms:created>
  <dcterms:modified xsi:type="dcterms:W3CDTF">2019-08-20T16:56:00Z</dcterms:modified>
</cp:coreProperties>
</file>