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F4" w:rsidRDefault="00E670F4" w:rsidP="00C418D5">
      <w:pPr>
        <w:spacing w:before="100" w:beforeAutospacing="1" w:after="100" w:afterAutospacing="1" w:line="240" w:lineRule="auto"/>
        <w:jc w:val="center"/>
        <w:rPr>
          <w:rFonts w:ascii="Times New Roman" w:eastAsia="Times New Roman" w:hAnsi="Times New Roman"/>
          <w:color w:val="000000"/>
          <w:sz w:val="32"/>
          <w:szCs w:val="32"/>
          <w:u w:val="single"/>
        </w:rPr>
      </w:pPr>
      <w:r w:rsidRPr="00E670F4">
        <w:rPr>
          <w:rFonts w:ascii="Times New Roman" w:eastAsia="Times New Roman" w:hAnsi="Times New Roman"/>
          <w:color w:val="000000"/>
          <w:sz w:val="32"/>
          <w:szCs w:val="32"/>
          <w:u w:val="single"/>
        </w:rPr>
        <w:t>Injury and Violence Prevention in Early &amp; Middle Childhood</w:t>
      </w:r>
    </w:p>
    <w:p w:rsidR="00C418D5" w:rsidRDefault="00C418D5" w:rsidP="00C418D5">
      <w:pPr>
        <w:spacing w:before="100" w:beforeAutospacing="1" w:after="100" w:afterAutospacing="1"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Focus:  Physical Abuse </w:t>
      </w:r>
      <w:r w:rsidR="00773613">
        <w:rPr>
          <w:rFonts w:ascii="Times New Roman" w:eastAsia="Times New Roman" w:hAnsi="Times New Roman"/>
          <w:color w:val="000000"/>
          <w:sz w:val="24"/>
          <w:szCs w:val="24"/>
        </w:rPr>
        <w:t>among</w:t>
      </w:r>
      <w:r>
        <w:rPr>
          <w:rFonts w:ascii="Times New Roman" w:eastAsia="Times New Roman" w:hAnsi="Times New Roman"/>
          <w:color w:val="000000"/>
          <w:sz w:val="24"/>
          <w:szCs w:val="24"/>
        </w:rPr>
        <w:t xml:space="preserve"> Early</w:t>
      </w:r>
      <w:r w:rsidR="00773613">
        <w:rPr>
          <w:rFonts w:ascii="Times New Roman" w:eastAsia="Times New Roman" w:hAnsi="Times New Roman"/>
          <w:color w:val="000000"/>
          <w:sz w:val="24"/>
          <w:szCs w:val="24"/>
        </w:rPr>
        <w:t xml:space="preserve"> &amp; Middle</w:t>
      </w:r>
      <w:r>
        <w:rPr>
          <w:rFonts w:ascii="Times New Roman" w:eastAsia="Times New Roman" w:hAnsi="Times New Roman"/>
          <w:color w:val="000000"/>
          <w:sz w:val="24"/>
          <w:szCs w:val="24"/>
        </w:rPr>
        <w:t xml:space="preserve"> Childhood</w:t>
      </w:r>
    </w:p>
    <w:p w:rsidR="00E670F4" w:rsidRDefault="00E670F4" w:rsidP="00C418D5">
      <w:pPr>
        <w:spacing w:before="100" w:beforeAutospacing="1" w:after="100" w:afterAutospacing="1" w:line="240" w:lineRule="auto"/>
        <w:jc w:val="center"/>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by</w:t>
      </w:r>
      <w:proofErr w:type="gramEnd"/>
    </w:p>
    <w:p w:rsidR="00DF290D" w:rsidRDefault="00DF290D" w:rsidP="00C418D5">
      <w:pPr>
        <w:spacing w:before="100" w:beforeAutospacing="1" w:after="100" w:afterAutospacing="1"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Keah</w:t>
      </w:r>
      <w:proofErr w:type="spellEnd"/>
      <w:r>
        <w:rPr>
          <w:rFonts w:ascii="Times New Roman" w:eastAsia="Times New Roman" w:hAnsi="Times New Roman"/>
          <w:color w:val="000000"/>
          <w:sz w:val="24"/>
          <w:szCs w:val="24"/>
        </w:rPr>
        <w:t xml:space="preserve"> Mclean-Garraway</w:t>
      </w:r>
    </w:p>
    <w:p w:rsidR="00E670F4" w:rsidRDefault="00E670F4" w:rsidP="00C418D5">
      <w:pPr>
        <w:spacing w:before="100" w:beforeAutospacing="1" w:after="100" w:afterAutospacing="1" w:line="240" w:lineRule="auto"/>
        <w:jc w:val="center"/>
        <w:rPr>
          <w:rFonts w:ascii="Times New Roman" w:eastAsia="Times New Roman" w:hAnsi="Times New Roman"/>
          <w:color w:val="000000"/>
          <w:sz w:val="24"/>
          <w:szCs w:val="24"/>
        </w:rPr>
      </w:pPr>
      <w:bookmarkStart w:id="0" w:name="_GoBack"/>
      <w:bookmarkEnd w:id="0"/>
    </w:p>
    <w:p w:rsidR="00E670F4" w:rsidRDefault="00E670F4" w:rsidP="00E670F4">
      <w:pPr>
        <w:jc w:val="right"/>
        <w:rPr>
          <w:rFonts w:ascii="Times New Roman" w:hAnsi="Times New Roman"/>
          <w:sz w:val="24"/>
          <w:szCs w:val="24"/>
        </w:rPr>
      </w:pPr>
    </w:p>
    <w:p w:rsidR="00E670F4" w:rsidRDefault="00E670F4" w:rsidP="00E670F4">
      <w:pPr>
        <w:jc w:val="right"/>
        <w:rPr>
          <w:rFonts w:ascii="Times New Roman" w:hAnsi="Times New Roman"/>
          <w:sz w:val="24"/>
          <w:szCs w:val="24"/>
        </w:rPr>
      </w:pPr>
    </w:p>
    <w:p w:rsidR="00E670F4" w:rsidRDefault="00E670F4" w:rsidP="00E670F4">
      <w:pPr>
        <w:jc w:val="right"/>
        <w:rPr>
          <w:rFonts w:ascii="Times New Roman" w:hAnsi="Times New Roman"/>
          <w:sz w:val="24"/>
          <w:szCs w:val="24"/>
        </w:rPr>
      </w:pPr>
    </w:p>
    <w:p w:rsidR="00E670F4" w:rsidRDefault="00E670F4" w:rsidP="00E670F4">
      <w:pPr>
        <w:jc w:val="right"/>
        <w:rPr>
          <w:rFonts w:ascii="Times New Roman" w:hAnsi="Times New Roman"/>
          <w:sz w:val="24"/>
          <w:szCs w:val="24"/>
        </w:rPr>
      </w:pPr>
    </w:p>
    <w:p w:rsidR="00E670F4" w:rsidRDefault="00E670F4" w:rsidP="00E670F4">
      <w:pPr>
        <w:jc w:val="right"/>
        <w:rPr>
          <w:rFonts w:ascii="Times New Roman" w:hAnsi="Times New Roman"/>
          <w:sz w:val="24"/>
          <w:szCs w:val="24"/>
        </w:rPr>
      </w:pPr>
    </w:p>
    <w:p w:rsidR="00E670F4" w:rsidRDefault="00E670F4" w:rsidP="00E670F4">
      <w:pPr>
        <w:jc w:val="right"/>
        <w:rPr>
          <w:rFonts w:ascii="Times New Roman" w:hAnsi="Times New Roman"/>
          <w:sz w:val="24"/>
          <w:szCs w:val="24"/>
        </w:rPr>
      </w:pPr>
    </w:p>
    <w:p w:rsidR="00E670F4" w:rsidRDefault="00E670F4" w:rsidP="00E670F4">
      <w:pPr>
        <w:jc w:val="right"/>
        <w:rPr>
          <w:rFonts w:ascii="Times New Roman" w:hAnsi="Times New Roman"/>
          <w:sz w:val="24"/>
          <w:szCs w:val="24"/>
        </w:rPr>
      </w:pPr>
    </w:p>
    <w:p w:rsidR="00E670F4" w:rsidRDefault="00E670F4" w:rsidP="00E670F4">
      <w:pPr>
        <w:jc w:val="right"/>
        <w:rPr>
          <w:rFonts w:ascii="Times New Roman" w:hAnsi="Times New Roman"/>
          <w:sz w:val="24"/>
          <w:szCs w:val="24"/>
        </w:rPr>
      </w:pPr>
    </w:p>
    <w:p w:rsidR="00E670F4" w:rsidRDefault="00E670F4" w:rsidP="00E670F4">
      <w:pPr>
        <w:jc w:val="right"/>
        <w:rPr>
          <w:rFonts w:ascii="Times New Roman" w:hAnsi="Times New Roman"/>
          <w:sz w:val="24"/>
          <w:szCs w:val="24"/>
        </w:rPr>
      </w:pPr>
    </w:p>
    <w:p w:rsidR="00E670F4" w:rsidRDefault="00E670F4" w:rsidP="00E670F4">
      <w:pPr>
        <w:jc w:val="right"/>
        <w:rPr>
          <w:rFonts w:ascii="Times New Roman" w:hAnsi="Times New Roman"/>
          <w:sz w:val="24"/>
          <w:szCs w:val="24"/>
        </w:rPr>
      </w:pPr>
    </w:p>
    <w:p w:rsidR="00E670F4" w:rsidRPr="00390EEA" w:rsidRDefault="00E670F4" w:rsidP="00E670F4">
      <w:pPr>
        <w:jc w:val="right"/>
        <w:rPr>
          <w:rFonts w:ascii="Times New Roman" w:hAnsi="Times New Roman"/>
          <w:sz w:val="24"/>
          <w:szCs w:val="24"/>
        </w:rPr>
      </w:pPr>
    </w:p>
    <w:p w:rsidR="00E670F4" w:rsidRPr="00390EEA" w:rsidRDefault="00E670F4" w:rsidP="00E670F4">
      <w:pPr>
        <w:jc w:val="right"/>
        <w:rPr>
          <w:rFonts w:ascii="Times New Roman" w:hAnsi="Times New Roman"/>
          <w:sz w:val="24"/>
          <w:szCs w:val="24"/>
        </w:rPr>
      </w:pPr>
    </w:p>
    <w:p w:rsidR="00E670F4" w:rsidRPr="00390EEA" w:rsidRDefault="00E670F4" w:rsidP="00E670F4">
      <w:pPr>
        <w:rPr>
          <w:rFonts w:ascii="Times New Roman" w:hAnsi="Times New Roman"/>
          <w:sz w:val="24"/>
          <w:szCs w:val="24"/>
        </w:rPr>
      </w:pPr>
      <w:r w:rsidRPr="00390EEA">
        <w:rPr>
          <w:rFonts w:ascii="Times New Roman" w:hAnsi="Times New Roman"/>
          <w:sz w:val="24"/>
          <w:szCs w:val="24"/>
        </w:rPr>
        <w:t xml:space="preserve">                                                                                                               Community Health Nursing</w:t>
      </w:r>
    </w:p>
    <w:p w:rsidR="00E670F4" w:rsidRPr="00390EEA" w:rsidRDefault="00E670F4" w:rsidP="00E670F4">
      <w:pPr>
        <w:jc w:val="right"/>
        <w:rPr>
          <w:rFonts w:ascii="Times New Roman" w:hAnsi="Times New Roman"/>
          <w:sz w:val="24"/>
          <w:szCs w:val="24"/>
        </w:rPr>
      </w:pPr>
      <w:r w:rsidRPr="00390EEA">
        <w:rPr>
          <w:rFonts w:ascii="Times New Roman" w:hAnsi="Times New Roman"/>
          <w:sz w:val="24"/>
          <w:szCs w:val="24"/>
        </w:rPr>
        <w:t>Nursing 4010</w:t>
      </w:r>
      <w:r w:rsidR="00C418D5">
        <w:rPr>
          <w:rFonts w:ascii="Times New Roman" w:hAnsi="Times New Roman"/>
          <w:sz w:val="24"/>
          <w:szCs w:val="24"/>
        </w:rPr>
        <w:t xml:space="preserve"> 8522</w:t>
      </w:r>
    </w:p>
    <w:p w:rsidR="00E670F4" w:rsidRPr="00390EEA" w:rsidRDefault="00E670F4" w:rsidP="00E670F4">
      <w:pPr>
        <w:jc w:val="right"/>
        <w:rPr>
          <w:rFonts w:ascii="Times New Roman" w:hAnsi="Times New Roman"/>
          <w:sz w:val="24"/>
          <w:szCs w:val="24"/>
        </w:rPr>
      </w:pPr>
      <w:r w:rsidRPr="00390EEA">
        <w:rPr>
          <w:rFonts w:ascii="Times New Roman" w:hAnsi="Times New Roman"/>
          <w:sz w:val="24"/>
          <w:szCs w:val="24"/>
        </w:rPr>
        <w:t xml:space="preserve">Professor Dr. Aida L. </w:t>
      </w:r>
      <w:proofErr w:type="spellStart"/>
      <w:r w:rsidRPr="00390EEA">
        <w:rPr>
          <w:rFonts w:ascii="Times New Roman" w:hAnsi="Times New Roman"/>
          <w:sz w:val="24"/>
          <w:szCs w:val="24"/>
        </w:rPr>
        <w:t>Egues</w:t>
      </w:r>
      <w:proofErr w:type="spellEnd"/>
      <w:r w:rsidRPr="00390EEA">
        <w:rPr>
          <w:rFonts w:ascii="Times New Roman" w:hAnsi="Times New Roman"/>
          <w:sz w:val="24"/>
          <w:szCs w:val="24"/>
        </w:rPr>
        <w:t>, DNP, RN, APHN-BC, PHCNS-BC, CNE</w:t>
      </w:r>
    </w:p>
    <w:p w:rsidR="00E670F4" w:rsidRPr="00390EEA" w:rsidRDefault="00E670F4" w:rsidP="00E670F4">
      <w:pPr>
        <w:jc w:val="right"/>
        <w:rPr>
          <w:rFonts w:ascii="Times New Roman" w:hAnsi="Times New Roman"/>
          <w:sz w:val="24"/>
          <w:szCs w:val="24"/>
        </w:rPr>
      </w:pPr>
      <w:r>
        <w:rPr>
          <w:rFonts w:ascii="Times New Roman" w:hAnsi="Times New Roman"/>
          <w:sz w:val="24"/>
          <w:szCs w:val="24"/>
        </w:rPr>
        <w:t>May 2, 2012</w:t>
      </w:r>
    </w:p>
    <w:p w:rsidR="00CB35F1" w:rsidRPr="00EA00F7" w:rsidRDefault="00A70258" w:rsidP="00011C6E">
      <w:pPr>
        <w:spacing w:line="480" w:lineRule="auto"/>
        <w:ind w:firstLine="720"/>
        <w:jc w:val="both"/>
        <w:rPr>
          <w:rFonts w:ascii="Times New Roman" w:hAnsi="Times New Roman"/>
          <w:b/>
          <w:sz w:val="24"/>
          <w:szCs w:val="24"/>
        </w:rPr>
      </w:pPr>
      <w:r>
        <w:rPr>
          <w:rFonts w:ascii="Times New Roman" w:hAnsi="Times New Roman"/>
          <w:sz w:val="24"/>
          <w:szCs w:val="24"/>
        </w:rPr>
        <w:t>According to Healthy people 2020</w:t>
      </w:r>
      <w:r w:rsidR="00442829">
        <w:rPr>
          <w:rFonts w:ascii="Times New Roman" w:hAnsi="Times New Roman"/>
          <w:sz w:val="24"/>
          <w:szCs w:val="24"/>
        </w:rPr>
        <w:t>, “</w:t>
      </w:r>
      <w:r>
        <w:rPr>
          <w:rFonts w:ascii="Times New Roman" w:hAnsi="Times New Roman"/>
          <w:sz w:val="24"/>
          <w:szCs w:val="24"/>
        </w:rPr>
        <w:t>Injury and violence is leading cause of death between the ages of 1 to 44,</w:t>
      </w:r>
      <w:r w:rsidR="00442829">
        <w:rPr>
          <w:rFonts w:ascii="Times New Roman" w:hAnsi="Times New Roman"/>
          <w:sz w:val="24"/>
          <w:szCs w:val="24"/>
        </w:rPr>
        <w:t>”</w:t>
      </w:r>
      <w:r>
        <w:rPr>
          <w:rFonts w:ascii="Times New Roman" w:hAnsi="Times New Roman"/>
          <w:sz w:val="24"/>
          <w:szCs w:val="24"/>
        </w:rPr>
        <w:t xml:space="preserve"> as a result this topic was chosen to address these issues, but due to the fact that this topic is so broad.  This paper will focus on </w:t>
      </w:r>
      <w:r>
        <w:rPr>
          <w:rFonts w:ascii="Times New Roman" w:eastAsia="Times New Roman" w:hAnsi="Times New Roman"/>
          <w:color w:val="000000"/>
          <w:sz w:val="24"/>
          <w:szCs w:val="24"/>
        </w:rPr>
        <w:t xml:space="preserve">physical abuse among early &amp; </w:t>
      </w:r>
      <w:r>
        <w:rPr>
          <w:rFonts w:ascii="Times New Roman" w:eastAsia="Times New Roman" w:hAnsi="Times New Roman"/>
          <w:color w:val="000000"/>
          <w:sz w:val="24"/>
          <w:szCs w:val="24"/>
        </w:rPr>
        <w:lastRenderedPageBreak/>
        <w:t>middle childhood.  In as little as t</w:t>
      </w:r>
      <w:r w:rsidR="0050488B" w:rsidRPr="00EA00F7">
        <w:rPr>
          <w:rFonts w:ascii="Times New Roman" w:hAnsi="Times New Roman"/>
          <w:sz w:val="24"/>
          <w:szCs w:val="24"/>
        </w:rPr>
        <w:t>wo week ago, the news headlines read, Brooklyn Mom and Grand mom charged with the death of a 4 year old</w:t>
      </w:r>
      <w:r w:rsidR="00975256" w:rsidRPr="00EA00F7">
        <w:rPr>
          <w:rFonts w:ascii="Times New Roman" w:hAnsi="Times New Roman"/>
          <w:sz w:val="24"/>
          <w:szCs w:val="24"/>
        </w:rPr>
        <w:t xml:space="preserve">.  </w:t>
      </w:r>
      <w:r w:rsidR="000A045C" w:rsidRPr="00EA00F7">
        <w:rPr>
          <w:rFonts w:ascii="Times New Roman" w:hAnsi="Times New Roman"/>
          <w:sz w:val="24"/>
          <w:szCs w:val="24"/>
        </w:rPr>
        <w:t>In</w:t>
      </w:r>
      <w:r w:rsidR="0050488B" w:rsidRPr="00EA00F7">
        <w:rPr>
          <w:rFonts w:ascii="Times New Roman" w:hAnsi="Times New Roman"/>
          <w:sz w:val="24"/>
          <w:szCs w:val="24"/>
        </w:rPr>
        <w:t xml:space="preserve"> </w:t>
      </w:r>
      <w:r w:rsidR="000A045C" w:rsidRPr="00EA00F7">
        <w:rPr>
          <w:rFonts w:ascii="Times New Roman" w:hAnsi="Times New Roman"/>
          <w:sz w:val="24"/>
          <w:szCs w:val="24"/>
        </w:rPr>
        <w:t>today’s</w:t>
      </w:r>
      <w:r w:rsidR="0050488B" w:rsidRPr="00EA00F7">
        <w:rPr>
          <w:rFonts w:ascii="Times New Roman" w:hAnsi="Times New Roman"/>
          <w:sz w:val="24"/>
          <w:szCs w:val="24"/>
        </w:rPr>
        <w:t xml:space="preserve"> society </w:t>
      </w:r>
      <w:r w:rsidR="00640B39" w:rsidRPr="00EA00F7">
        <w:rPr>
          <w:rFonts w:ascii="Times New Roman" w:hAnsi="Times New Roman"/>
          <w:sz w:val="24"/>
          <w:szCs w:val="24"/>
        </w:rPr>
        <w:t xml:space="preserve">neglect </w:t>
      </w:r>
      <w:r w:rsidR="000A045C" w:rsidRPr="00EA00F7">
        <w:rPr>
          <w:rFonts w:ascii="Times New Roman" w:hAnsi="Times New Roman"/>
          <w:sz w:val="24"/>
          <w:szCs w:val="24"/>
        </w:rPr>
        <w:t xml:space="preserve">and the </w:t>
      </w:r>
      <w:r w:rsidR="00640B39" w:rsidRPr="00EA00F7">
        <w:rPr>
          <w:rFonts w:ascii="Times New Roman" w:hAnsi="Times New Roman"/>
          <w:sz w:val="24"/>
          <w:szCs w:val="24"/>
        </w:rPr>
        <w:t>abuse of a child</w:t>
      </w:r>
      <w:r w:rsidR="000A045C" w:rsidRPr="00EA00F7">
        <w:rPr>
          <w:rFonts w:ascii="Times New Roman" w:hAnsi="Times New Roman"/>
          <w:sz w:val="24"/>
          <w:szCs w:val="24"/>
        </w:rPr>
        <w:t xml:space="preserve"> is a realistic factor that one will face as a professional and a</w:t>
      </w:r>
      <w:r w:rsidR="0049325C" w:rsidRPr="00EA00F7">
        <w:rPr>
          <w:rFonts w:ascii="Times New Roman" w:hAnsi="Times New Roman"/>
          <w:sz w:val="24"/>
          <w:szCs w:val="24"/>
        </w:rPr>
        <w:t>s</w:t>
      </w:r>
      <w:r w:rsidR="00EA00F7" w:rsidRPr="00EA00F7">
        <w:rPr>
          <w:rFonts w:ascii="Times New Roman" w:hAnsi="Times New Roman"/>
          <w:sz w:val="24"/>
          <w:szCs w:val="24"/>
        </w:rPr>
        <w:t xml:space="preserve"> member of</w:t>
      </w:r>
      <w:r w:rsidR="000A045C" w:rsidRPr="00EA00F7">
        <w:rPr>
          <w:rFonts w:ascii="Times New Roman" w:hAnsi="Times New Roman"/>
          <w:sz w:val="24"/>
          <w:szCs w:val="24"/>
        </w:rPr>
        <w:t xml:space="preserve"> the community.  Therefore the more </w:t>
      </w:r>
      <w:r w:rsidR="00522B60">
        <w:rPr>
          <w:rFonts w:ascii="Times New Roman" w:hAnsi="Times New Roman"/>
          <w:sz w:val="24"/>
          <w:szCs w:val="24"/>
        </w:rPr>
        <w:t>knowledge</w:t>
      </w:r>
      <w:r w:rsidR="000A045C" w:rsidRPr="00EA00F7">
        <w:rPr>
          <w:rFonts w:ascii="Times New Roman" w:hAnsi="Times New Roman"/>
          <w:sz w:val="24"/>
          <w:szCs w:val="24"/>
        </w:rPr>
        <w:t xml:space="preserve"> you </w:t>
      </w:r>
      <w:r w:rsidR="002F2A5C" w:rsidRPr="00EA00F7">
        <w:rPr>
          <w:rFonts w:ascii="Times New Roman" w:hAnsi="Times New Roman"/>
          <w:sz w:val="24"/>
          <w:szCs w:val="24"/>
        </w:rPr>
        <w:t>have i</w:t>
      </w:r>
      <w:r w:rsidR="000A045C" w:rsidRPr="00EA00F7">
        <w:rPr>
          <w:rFonts w:ascii="Times New Roman" w:hAnsi="Times New Roman"/>
          <w:sz w:val="24"/>
          <w:szCs w:val="24"/>
        </w:rPr>
        <w:t xml:space="preserve">n </w:t>
      </w:r>
      <w:r w:rsidR="00095C37" w:rsidRPr="00EA00F7">
        <w:rPr>
          <w:rFonts w:ascii="Times New Roman" w:hAnsi="Times New Roman"/>
          <w:sz w:val="24"/>
          <w:szCs w:val="24"/>
        </w:rPr>
        <w:t xml:space="preserve">this </w:t>
      </w:r>
      <w:r w:rsidR="000A045C" w:rsidRPr="00EA00F7">
        <w:rPr>
          <w:rFonts w:ascii="Times New Roman" w:hAnsi="Times New Roman"/>
          <w:sz w:val="24"/>
          <w:szCs w:val="24"/>
        </w:rPr>
        <w:t>subject</w:t>
      </w:r>
      <w:r w:rsidR="00A546FB" w:rsidRPr="00EA00F7">
        <w:rPr>
          <w:rFonts w:ascii="Times New Roman" w:hAnsi="Times New Roman"/>
          <w:sz w:val="24"/>
          <w:szCs w:val="24"/>
        </w:rPr>
        <w:t xml:space="preserve"> matter</w:t>
      </w:r>
      <w:r w:rsidR="0049325C" w:rsidRPr="00EA00F7">
        <w:rPr>
          <w:rFonts w:ascii="Times New Roman" w:hAnsi="Times New Roman"/>
          <w:sz w:val="24"/>
          <w:szCs w:val="24"/>
        </w:rPr>
        <w:t xml:space="preserve"> the better prepared you will be </w:t>
      </w:r>
      <w:r w:rsidR="00095C37" w:rsidRPr="00EA00F7">
        <w:rPr>
          <w:rFonts w:ascii="Times New Roman" w:hAnsi="Times New Roman"/>
          <w:sz w:val="24"/>
          <w:szCs w:val="24"/>
        </w:rPr>
        <w:t xml:space="preserve">to </w:t>
      </w:r>
      <w:r w:rsidR="00A546FB" w:rsidRPr="00EA00F7">
        <w:rPr>
          <w:rFonts w:ascii="Times New Roman" w:hAnsi="Times New Roman"/>
          <w:sz w:val="24"/>
          <w:szCs w:val="24"/>
        </w:rPr>
        <w:t xml:space="preserve">tackle </w:t>
      </w:r>
      <w:r w:rsidR="0049325C" w:rsidRPr="00EA00F7">
        <w:rPr>
          <w:rFonts w:ascii="Times New Roman" w:hAnsi="Times New Roman"/>
          <w:sz w:val="24"/>
          <w:szCs w:val="24"/>
        </w:rPr>
        <w:t>and address the challenges th</w:t>
      </w:r>
      <w:r w:rsidR="002F2A5C" w:rsidRPr="00EA00F7">
        <w:rPr>
          <w:rFonts w:ascii="Times New Roman" w:hAnsi="Times New Roman"/>
          <w:sz w:val="24"/>
          <w:szCs w:val="24"/>
        </w:rPr>
        <w:t xml:space="preserve">is </w:t>
      </w:r>
      <w:r w:rsidR="00A546FB" w:rsidRPr="00EA00F7">
        <w:rPr>
          <w:rFonts w:ascii="Times New Roman" w:hAnsi="Times New Roman"/>
          <w:sz w:val="24"/>
          <w:szCs w:val="24"/>
        </w:rPr>
        <w:t>difficult issue can appose</w:t>
      </w:r>
      <w:r w:rsidR="0049325C" w:rsidRPr="00EA00F7">
        <w:rPr>
          <w:rFonts w:ascii="Times New Roman" w:hAnsi="Times New Roman"/>
          <w:sz w:val="24"/>
          <w:szCs w:val="24"/>
        </w:rPr>
        <w:t>.  As a</w:t>
      </w:r>
      <w:r w:rsidR="000A045C" w:rsidRPr="00EA00F7">
        <w:rPr>
          <w:rFonts w:ascii="Times New Roman" w:hAnsi="Times New Roman"/>
          <w:sz w:val="24"/>
          <w:szCs w:val="24"/>
        </w:rPr>
        <w:t xml:space="preserve"> community</w:t>
      </w:r>
      <w:r w:rsidR="00856839" w:rsidRPr="00EA00F7">
        <w:rPr>
          <w:rFonts w:ascii="Times New Roman" w:hAnsi="Times New Roman"/>
          <w:sz w:val="24"/>
          <w:szCs w:val="24"/>
        </w:rPr>
        <w:t xml:space="preserve"> </w:t>
      </w:r>
      <w:r w:rsidR="0050488B" w:rsidRPr="00EA00F7">
        <w:rPr>
          <w:rFonts w:ascii="Times New Roman" w:hAnsi="Times New Roman"/>
          <w:sz w:val="24"/>
          <w:szCs w:val="24"/>
        </w:rPr>
        <w:t xml:space="preserve">health </w:t>
      </w:r>
      <w:r w:rsidR="00856839" w:rsidRPr="00EA00F7">
        <w:rPr>
          <w:rFonts w:ascii="Times New Roman" w:hAnsi="Times New Roman"/>
          <w:sz w:val="24"/>
          <w:szCs w:val="24"/>
        </w:rPr>
        <w:t xml:space="preserve">nurse </w:t>
      </w:r>
      <w:r w:rsidR="00EA00F7" w:rsidRPr="00EA00F7">
        <w:rPr>
          <w:rFonts w:ascii="Times New Roman" w:hAnsi="Times New Roman"/>
          <w:sz w:val="24"/>
          <w:szCs w:val="24"/>
        </w:rPr>
        <w:t>you will</w:t>
      </w:r>
      <w:r w:rsidR="000A045C" w:rsidRPr="00EA00F7">
        <w:rPr>
          <w:rFonts w:ascii="Times New Roman" w:hAnsi="Times New Roman"/>
          <w:sz w:val="24"/>
          <w:szCs w:val="24"/>
        </w:rPr>
        <w:t xml:space="preserve"> play an important role in handling child abuse cases. </w:t>
      </w:r>
      <w:r w:rsidR="002F2A5C" w:rsidRPr="00EA00F7">
        <w:rPr>
          <w:rFonts w:ascii="Times New Roman" w:hAnsi="Times New Roman"/>
          <w:sz w:val="24"/>
          <w:szCs w:val="24"/>
        </w:rPr>
        <w:t xml:space="preserve"> </w:t>
      </w:r>
      <w:r w:rsidR="000A045C" w:rsidRPr="00EA00F7">
        <w:rPr>
          <w:rFonts w:ascii="Times New Roman" w:hAnsi="Times New Roman"/>
          <w:sz w:val="24"/>
          <w:szCs w:val="24"/>
        </w:rPr>
        <w:t xml:space="preserve">As a result, </w:t>
      </w:r>
      <w:r w:rsidR="00A546FB" w:rsidRPr="00EA00F7">
        <w:rPr>
          <w:rFonts w:ascii="Times New Roman" w:hAnsi="Times New Roman"/>
          <w:sz w:val="24"/>
          <w:szCs w:val="24"/>
        </w:rPr>
        <w:t xml:space="preserve">the nurse must have </w:t>
      </w:r>
      <w:r w:rsidR="00EA00F7" w:rsidRPr="00EA00F7">
        <w:rPr>
          <w:rFonts w:ascii="Times New Roman" w:hAnsi="Times New Roman"/>
          <w:sz w:val="24"/>
          <w:szCs w:val="24"/>
        </w:rPr>
        <w:t xml:space="preserve">the ability </w:t>
      </w:r>
      <w:r w:rsidR="00A546FB" w:rsidRPr="00EA00F7">
        <w:rPr>
          <w:rFonts w:ascii="Times New Roman" w:hAnsi="Times New Roman"/>
          <w:sz w:val="24"/>
          <w:szCs w:val="24"/>
        </w:rPr>
        <w:t xml:space="preserve">to </w:t>
      </w:r>
      <w:r w:rsidR="0049325C" w:rsidRPr="00EA00F7">
        <w:rPr>
          <w:rFonts w:ascii="Times New Roman" w:hAnsi="Times New Roman"/>
          <w:sz w:val="24"/>
          <w:szCs w:val="24"/>
        </w:rPr>
        <w:t>detect,</w:t>
      </w:r>
      <w:r w:rsidR="000A045C" w:rsidRPr="00EA00F7">
        <w:rPr>
          <w:rFonts w:ascii="Times New Roman" w:hAnsi="Times New Roman"/>
          <w:sz w:val="24"/>
          <w:szCs w:val="24"/>
        </w:rPr>
        <w:t xml:space="preserve"> </w:t>
      </w:r>
      <w:r w:rsidR="00EA00F7" w:rsidRPr="00EA00F7">
        <w:rPr>
          <w:rFonts w:ascii="Times New Roman" w:hAnsi="Times New Roman"/>
          <w:sz w:val="24"/>
          <w:szCs w:val="24"/>
        </w:rPr>
        <w:t xml:space="preserve">be aware of the various signs </w:t>
      </w:r>
      <w:r>
        <w:rPr>
          <w:rFonts w:ascii="Times New Roman" w:hAnsi="Times New Roman"/>
          <w:sz w:val="24"/>
          <w:szCs w:val="24"/>
        </w:rPr>
        <w:t>of a</w:t>
      </w:r>
      <w:r w:rsidR="00442829">
        <w:rPr>
          <w:rFonts w:ascii="Times New Roman" w:hAnsi="Times New Roman"/>
          <w:sz w:val="24"/>
          <w:szCs w:val="24"/>
        </w:rPr>
        <w:t>n</w:t>
      </w:r>
      <w:r w:rsidR="00522B60">
        <w:rPr>
          <w:rFonts w:ascii="Times New Roman" w:hAnsi="Times New Roman"/>
          <w:sz w:val="24"/>
          <w:szCs w:val="24"/>
        </w:rPr>
        <w:t xml:space="preserve"> abused child </w:t>
      </w:r>
      <w:r w:rsidR="00EA00F7" w:rsidRPr="00EA00F7">
        <w:rPr>
          <w:rFonts w:ascii="Times New Roman" w:hAnsi="Times New Roman"/>
          <w:sz w:val="24"/>
          <w:szCs w:val="24"/>
        </w:rPr>
        <w:t>and implement</w:t>
      </w:r>
      <w:r w:rsidR="00522B60">
        <w:rPr>
          <w:rFonts w:ascii="Times New Roman" w:hAnsi="Times New Roman"/>
          <w:sz w:val="24"/>
          <w:szCs w:val="24"/>
        </w:rPr>
        <w:t xml:space="preserve"> </w:t>
      </w:r>
      <w:r w:rsidR="002F2A5C" w:rsidRPr="00EA00F7">
        <w:rPr>
          <w:rFonts w:ascii="Times New Roman" w:hAnsi="Times New Roman"/>
          <w:sz w:val="24"/>
          <w:szCs w:val="24"/>
        </w:rPr>
        <w:t>prevention</w:t>
      </w:r>
      <w:r w:rsidR="00EA00F7" w:rsidRPr="00EA00F7">
        <w:rPr>
          <w:rFonts w:ascii="Times New Roman" w:hAnsi="Times New Roman"/>
          <w:sz w:val="24"/>
          <w:szCs w:val="24"/>
        </w:rPr>
        <w:t>.</w:t>
      </w:r>
      <w:r w:rsidR="002F2A5C" w:rsidRPr="00EA00F7">
        <w:rPr>
          <w:rFonts w:ascii="Times New Roman" w:hAnsi="Times New Roman"/>
          <w:sz w:val="24"/>
          <w:szCs w:val="24"/>
        </w:rPr>
        <w:t xml:space="preserve"> </w:t>
      </w:r>
    </w:p>
    <w:p w:rsidR="00442829" w:rsidRDefault="002F2A5C" w:rsidP="00CB35F1">
      <w:pPr>
        <w:spacing w:line="480" w:lineRule="auto"/>
        <w:jc w:val="both"/>
        <w:rPr>
          <w:rFonts w:ascii="Times New Roman" w:hAnsi="Times New Roman"/>
          <w:sz w:val="24"/>
          <w:szCs w:val="24"/>
        </w:rPr>
      </w:pPr>
      <w:r w:rsidRPr="00EA00F7">
        <w:rPr>
          <w:rFonts w:ascii="Times New Roman" w:hAnsi="Times New Roman"/>
          <w:sz w:val="24"/>
          <w:szCs w:val="24"/>
        </w:rPr>
        <w:t xml:space="preserve"> </w:t>
      </w:r>
      <w:r w:rsidR="00270A7C" w:rsidRPr="00EA00F7">
        <w:rPr>
          <w:rFonts w:ascii="Times New Roman" w:hAnsi="Times New Roman"/>
          <w:sz w:val="24"/>
          <w:szCs w:val="24"/>
        </w:rPr>
        <w:tab/>
      </w:r>
      <w:r w:rsidR="00CB35F1" w:rsidRPr="00EA00F7">
        <w:rPr>
          <w:rFonts w:ascii="Times New Roman" w:hAnsi="Times New Roman"/>
          <w:sz w:val="24"/>
          <w:szCs w:val="24"/>
        </w:rPr>
        <w:t>Physical abuse, a subset of childhood abuse as defined by the Healthy People 20/20, is any physical force or action that results in or may result in a non-accidental injury of a child. Physical abuse may involve striking the child a single time or may involve a pattern of occurrences. These injuries are also referred to as inflicted or non-accidental injuries.  Physical abuse can pro</w:t>
      </w:r>
      <w:r w:rsidR="00442829">
        <w:rPr>
          <w:rFonts w:ascii="Times New Roman" w:hAnsi="Times New Roman"/>
          <w:sz w:val="24"/>
          <w:szCs w:val="24"/>
        </w:rPr>
        <w:t>duce various injuries and</w:t>
      </w:r>
      <w:r w:rsidR="00CB35F1" w:rsidRPr="00EA00F7">
        <w:rPr>
          <w:rFonts w:ascii="Times New Roman" w:hAnsi="Times New Roman"/>
          <w:sz w:val="24"/>
          <w:szCs w:val="24"/>
        </w:rPr>
        <w:t xml:space="preserve"> </w:t>
      </w:r>
      <w:r w:rsidR="00442829">
        <w:rPr>
          <w:rFonts w:ascii="Times New Roman" w:hAnsi="Times New Roman"/>
          <w:sz w:val="24"/>
          <w:szCs w:val="24"/>
        </w:rPr>
        <w:t xml:space="preserve">many </w:t>
      </w:r>
      <w:r w:rsidR="00CB35F1" w:rsidRPr="00EA00F7">
        <w:rPr>
          <w:rFonts w:ascii="Times New Roman" w:hAnsi="Times New Roman"/>
          <w:sz w:val="24"/>
          <w:szCs w:val="24"/>
        </w:rPr>
        <w:t>pattern</w:t>
      </w:r>
      <w:r w:rsidR="00442829">
        <w:rPr>
          <w:rFonts w:ascii="Times New Roman" w:hAnsi="Times New Roman"/>
          <w:sz w:val="24"/>
          <w:szCs w:val="24"/>
        </w:rPr>
        <w:t>s of abuse</w:t>
      </w:r>
      <w:r w:rsidR="00CB35F1" w:rsidRPr="00EA00F7">
        <w:rPr>
          <w:rFonts w:ascii="Times New Roman" w:hAnsi="Times New Roman"/>
          <w:sz w:val="24"/>
          <w:szCs w:val="24"/>
        </w:rPr>
        <w:t xml:space="preserve"> </w:t>
      </w:r>
      <w:r w:rsidR="00442829">
        <w:rPr>
          <w:rFonts w:ascii="Times New Roman" w:hAnsi="Times New Roman"/>
          <w:sz w:val="24"/>
          <w:szCs w:val="24"/>
        </w:rPr>
        <w:t xml:space="preserve">can be seen </w:t>
      </w:r>
      <w:r w:rsidR="00CB35F1" w:rsidRPr="00EA00F7">
        <w:rPr>
          <w:rFonts w:ascii="Times New Roman" w:hAnsi="Times New Roman"/>
          <w:sz w:val="24"/>
          <w:szCs w:val="24"/>
        </w:rPr>
        <w:t xml:space="preserve">in children, for example, fractures of bones, bruises, burns, choking, poisoning, being hanged, and falls. </w:t>
      </w:r>
    </w:p>
    <w:p w:rsidR="00CB35F1" w:rsidRPr="00EA00F7" w:rsidRDefault="00442829" w:rsidP="00442829">
      <w:pPr>
        <w:spacing w:line="480" w:lineRule="auto"/>
        <w:ind w:firstLine="720"/>
        <w:jc w:val="both"/>
        <w:rPr>
          <w:rFonts w:ascii="Times New Roman" w:hAnsi="Times New Roman"/>
          <w:sz w:val="24"/>
          <w:szCs w:val="24"/>
        </w:rPr>
      </w:pPr>
      <w:r>
        <w:rPr>
          <w:rFonts w:ascii="Times New Roman" w:hAnsi="Times New Roman"/>
          <w:sz w:val="24"/>
          <w:szCs w:val="24"/>
        </w:rPr>
        <w:t xml:space="preserve">Early childhood is the </w:t>
      </w:r>
      <w:r w:rsidR="00CB35F1" w:rsidRPr="00EA00F7">
        <w:rPr>
          <w:rFonts w:ascii="Times New Roman" w:hAnsi="Times New Roman"/>
          <w:sz w:val="24"/>
          <w:szCs w:val="24"/>
        </w:rPr>
        <w:t xml:space="preserve">population of individual age ranging from </w:t>
      </w:r>
      <w:r w:rsidR="00DA5C99" w:rsidRPr="00EA00F7">
        <w:rPr>
          <w:rFonts w:ascii="Times New Roman" w:hAnsi="Times New Roman"/>
          <w:sz w:val="24"/>
          <w:szCs w:val="24"/>
        </w:rPr>
        <w:t>birth</w:t>
      </w:r>
      <w:r w:rsidR="00CB35F1" w:rsidRPr="00EA00F7">
        <w:rPr>
          <w:rFonts w:ascii="Times New Roman" w:hAnsi="Times New Roman"/>
          <w:sz w:val="24"/>
          <w:szCs w:val="24"/>
        </w:rPr>
        <w:t xml:space="preserve"> to 8yrs old. According to psychologists, early childhood is a time of tremendous physical, cognitive and socio - emotional development. During early childhood, the human brain grows to 90% of its adult size by age 3. This period in a chi</w:t>
      </w:r>
      <w:r>
        <w:rPr>
          <w:rFonts w:ascii="Times New Roman" w:hAnsi="Times New Roman"/>
          <w:sz w:val="24"/>
          <w:szCs w:val="24"/>
        </w:rPr>
        <w:t xml:space="preserve">ld’s life represents the time </w:t>
      </w:r>
      <w:r w:rsidR="00CB35F1" w:rsidRPr="00EA00F7">
        <w:rPr>
          <w:rFonts w:ascii="Times New Roman" w:hAnsi="Times New Roman"/>
          <w:sz w:val="24"/>
          <w:szCs w:val="24"/>
        </w:rPr>
        <w:t xml:space="preserve">when young children reach developmental milestones. </w:t>
      </w:r>
      <w:r w:rsidR="000E228D" w:rsidRPr="00EA00F7">
        <w:rPr>
          <w:rFonts w:ascii="Times New Roman" w:hAnsi="Times New Roman"/>
          <w:sz w:val="24"/>
          <w:szCs w:val="24"/>
        </w:rPr>
        <w:t>These include</w:t>
      </w:r>
      <w:r w:rsidR="00CB35F1" w:rsidRPr="00EA00F7">
        <w:rPr>
          <w:rFonts w:ascii="Times New Roman" w:hAnsi="Times New Roman"/>
          <w:sz w:val="24"/>
          <w:szCs w:val="24"/>
        </w:rPr>
        <w:t xml:space="preserve"> emotional regulation and attachment, language development, and motor skills. All of these milestones can be significantly delayed when young children experience environmental stresses and other negative risk factors.</w:t>
      </w:r>
    </w:p>
    <w:p w:rsidR="00CB35F1" w:rsidRPr="00EA00F7" w:rsidRDefault="00CB35F1" w:rsidP="00CB35F1">
      <w:pPr>
        <w:spacing w:line="480" w:lineRule="auto"/>
        <w:jc w:val="both"/>
        <w:rPr>
          <w:rFonts w:ascii="Times New Roman" w:hAnsi="Times New Roman"/>
          <w:sz w:val="24"/>
          <w:szCs w:val="24"/>
        </w:rPr>
      </w:pPr>
      <w:r w:rsidRPr="00EA00F7">
        <w:rPr>
          <w:rFonts w:ascii="Times New Roman" w:hAnsi="Times New Roman"/>
          <w:sz w:val="24"/>
          <w:szCs w:val="24"/>
        </w:rPr>
        <w:t xml:space="preserve">Researchers have also shown that when early childhood growth development is interrupted by physical abuse and is not corrected, the child’s growth is also influenced. Evidence shows that </w:t>
      </w:r>
      <w:r w:rsidRPr="00EA00F7">
        <w:rPr>
          <w:rFonts w:ascii="Times New Roman" w:hAnsi="Times New Roman"/>
          <w:sz w:val="24"/>
          <w:szCs w:val="24"/>
        </w:rPr>
        <w:lastRenderedPageBreak/>
        <w:t>experiences in the 1</w:t>
      </w:r>
      <w:r w:rsidRPr="00EA00F7">
        <w:rPr>
          <w:rFonts w:ascii="Times New Roman" w:hAnsi="Times New Roman"/>
          <w:sz w:val="24"/>
          <w:szCs w:val="24"/>
          <w:vertAlign w:val="superscript"/>
        </w:rPr>
        <w:t>st</w:t>
      </w:r>
      <w:r w:rsidRPr="00EA00F7">
        <w:rPr>
          <w:rFonts w:ascii="Times New Roman" w:hAnsi="Times New Roman"/>
          <w:sz w:val="24"/>
          <w:szCs w:val="24"/>
        </w:rPr>
        <w:t xml:space="preserve"> years of life are extremely important for a child’s healthy development and lifelong learning. How a child develops during this time affects future cognitive, social, emotional, and physical development which influences school readiness and later success in life.   </w:t>
      </w:r>
    </w:p>
    <w:p w:rsidR="00CB35F1" w:rsidRPr="00EA00F7" w:rsidRDefault="00CB35F1" w:rsidP="00CB35F1">
      <w:pPr>
        <w:spacing w:line="480" w:lineRule="auto"/>
        <w:jc w:val="both"/>
        <w:rPr>
          <w:rFonts w:ascii="Times New Roman" w:hAnsi="Times New Roman"/>
          <w:b/>
          <w:sz w:val="24"/>
          <w:szCs w:val="24"/>
        </w:rPr>
      </w:pPr>
      <w:r w:rsidRPr="00EA00F7">
        <w:rPr>
          <w:rFonts w:ascii="Times New Roman" w:hAnsi="Times New Roman"/>
          <w:b/>
          <w:sz w:val="24"/>
          <w:szCs w:val="24"/>
        </w:rPr>
        <w:t>Predisposing factors of physical abuse among Early Childhood</w:t>
      </w:r>
    </w:p>
    <w:p w:rsidR="00CB35F1" w:rsidRPr="00EA00F7" w:rsidRDefault="00CB35F1" w:rsidP="00CB35F1">
      <w:pPr>
        <w:spacing w:line="480" w:lineRule="auto"/>
        <w:jc w:val="both"/>
        <w:rPr>
          <w:rFonts w:ascii="Times New Roman" w:hAnsi="Times New Roman"/>
          <w:sz w:val="24"/>
          <w:szCs w:val="24"/>
        </w:rPr>
      </w:pPr>
      <w:r w:rsidRPr="00EA00F7">
        <w:rPr>
          <w:rFonts w:ascii="Times New Roman" w:hAnsi="Times New Roman"/>
          <w:sz w:val="24"/>
          <w:szCs w:val="24"/>
        </w:rPr>
        <w:t>There are various factors that contribute to the causes of physical abuse. Physical abuse tends to occur at moments of great stress. Many people who commit physical abuse were abused themselves as children. In this case, par</w:t>
      </w:r>
      <w:r w:rsidR="00E46E94">
        <w:rPr>
          <w:rFonts w:ascii="Times New Roman" w:hAnsi="Times New Roman"/>
          <w:sz w:val="24"/>
          <w:szCs w:val="24"/>
        </w:rPr>
        <w:t>ents who were abused as child</w:t>
      </w:r>
      <w:r w:rsidRPr="00EA00F7">
        <w:rPr>
          <w:rFonts w:ascii="Times New Roman" w:hAnsi="Times New Roman"/>
          <w:sz w:val="24"/>
          <w:szCs w:val="24"/>
        </w:rPr>
        <w:t xml:space="preserve"> can experience overwhelming emotions of sadness and anger once they begin parenting. They might fear loss of control or that their anger will lead to physical abuse of their child.</w:t>
      </w:r>
    </w:p>
    <w:p w:rsidR="00CB35F1" w:rsidRPr="00EA00F7" w:rsidRDefault="00CB35F1" w:rsidP="00CB35F1">
      <w:pPr>
        <w:pStyle w:val="ListParagraph"/>
        <w:numPr>
          <w:ilvl w:val="0"/>
          <w:numId w:val="4"/>
        </w:numPr>
        <w:spacing w:line="480" w:lineRule="auto"/>
        <w:jc w:val="both"/>
        <w:rPr>
          <w:rFonts w:ascii="Times New Roman" w:hAnsi="Times New Roman"/>
          <w:b/>
          <w:sz w:val="24"/>
          <w:szCs w:val="24"/>
        </w:rPr>
      </w:pPr>
      <w:r w:rsidRPr="00EA00F7">
        <w:rPr>
          <w:rFonts w:ascii="Times New Roman" w:hAnsi="Times New Roman"/>
          <w:b/>
          <w:sz w:val="24"/>
          <w:szCs w:val="24"/>
        </w:rPr>
        <w:t xml:space="preserve">The Challenging Child: </w:t>
      </w:r>
      <w:r w:rsidR="00E46E94">
        <w:rPr>
          <w:rFonts w:ascii="Times New Roman" w:hAnsi="Times New Roman"/>
          <w:b/>
          <w:sz w:val="24"/>
          <w:szCs w:val="24"/>
        </w:rPr>
        <w:t xml:space="preserve"> P</w:t>
      </w:r>
      <w:r w:rsidRPr="00EA00F7">
        <w:rPr>
          <w:rFonts w:ascii="Times New Roman" w:hAnsi="Times New Roman"/>
          <w:sz w:val="24"/>
          <w:szCs w:val="24"/>
        </w:rPr>
        <w:t>hysical child abuse is not caused by children, parents who are raising children with challenges sometimes experience anger, frustration and loneliness. The child might have behavioral or mental health problems, or might have some form of physical disability. Some parents are ill-equipped to handle these types of problems.</w:t>
      </w:r>
    </w:p>
    <w:p w:rsidR="00CB35F1" w:rsidRPr="00EA00F7" w:rsidRDefault="00CB35F1" w:rsidP="00CB35F1">
      <w:pPr>
        <w:pStyle w:val="ListParagraph"/>
        <w:numPr>
          <w:ilvl w:val="0"/>
          <w:numId w:val="4"/>
        </w:numPr>
        <w:spacing w:line="480" w:lineRule="auto"/>
        <w:jc w:val="both"/>
        <w:rPr>
          <w:rFonts w:ascii="Times New Roman" w:hAnsi="Times New Roman"/>
          <w:b/>
          <w:sz w:val="24"/>
          <w:szCs w:val="24"/>
        </w:rPr>
      </w:pPr>
      <w:r w:rsidRPr="00EA00F7">
        <w:rPr>
          <w:rFonts w:ascii="Times New Roman" w:hAnsi="Times New Roman"/>
          <w:b/>
          <w:sz w:val="24"/>
          <w:szCs w:val="24"/>
        </w:rPr>
        <w:t xml:space="preserve">Untreated Mental Illness: </w:t>
      </w:r>
      <w:r w:rsidRPr="00EA00F7">
        <w:rPr>
          <w:rFonts w:ascii="Times New Roman" w:hAnsi="Times New Roman"/>
          <w:sz w:val="24"/>
          <w:szCs w:val="24"/>
        </w:rPr>
        <w:t xml:space="preserve">Untreated mental illness can lead to uncontrolled anger and flashes of rage. Parents who receive treatment are able to exercise more </w:t>
      </w:r>
      <w:r w:rsidR="00270A7C" w:rsidRPr="00EA00F7">
        <w:rPr>
          <w:rFonts w:ascii="Times New Roman" w:hAnsi="Times New Roman"/>
          <w:sz w:val="24"/>
          <w:szCs w:val="24"/>
        </w:rPr>
        <w:t>self-control</w:t>
      </w:r>
      <w:r w:rsidRPr="00EA00F7">
        <w:rPr>
          <w:rFonts w:ascii="Times New Roman" w:hAnsi="Times New Roman"/>
          <w:sz w:val="24"/>
          <w:szCs w:val="24"/>
        </w:rPr>
        <w:t xml:space="preserve"> and understand the impact of their behavior. Mental illness such as depression, bipolar disorder, anxiety disorder, or personality disorder can cause parents to lose control and physically abuse their children.</w:t>
      </w:r>
    </w:p>
    <w:p w:rsidR="00CB35F1" w:rsidRPr="00EA00F7" w:rsidRDefault="00CB35F1" w:rsidP="00CB35F1">
      <w:pPr>
        <w:pStyle w:val="ListParagraph"/>
        <w:numPr>
          <w:ilvl w:val="0"/>
          <w:numId w:val="4"/>
        </w:numPr>
        <w:spacing w:line="480" w:lineRule="auto"/>
        <w:jc w:val="both"/>
        <w:rPr>
          <w:rFonts w:ascii="Times New Roman" w:hAnsi="Times New Roman"/>
          <w:b/>
          <w:sz w:val="24"/>
          <w:szCs w:val="24"/>
        </w:rPr>
      </w:pPr>
      <w:r w:rsidRPr="00EA00F7">
        <w:rPr>
          <w:rFonts w:ascii="Times New Roman" w:hAnsi="Times New Roman"/>
          <w:b/>
          <w:sz w:val="24"/>
          <w:szCs w:val="24"/>
        </w:rPr>
        <w:t xml:space="preserve">Family Stress: </w:t>
      </w:r>
      <w:r w:rsidRPr="00EA00F7">
        <w:rPr>
          <w:rFonts w:ascii="Times New Roman" w:hAnsi="Times New Roman"/>
          <w:sz w:val="24"/>
          <w:szCs w:val="24"/>
        </w:rPr>
        <w:t>The disintegration of the nuclear family and its inherent support system has been held to be associated with child abuse.</w:t>
      </w:r>
    </w:p>
    <w:p w:rsidR="00CB35F1" w:rsidRPr="00EA00F7" w:rsidRDefault="00CB35F1" w:rsidP="00CB35F1">
      <w:pPr>
        <w:pStyle w:val="ListParagraph"/>
        <w:numPr>
          <w:ilvl w:val="0"/>
          <w:numId w:val="4"/>
        </w:numPr>
        <w:spacing w:line="480" w:lineRule="auto"/>
        <w:jc w:val="both"/>
        <w:rPr>
          <w:rFonts w:ascii="Times New Roman" w:hAnsi="Times New Roman"/>
          <w:b/>
          <w:sz w:val="24"/>
          <w:szCs w:val="24"/>
        </w:rPr>
      </w:pPr>
      <w:r w:rsidRPr="00EA00F7">
        <w:rPr>
          <w:rFonts w:ascii="Times New Roman" w:hAnsi="Times New Roman"/>
          <w:b/>
          <w:sz w:val="24"/>
          <w:szCs w:val="24"/>
        </w:rPr>
        <w:t>Social Forces:</w:t>
      </w:r>
      <w:r w:rsidRPr="00EA00F7">
        <w:rPr>
          <w:rFonts w:ascii="Times New Roman" w:hAnsi="Times New Roman"/>
          <w:sz w:val="24"/>
          <w:szCs w:val="24"/>
        </w:rPr>
        <w:t xml:space="preserve"> Children are at higher risk for abuse because of poverty. The lack of finances, home and living necessities contributes to physical child abuse.</w:t>
      </w:r>
    </w:p>
    <w:p w:rsidR="00CB35F1" w:rsidRPr="00EA00F7" w:rsidRDefault="00CB35F1" w:rsidP="00CB35F1">
      <w:pPr>
        <w:pStyle w:val="ListParagraph"/>
        <w:numPr>
          <w:ilvl w:val="0"/>
          <w:numId w:val="4"/>
        </w:numPr>
        <w:spacing w:line="480" w:lineRule="auto"/>
        <w:jc w:val="both"/>
        <w:rPr>
          <w:rFonts w:ascii="Times New Roman" w:hAnsi="Times New Roman"/>
          <w:sz w:val="24"/>
          <w:szCs w:val="24"/>
        </w:rPr>
      </w:pPr>
      <w:r w:rsidRPr="00EA00F7">
        <w:rPr>
          <w:rFonts w:ascii="Times New Roman" w:hAnsi="Times New Roman"/>
          <w:b/>
          <w:sz w:val="24"/>
          <w:szCs w:val="24"/>
        </w:rPr>
        <w:lastRenderedPageBreak/>
        <w:t xml:space="preserve">Domestic Violence: </w:t>
      </w:r>
      <w:r w:rsidRPr="00EA00F7">
        <w:rPr>
          <w:rFonts w:ascii="Times New Roman" w:hAnsi="Times New Roman"/>
          <w:sz w:val="24"/>
          <w:szCs w:val="24"/>
        </w:rPr>
        <w:t>Involving adults often evolves to include abuse children. In addition, children who witness physical abuse often abuse each other in the same ways. An adult victim of abuse can take out their anger, fear, and frustration on the children by physically abusing them.</w:t>
      </w:r>
    </w:p>
    <w:p w:rsidR="00E2098F" w:rsidRPr="00EA00F7" w:rsidRDefault="00E2098F" w:rsidP="00E2098F">
      <w:pPr>
        <w:pStyle w:val="ListParagraph"/>
        <w:spacing w:line="480" w:lineRule="auto"/>
        <w:ind w:left="360"/>
        <w:jc w:val="both"/>
        <w:rPr>
          <w:rFonts w:ascii="Times New Roman" w:hAnsi="Times New Roman"/>
          <w:sz w:val="24"/>
          <w:szCs w:val="24"/>
          <w:u w:val="single"/>
        </w:rPr>
      </w:pPr>
      <w:r w:rsidRPr="00EA00F7">
        <w:rPr>
          <w:rFonts w:ascii="Times New Roman" w:hAnsi="Times New Roman"/>
          <w:sz w:val="24"/>
          <w:szCs w:val="24"/>
          <w:u w:val="single"/>
        </w:rPr>
        <w:t>Statistic:</w:t>
      </w:r>
    </w:p>
    <w:p w:rsidR="00FC71DE" w:rsidRPr="00EA00F7" w:rsidRDefault="00347B70" w:rsidP="00FC71DE">
      <w:pPr>
        <w:pStyle w:val="ListParagraph"/>
        <w:spacing w:line="480" w:lineRule="auto"/>
        <w:ind w:left="360"/>
        <w:jc w:val="both"/>
        <w:rPr>
          <w:rFonts w:ascii="Times New Roman" w:hAnsi="Times New Roman"/>
          <w:color w:val="000000"/>
          <w:sz w:val="24"/>
          <w:szCs w:val="24"/>
        </w:rPr>
      </w:pPr>
      <w:r w:rsidRPr="00EA00F7">
        <w:rPr>
          <w:rFonts w:ascii="Times New Roman" w:hAnsi="Times New Roman"/>
          <w:sz w:val="24"/>
          <w:szCs w:val="24"/>
        </w:rPr>
        <w:t>I</w:t>
      </w:r>
      <w:r w:rsidR="00C82E1E" w:rsidRPr="00EA00F7">
        <w:rPr>
          <w:rFonts w:ascii="Times New Roman" w:hAnsi="Times New Roman"/>
          <w:sz w:val="24"/>
          <w:szCs w:val="24"/>
        </w:rPr>
        <w:t xml:space="preserve">n the United States, </w:t>
      </w:r>
      <w:r w:rsidR="00696BEF" w:rsidRPr="00EA00F7">
        <w:rPr>
          <w:rFonts w:ascii="Times New Roman" w:hAnsi="Times New Roman"/>
          <w:sz w:val="24"/>
          <w:szCs w:val="24"/>
        </w:rPr>
        <w:t>during the 20</w:t>
      </w:r>
      <w:r w:rsidR="00E710A7">
        <w:rPr>
          <w:rFonts w:ascii="Times New Roman" w:hAnsi="Times New Roman"/>
          <w:sz w:val="24"/>
          <w:szCs w:val="24"/>
        </w:rPr>
        <w:t>10 Federal Fiscal year there was</w:t>
      </w:r>
      <w:r w:rsidR="008010A5" w:rsidRPr="00EA00F7">
        <w:rPr>
          <w:rFonts w:ascii="Times New Roman" w:hAnsi="Times New Roman"/>
          <w:sz w:val="24"/>
          <w:szCs w:val="24"/>
        </w:rPr>
        <w:t xml:space="preserve"> more than 3.6 million children serviced for or subjected to child abuse.  The reports</w:t>
      </w:r>
      <w:r w:rsidR="000B7995" w:rsidRPr="00EA00F7">
        <w:rPr>
          <w:rFonts w:ascii="Times New Roman" w:hAnsi="Times New Roman"/>
          <w:sz w:val="24"/>
          <w:szCs w:val="24"/>
        </w:rPr>
        <w:t xml:space="preserve"> from</w:t>
      </w:r>
      <w:r w:rsidR="008010A5" w:rsidRPr="00EA00F7">
        <w:rPr>
          <w:rFonts w:ascii="Times New Roman" w:hAnsi="Times New Roman"/>
          <w:sz w:val="24"/>
          <w:szCs w:val="24"/>
        </w:rPr>
        <w:t xml:space="preserve"> Child Protected </w:t>
      </w:r>
      <w:r w:rsidR="000B7995" w:rsidRPr="00EA00F7">
        <w:rPr>
          <w:rFonts w:ascii="Times New Roman" w:hAnsi="Times New Roman"/>
          <w:sz w:val="24"/>
          <w:szCs w:val="24"/>
        </w:rPr>
        <w:t>Services</w:t>
      </w:r>
      <w:r w:rsidR="008010A5" w:rsidRPr="00EA00F7">
        <w:rPr>
          <w:rFonts w:ascii="Times New Roman" w:hAnsi="Times New Roman"/>
          <w:sz w:val="24"/>
          <w:szCs w:val="24"/>
        </w:rPr>
        <w:t xml:space="preserve"> </w:t>
      </w:r>
      <w:r w:rsidR="008C3A16" w:rsidRPr="00EA00F7">
        <w:rPr>
          <w:rFonts w:ascii="Times New Roman" w:hAnsi="Times New Roman"/>
          <w:sz w:val="24"/>
          <w:szCs w:val="24"/>
        </w:rPr>
        <w:t>in</w:t>
      </w:r>
      <w:r w:rsidR="008010A5" w:rsidRPr="00EA00F7">
        <w:rPr>
          <w:rFonts w:ascii="Times New Roman" w:hAnsi="Times New Roman"/>
          <w:sz w:val="24"/>
          <w:szCs w:val="24"/>
        </w:rPr>
        <w:t xml:space="preserve">dicated that </w:t>
      </w:r>
      <w:r w:rsidR="00696BEF" w:rsidRPr="00EA00F7">
        <w:rPr>
          <w:rFonts w:ascii="Times New Roman" w:hAnsi="Times New Roman"/>
          <w:sz w:val="24"/>
          <w:szCs w:val="24"/>
        </w:rPr>
        <w:t xml:space="preserve">1 </w:t>
      </w:r>
      <w:r w:rsidR="008C3A16" w:rsidRPr="00EA00F7">
        <w:rPr>
          <w:rFonts w:ascii="Times New Roman" w:hAnsi="Times New Roman"/>
          <w:sz w:val="24"/>
          <w:szCs w:val="24"/>
        </w:rPr>
        <w:t xml:space="preserve">in </w:t>
      </w:r>
      <w:r w:rsidR="000B7995" w:rsidRPr="00EA00F7">
        <w:rPr>
          <w:rFonts w:ascii="Times New Roman" w:hAnsi="Times New Roman"/>
          <w:sz w:val="24"/>
          <w:szCs w:val="24"/>
        </w:rPr>
        <w:t>5</w:t>
      </w:r>
      <w:r w:rsidR="008C3A16" w:rsidRPr="00EA00F7">
        <w:rPr>
          <w:rFonts w:ascii="Times New Roman" w:hAnsi="Times New Roman"/>
          <w:sz w:val="24"/>
          <w:szCs w:val="24"/>
        </w:rPr>
        <w:t xml:space="preserve"> or 20.5% </w:t>
      </w:r>
      <w:r w:rsidR="00696BEF" w:rsidRPr="00EA00F7">
        <w:rPr>
          <w:rFonts w:ascii="Times New Roman" w:hAnsi="Times New Roman"/>
          <w:sz w:val="24"/>
          <w:szCs w:val="24"/>
        </w:rPr>
        <w:t>of these</w:t>
      </w:r>
      <w:r w:rsidR="00CF6921" w:rsidRPr="00EA00F7">
        <w:rPr>
          <w:rFonts w:ascii="Times New Roman" w:hAnsi="Times New Roman"/>
          <w:sz w:val="24"/>
          <w:szCs w:val="24"/>
        </w:rPr>
        <w:t xml:space="preserve"> children</w:t>
      </w:r>
      <w:r w:rsidR="00696BEF" w:rsidRPr="00EA00F7">
        <w:rPr>
          <w:rFonts w:ascii="Times New Roman" w:hAnsi="Times New Roman"/>
          <w:sz w:val="24"/>
          <w:szCs w:val="24"/>
        </w:rPr>
        <w:t xml:space="preserve"> was founded</w:t>
      </w:r>
      <w:r w:rsidRPr="00EA00F7">
        <w:rPr>
          <w:rFonts w:ascii="Times New Roman" w:hAnsi="Times New Roman"/>
          <w:sz w:val="24"/>
          <w:szCs w:val="24"/>
        </w:rPr>
        <w:t xml:space="preserve"> to be a victim</w:t>
      </w:r>
      <w:r w:rsidR="00CF6921" w:rsidRPr="00EA00F7">
        <w:rPr>
          <w:rFonts w:ascii="Times New Roman" w:hAnsi="Times New Roman"/>
          <w:sz w:val="24"/>
          <w:szCs w:val="24"/>
        </w:rPr>
        <w:t xml:space="preserve"> of child mistreatment</w:t>
      </w:r>
      <w:r w:rsidR="00696BEF" w:rsidRPr="00EA00F7">
        <w:rPr>
          <w:rFonts w:ascii="Times New Roman" w:hAnsi="Times New Roman"/>
          <w:sz w:val="24"/>
          <w:szCs w:val="24"/>
        </w:rPr>
        <w:t>.</w:t>
      </w:r>
      <w:r w:rsidRPr="00EA00F7">
        <w:rPr>
          <w:rFonts w:ascii="Times New Roman" w:hAnsi="Times New Roman"/>
          <w:sz w:val="24"/>
          <w:szCs w:val="24"/>
        </w:rPr>
        <w:t xml:space="preserve"> (</w:t>
      </w:r>
      <w:r w:rsidR="008C3A16" w:rsidRPr="00EA00F7">
        <w:rPr>
          <w:rFonts w:ascii="Times New Roman" w:hAnsi="Times New Roman"/>
          <w:sz w:val="24"/>
          <w:szCs w:val="24"/>
        </w:rPr>
        <w:t xml:space="preserve">Children Bureau, p. </w:t>
      </w:r>
      <w:r w:rsidR="000B7995" w:rsidRPr="00EA00F7">
        <w:rPr>
          <w:rFonts w:ascii="Times New Roman" w:hAnsi="Times New Roman"/>
          <w:sz w:val="24"/>
          <w:szCs w:val="24"/>
        </w:rPr>
        <w:t>19)</w:t>
      </w:r>
      <w:r w:rsidRPr="00EA00F7">
        <w:rPr>
          <w:rFonts w:ascii="Times New Roman" w:hAnsi="Times New Roman"/>
          <w:sz w:val="24"/>
          <w:szCs w:val="24"/>
        </w:rPr>
        <w:t xml:space="preserve"> The National Child Abuse and Neglect data system defines a victim as</w:t>
      </w:r>
      <w:r w:rsidR="00F236E8" w:rsidRPr="00EA00F7">
        <w:rPr>
          <w:rFonts w:ascii="Times New Roman" w:hAnsi="Times New Roman"/>
          <w:sz w:val="24"/>
          <w:szCs w:val="24"/>
        </w:rPr>
        <w:t xml:space="preserve"> a child, where evidence of abuse was noted during an investigation by </w:t>
      </w:r>
      <w:r w:rsidRPr="00EA00F7">
        <w:rPr>
          <w:rFonts w:ascii="Times New Roman" w:hAnsi="Times New Roman"/>
          <w:sz w:val="24"/>
          <w:szCs w:val="24"/>
        </w:rPr>
        <w:t xml:space="preserve">a </w:t>
      </w:r>
      <w:r w:rsidR="008C3A16" w:rsidRPr="00EA00F7">
        <w:rPr>
          <w:rFonts w:ascii="Times New Roman" w:hAnsi="Times New Roman"/>
          <w:sz w:val="24"/>
          <w:szCs w:val="24"/>
        </w:rPr>
        <w:t xml:space="preserve">child protected service worker.  </w:t>
      </w:r>
      <w:r w:rsidR="00B06DA8" w:rsidRPr="00EA00F7">
        <w:rPr>
          <w:rFonts w:ascii="Times New Roman" w:hAnsi="Times New Roman"/>
          <w:sz w:val="24"/>
          <w:szCs w:val="24"/>
        </w:rPr>
        <w:t xml:space="preserve">Younger children are </w:t>
      </w:r>
      <w:r w:rsidR="005971BD" w:rsidRPr="00EA00F7">
        <w:rPr>
          <w:rFonts w:ascii="Times New Roman" w:hAnsi="Times New Roman"/>
          <w:sz w:val="24"/>
          <w:szCs w:val="24"/>
        </w:rPr>
        <w:t xml:space="preserve">more vulnerable and are </w:t>
      </w:r>
      <w:r w:rsidR="00B06DA8" w:rsidRPr="00EA00F7">
        <w:rPr>
          <w:rFonts w:ascii="Times New Roman" w:hAnsi="Times New Roman"/>
          <w:sz w:val="24"/>
          <w:szCs w:val="24"/>
        </w:rPr>
        <w:t>at higher risk for being abuse</w:t>
      </w:r>
      <w:r w:rsidR="00E53883" w:rsidRPr="00EA00F7">
        <w:rPr>
          <w:rFonts w:ascii="Times New Roman" w:hAnsi="Times New Roman"/>
          <w:sz w:val="24"/>
          <w:szCs w:val="24"/>
        </w:rPr>
        <w:t xml:space="preserve">d.  </w:t>
      </w:r>
      <w:r w:rsidR="005971BD" w:rsidRPr="00EA00F7">
        <w:rPr>
          <w:rFonts w:ascii="Times New Roman" w:hAnsi="Times New Roman"/>
          <w:sz w:val="24"/>
          <w:szCs w:val="24"/>
        </w:rPr>
        <w:t>More than 1/3 of c</w:t>
      </w:r>
      <w:r w:rsidR="003756F3" w:rsidRPr="00EA00F7">
        <w:rPr>
          <w:rFonts w:ascii="Times New Roman" w:hAnsi="Times New Roman"/>
          <w:sz w:val="24"/>
          <w:szCs w:val="24"/>
        </w:rPr>
        <w:t xml:space="preserve">hildren were under the age of 4. </w:t>
      </w:r>
      <w:r w:rsidR="005971BD" w:rsidRPr="00EA00F7">
        <w:rPr>
          <w:rFonts w:ascii="Times New Roman" w:hAnsi="Times New Roman"/>
          <w:sz w:val="24"/>
          <w:szCs w:val="24"/>
        </w:rPr>
        <w:t xml:space="preserve"> </w:t>
      </w:r>
      <w:r w:rsidR="003756F3" w:rsidRPr="00EA00F7">
        <w:rPr>
          <w:rFonts w:ascii="Times New Roman" w:hAnsi="Times New Roman"/>
          <w:sz w:val="24"/>
          <w:szCs w:val="24"/>
        </w:rPr>
        <w:t>According to the demographics out of</w:t>
      </w:r>
      <w:r w:rsidR="00E710A7">
        <w:rPr>
          <w:rFonts w:ascii="Times New Roman" w:hAnsi="Times New Roman"/>
          <w:sz w:val="24"/>
          <w:szCs w:val="24"/>
        </w:rPr>
        <w:t xml:space="preserve"> every</w:t>
      </w:r>
      <w:r w:rsidR="003756F3" w:rsidRPr="00EA00F7">
        <w:rPr>
          <w:rFonts w:ascii="Times New Roman" w:hAnsi="Times New Roman"/>
          <w:sz w:val="24"/>
          <w:szCs w:val="24"/>
        </w:rPr>
        <w:t xml:space="preserve"> </w:t>
      </w:r>
      <w:r w:rsidR="00E710A7">
        <w:rPr>
          <w:rFonts w:ascii="Times New Roman" w:hAnsi="Times New Roman"/>
          <w:sz w:val="24"/>
          <w:szCs w:val="24"/>
        </w:rPr>
        <w:t>1,000 children,</w:t>
      </w:r>
      <w:r w:rsidR="00745F36">
        <w:rPr>
          <w:rFonts w:ascii="Times New Roman" w:hAnsi="Times New Roman"/>
          <w:sz w:val="24"/>
          <w:szCs w:val="24"/>
        </w:rPr>
        <w:t xml:space="preserve"> ages</w:t>
      </w:r>
      <w:r w:rsidR="00E710A7">
        <w:rPr>
          <w:rFonts w:ascii="Times New Roman" w:hAnsi="Times New Roman"/>
          <w:sz w:val="24"/>
          <w:szCs w:val="24"/>
        </w:rPr>
        <w:t xml:space="preserve"> one </w:t>
      </w:r>
      <w:r w:rsidR="003756F3" w:rsidRPr="00EA00F7">
        <w:rPr>
          <w:rFonts w:ascii="Times New Roman" w:hAnsi="Times New Roman"/>
          <w:sz w:val="24"/>
          <w:szCs w:val="24"/>
        </w:rPr>
        <w:t>year</w:t>
      </w:r>
      <w:r w:rsidR="00745F36">
        <w:rPr>
          <w:rFonts w:ascii="Times New Roman" w:hAnsi="Times New Roman"/>
          <w:sz w:val="24"/>
          <w:szCs w:val="24"/>
        </w:rPr>
        <w:t xml:space="preserve"> and younger</w:t>
      </w:r>
      <w:r w:rsidR="00E710A7">
        <w:rPr>
          <w:rFonts w:ascii="Times New Roman" w:hAnsi="Times New Roman"/>
          <w:sz w:val="24"/>
          <w:szCs w:val="24"/>
        </w:rPr>
        <w:t>,</w:t>
      </w:r>
      <w:r w:rsidR="003756F3" w:rsidRPr="00EA00F7">
        <w:rPr>
          <w:rFonts w:ascii="Times New Roman" w:hAnsi="Times New Roman"/>
          <w:sz w:val="24"/>
          <w:szCs w:val="24"/>
        </w:rPr>
        <w:t xml:space="preserve"> there will be 20.6 children who will be victims of abuse</w:t>
      </w:r>
      <w:r w:rsidR="00E710A7">
        <w:rPr>
          <w:rFonts w:ascii="Times New Roman" w:hAnsi="Times New Roman"/>
          <w:sz w:val="24"/>
          <w:szCs w:val="24"/>
        </w:rPr>
        <w:t xml:space="preserve">.  </w:t>
      </w:r>
      <w:r w:rsidR="00225D87" w:rsidRPr="00EA00F7">
        <w:rPr>
          <w:rFonts w:ascii="Times New Roman" w:hAnsi="Times New Roman"/>
          <w:sz w:val="24"/>
          <w:szCs w:val="24"/>
        </w:rPr>
        <w:t xml:space="preserve"> Generally the rate and percentage of victimization decreased with age.  </w:t>
      </w:r>
      <w:r w:rsidR="00773613" w:rsidRPr="00EA00F7">
        <w:rPr>
          <w:rFonts w:ascii="Times New Roman" w:hAnsi="Times New Roman"/>
          <w:sz w:val="24"/>
          <w:szCs w:val="24"/>
        </w:rPr>
        <w:t>Children ages of 4-7 consist</w:t>
      </w:r>
      <w:r w:rsidR="005971BD" w:rsidRPr="00EA00F7">
        <w:rPr>
          <w:rFonts w:ascii="Times New Roman" w:hAnsi="Times New Roman"/>
          <w:sz w:val="24"/>
          <w:szCs w:val="24"/>
        </w:rPr>
        <w:t xml:space="preserve"> of 1/5</w:t>
      </w:r>
      <w:r w:rsidR="003756F3" w:rsidRPr="00EA00F7">
        <w:rPr>
          <w:rFonts w:ascii="Times New Roman" w:hAnsi="Times New Roman"/>
          <w:sz w:val="24"/>
          <w:szCs w:val="24"/>
        </w:rPr>
        <w:t xml:space="preserve"> of the population</w:t>
      </w:r>
      <w:r w:rsidR="00E710A7">
        <w:rPr>
          <w:rFonts w:ascii="Times New Roman" w:hAnsi="Times New Roman"/>
          <w:sz w:val="24"/>
          <w:szCs w:val="24"/>
        </w:rPr>
        <w:t>, and</w:t>
      </w:r>
      <w:r w:rsidR="005971BD" w:rsidRPr="00EA00F7">
        <w:rPr>
          <w:rFonts w:ascii="Times New Roman" w:hAnsi="Times New Roman"/>
          <w:sz w:val="24"/>
          <w:szCs w:val="24"/>
        </w:rPr>
        <w:t xml:space="preserve"> ages 8-</w:t>
      </w:r>
      <w:proofErr w:type="gramStart"/>
      <w:r w:rsidR="005971BD" w:rsidRPr="00EA00F7">
        <w:rPr>
          <w:rFonts w:ascii="Times New Roman" w:hAnsi="Times New Roman"/>
          <w:sz w:val="24"/>
          <w:szCs w:val="24"/>
        </w:rPr>
        <w:t>11years</w:t>
      </w:r>
      <w:r w:rsidR="003756F3" w:rsidRPr="00EA00F7">
        <w:rPr>
          <w:rFonts w:ascii="Times New Roman" w:hAnsi="Times New Roman"/>
          <w:sz w:val="24"/>
          <w:szCs w:val="24"/>
        </w:rPr>
        <w:t xml:space="preserve"> </w:t>
      </w:r>
      <w:r w:rsidR="00E710A7">
        <w:rPr>
          <w:rFonts w:ascii="Times New Roman" w:hAnsi="Times New Roman"/>
          <w:sz w:val="24"/>
          <w:szCs w:val="24"/>
        </w:rPr>
        <w:t xml:space="preserve"> consist</w:t>
      </w:r>
      <w:proofErr w:type="gramEnd"/>
      <w:r w:rsidR="00E710A7">
        <w:rPr>
          <w:rFonts w:ascii="Times New Roman" w:hAnsi="Times New Roman"/>
          <w:sz w:val="24"/>
          <w:szCs w:val="24"/>
        </w:rPr>
        <w:t xml:space="preserve"> of </w:t>
      </w:r>
      <w:r w:rsidR="003756F3" w:rsidRPr="00EA00F7">
        <w:rPr>
          <w:rFonts w:ascii="Times New Roman" w:hAnsi="Times New Roman"/>
          <w:sz w:val="24"/>
          <w:szCs w:val="24"/>
        </w:rPr>
        <w:t>18.7%</w:t>
      </w:r>
      <w:r w:rsidR="00225D87" w:rsidRPr="00EA00F7">
        <w:rPr>
          <w:rFonts w:ascii="Times New Roman" w:hAnsi="Times New Roman"/>
          <w:color w:val="000000"/>
          <w:sz w:val="24"/>
          <w:szCs w:val="24"/>
        </w:rPr>
        <w:t xml:space="preserve">.   48.5% were boys and 51.2% were girls. </w:t>
      </w:r>
    </w:p>
    <w:p w:rsidR="00FC71DE" w:rsidRPr="00E46E94" w:rsidRDefault="00FC71DE" w:rsidP="00E46E94">
      <w:pPr>
        <w:spacing w:line="480" w:lineRule="auto"/>
        <w:jc w:val="both"/>
        <w:rPr>
          <w:rFonts w:ascii="Times New Roman" w:hAnsi="Times New Roman"/>
          <w:color w:val="000000"/>
          <w:sz w:val="24"/>
          <w:szCs w:val="24"/>
          <w:u w:val="single"/>
        </w:rPr>
      </w:pPr>
      <w:r w:rsidRPr="00E46E94">
        <w:rPr>
          <w:rFonts w:ascii="Times New Roman" w:hAnsi="Times New Roman"/>
          <w:color w:val="000000"/>
          <w:sz w:val="24"/>
          <w:szCs w:val="24"/>
          <w:u w:val="single"/>
        </w:rPr>
        <w:t>Demographics:</w:t>
      </w:r>
    </w:p>
    <w:p w:rsidR="00A66835" w:rsidRPr="00EA00F7" w:rsidRDefault="00FC71DE" w:rsidP="00FC71DE">
      <w:pPr>
        <w:pStyle w:val="ListParagraph"/>
        <w:spacing w:line="480" w:lineRule="auto"/>
        <w:ind w:left="360"/>
        <w:jc w:val="both"/>
        <w:rPr>
          <w:rFonts w:ascii="Times New Roman" w:hAnsi="Times New Roman"/>
          <w:color w:val="000000"/>
          <w:sz w:val="24"/>
          <w:szCs w:val="24"/>
        </w:rPr>
      </w:pPr>
      <w:r w:rsidRPr="00EA00F7">
        <w:rPr>
          <w:rFonts w:ascii="Times New Roman" w:hAnsi="Times New Roman"/>
          <w:color w:val="000000"/>
          <w:sz w:val="24"/>
          <w:szCs w:val="24"/>
          <w:u w:val="single"/>
        </w:rPr>
        <w:t>Age of child:</w:t>
      </w:r>
    </w:p>
    <w:tbl>
      <w:tblPr>
        <w:tblStyle w:val="TableGrid"/>
        <w:tblW w:w="9558" w:type="dxa"/>
        <w:tblInd w:w="360" w:type="dxa"/>
        <w:tblLayout w:type="fixed"/>
        <w:tblLook w:val="04A0" w:firstRow="1" w:lastRow="0" w:firstColumn="1" w:lastColumn="0" w:noHBand="0" w:noVBand="1"/>
      </w:tblPr>
      <w:tblGrid>
        <w:gridCol w:w="1368"/>
        <w:gridCol w:w="1292"/>
        <w:gridCol w:w="1228"/>
        <w:gridCol w:w="1397"/>
        <w:gridCol w:w="1483"/>
        <w:gridCol w:w="1530"/>
        <w:gridCol w:w="1260"/>
      </w:tblGrid>
      <w:tr w:rsidR="00A66835" w:rsidRPr="00EA00F7" w:rsidTr="00A66835">
        <w:tc>
          <w:tcPr>
            <w:tcW w:w="1368" w:type="dxa"/>
          </w:tcPr>
          <w:p w:rsidR="00A66835" w:rsidRPr="00EA00F7" w:rsidRDefault="00A66835" w:rsidP="00945127">
            <w:pPr>
              <w:pStyle w:val="ListParagraph"/>
              <w:spacing w:line="480" w:lineRule="auto"/>
              <w:ind w:left="0"/>
              <w:jc w:val="both"/>
              <w:rPr>
                <w:rFonts w:ascii="Times New Roman" w:hAnsi="Times New Roman"/>
                <w:color w:val="000000"/>
                <w:sz w:val="24"/>
                <w:szCs w:val="24"/>
              </w:rPr>
            </w:pPr>
            <w:r w:rsidRPr="00EA00F7">
              <w:rPr>
                <w:rFonts w:ascii="Times New Roman" w:hAnsi="Times New Roman"/>
                <w:color w:val="000000"/>
                <w:sz w:val="24"/>
                <w:szCs w:val="24"/>
              </w:rPr>
              <w:t>Ages</w:t>
            </w:r>
          </w:p>
        </w:tc>
        <w:tc>
          <w:tcPr>
            <w:tcW w:w="1292" w:type="dxa"/>
          </w:tcPr>
          <w:p w:rsidR="00A66835" w:rsidRPr="00EA00F7" w:rsidRDefault="00A66835" w:rsidP="00945127">
            <w:pPr>
              <w:pStyle w:val="ListParagraph"/>
              <w:spacing w:line="480" w:lineRule="auto"/>
              <w:ind w:left="0"/>
              <w:jc w:val="both"/>
              <w:rPr>
                <w:rFonts w:ascii="Times New Roman" w:hAnsi="Times New Roman"/>
                <w:color w:val="000000"/>
                <w:sz w:val="24"/>
                <w:szCs w:val="24"/>
              </w:rPr>
            </w:pPr>
            <w:r w:rsidRPr="00EA00F7">
              <w:rPr>
                <w:rFonts w:ascii="Times New Roman" w:hAnsi="Times New Roman"/>
                <w:color w:val="000000"/>
                <w:sz w:val="24"/>
                <w:szCs w:val="24"/>
              </w:rPr>
              <w:t>1-3 years</w:t>
            </w:r>
          </w:p>
        </w:tc>
        <w:tc>
          <w:tcPr>
            <w:tcW w:w="1228" w:type="dxa"/>
          </w:tcPr>
          <w:p w:rsidR="00A66835" w:rsidRPr="00EA00F7" w:rsidRDefault="00A66835" w:rsidP="00945127">
            <w:pPr>
              <w:pStyle w:val="ListParagraph"/>
              <w:spacing w:line="480" w:lineRule="auto"/>
              <w:ind w:left="0"/>
              <w:jc w:val="both"/>
              <w:rPr>
                <w:rFonts w:ascii="Times New Roman" w:hAnsi="Times New Roman"/>
                <w:color w:val="000000"/>
                <w:sz w:val="24"/>
                <w:szCs w:val="24"/>
              </w:rPr>
            </w:pPr>
            <w:r w:rsidRPr="00EA00F7">
              <w:rPr>
                <w:rFonts w:ascii="Times New Roman" w:hAnsi="Times New Roman"/>
                <w:color w:val="000000"/>
                <w:sz w:val="24"/>
                <w:szCs w:val="24"/>
              </w:rPr>
              <w:t>4-7 year</w:t>
            </w:r>
          </w:p>
        </w:tc>
        <w:tc>
          <w:tcPr>
            <w:tcW w:w="1397" w:type="dxa"/>
          </w:tcPr>
          <w:p w:rsidR="00A66835" w:rsidRPr="00EA00F7" w:rsidRDefault="00A66835" w:rsidP="00945127">
            <w:pPr>
              <w:pStyle w:val="ListParagraph"/>
              <w:spacing w:line="480" w:lineRule="auto"/>
              <w:ind w:left="0"/>
              <w:jc w:val="both"/>
              <w:rPr>
                <w:rFonts w:ascii="Times New Roman" w:hAnsi="Times New Roman"/>
                <w:color w:val="000000"/>
                <w:sz w:val="24"/>
                <w:szCs w:val="24"/>
              </w:rPr>
            </w:pPr>
            <w:r w:rsidRPr="00EA00F7">
              <w:rPr>
                <w:rFonts w:ascii="Times New Roman" w:hAnsi="Times New Roman"/>
                <w:color w:val="000000"/>
                <w:sz w:val="24"/>
                <w:szCs w:val="24"/>
              </w:rPr>
              <w:t>8-11 years</w:t>
            </w:r>
          </w:p>
        </w:tc>
        <w:tc>
          <w:tcPr>
            <w:tcW w:w="1483" w:type="dxa"/>
          </w:tcPr>
          <w:p w:rsidR="00A66835" w:rsidRPr="00EA00F7" w:rsidRDefault="00A66835" w:rsidP="00945127">
            <w:pPr>
              <w:pStyle w:val="ListParagraph"/>
              <w:spacing w:line="480" w:lineRule="auto"/>
              <w:ind w:left="0"/>
              <w:jc w:val="both"/>
              <w:rPr>
                <w:rFonts w:ascii="Times New Roman" w:hAnsi="Times New Roman"/>
                <w:color w:val="000000"/>
                <w:sz w:val="24"/>
                <w:szCs w:val="24"/>
              </w:rPr>
            </w:pPr>
            <w:r w:rsidRPr="00EA00F7">
              <w:rPr>
                <w:rFonts w:ascii="Times New Roman" w:hAnsi="Times New Roman"/>
                <w:color w:val="000000"/>
                <w:sz w:val="24"/>
                <w:szCs w:val="24"/>
              </w:rPr>
              <w:t>12-15 years</w:t>
            </w:r>
          </w:p>
        </w:tc>
        <w:tc>
          <w:tcPr>
            <w:tcW w:w="1530" w:type="dxa"/>
          </w:tcPr>
          <w:p w:rsidR="00A66835" w:rsidRPr="00EA00F7" w:rsidRDefault="00A66835" w:rsidP="00945127">
            <w:pPr>
              <w:pStyle w:val="ListParagraph"/>
              <w:spacing w:line="480" w:lineRule="auto"/>
              <w:ind w:left="0"/>
              <w:jc w:val="both"/>
              <w:rPr>
                <w:rFonts w:ascii="Times New Roman" w:hAnsi="Times New Roman"/>
                <w:color w:val="000000"/>
                <w:sz w:val="24"/>
                <w:szCs w:val="24"/>
              </w:rPr>
            </w:pPr>
            <w:r w:rsidRPr="00EA00F7">
              <w:rPr>
                <w:rFonts w:ascii="Times New Roman" w:hAnsi="Times New Roman"/>
                <w:color w:val="000000"/>
                <w:sz w:val="24"/>
                <w:szCs w:val="24"/>
              </w:rPr>
              <w:t>16-17 years</w:t>
            </w:r>
          </w:p>
        </w:tc>
        <w:tc>
          <w:tcPr>
            <w:tcW w:w="1260" w:type="dxa"/>
          </w:tcPr>
          <w:p w:rsidR="00A66835" w:rsidRPr="00EA00F7" w:rsidRDefault="00A66835" w:rsidP="00FC71DE">
            <w:pPr>
              <w:pStyle w:val="ListParagraph"/>
              <w:spacing w:line="480" w:lineRule="auto"/>
              <w:ind w:left="0"/>
              <w:jc w:val="both"/>
              <w:rPr>
                <w:rFonts w:ascii="Times New Roman" w:hAnsi="Times New Roman"/>
                <w:color w:val="000000"/>
                <w:sz w:val="24"/>
                <w:szCs w:val="24"/>
              </w:rPr>
            </w:pPr>
            <w:r w:rsidRPr="00EA00F7">
              <w:rPr>
                <w:rFonts w:ascii="Times New Roman" w:hAnsi="Times New Roman"/>
                <w:color w:val="000000"/>
                <w:sz w:val="24"/>
                <w:szCs w:val="24"/>
              </w:rPr>
              <w:t>Unknown</w:t>
            </w:r>
          </w:p>
        </w:tc>
      </w:tr>
      <w:tr w:rsidR="00A66835" w:rsidRPr="00EA00F7" w:rsidTr="00A66835">
        <w:tc>
          <w:tcPr>
            <w:tcW w:w="1368" w:type="dxa"/>
          </w:tcPr>
          <w:p w:rsidR="00A66835" w:rsidRPr="00EA00F7" w:rsidRDefault="00A66835" w:rsidP="00945127">
            <w:pPr>
              <w:pStyle w:val="ListParagraph"/>
              <w:spacing w:line="480" w:lineRule="auto"/>
              <w:ind w:left="0"/>
              <w:jc w:val="both"/>
              <w:rPr>
                <w:rFonts w:ascii="Times New Roman" w:hAnsi="Times New Roman"/>
                <w:color w:val="000000"/>
                <w:sz w:val="24"/>
                <w:szCs w:val="24"/>
              </w:rPr>
            </w:pPr>
            <w:r w:rsidRPr="00EA00F7">
              <w:rPr>
                <w:rFonts w:ascii="Times New Roman" w:hAnsi="Times New Roman"/>
                <w:color w:val="000000"/>
                <w:sz w:val="24"/>
                <w:szCs w:val="24"/>
              </w:rPr>
              <w:t>Percentage</w:t>
            </w:r>
          </w:p>
        </w:tc>
        <w:tc>
          <w:tcPr>
            <w:tcW w:w="1292" w:type="dxa"/>
          </w:tcPr>
          <w:p w:rsidR="00A66835" w:rsidRPr="00EA00F7" w:rsidRDefault="00A66835" w:rsidP="00945127">
            <w:pPr>
              <w:pStyle w:val="ListParagraph"/>
              <w:spacing w:line="480" w:lineRule="auto"/>
              <w:ind w:left="0"/>
              <w:jc w:val="both"/>
              <w:rPr>
                <w:rFonts w:ascii="Times New Roman" w:hAnsi="Times New Roman"/>
                <w:color w:val="000000"/>
                <w:sz w:val="24"/>
                <w:szCs w:val="24"/>
              </w:rPr>
            </w:pPr>
            <w:r w:rsidRPr="00EA00F7">
              <w:rPr>
                <w:rFonts w:ascii="Times New Roman" w:hAnsi="Times New Roman"/>
                <w:color w:val="000000"/>
                <w:sz w:val="24"/>
                <w:szCs w:val="24"/>
              </w:rPr>
              <w:t>34.0%</w:t>
            </w:r>
          </w:p>
        </w:tc>
        <w:tc>
          <w:tcPr>
            <w:tcW w:w="1228" w:type="dxa"/>
          </w:tcPr>
          <w:p w:rsidR="00A66835" w:rsidRPr="00EA00F7" w:rsidRDefault="00A66835" w:rsidP="00945127">
            <w:pPr>
              <w:pStyle w:val="ListParagraph"/>
              <w:spacing w:line="480" w:lineRule="auto"/>
              <w:ind w:left="0"/>
              <w:jc w:val="both"/>
              <w:rPr>
                <w:rFonts w:ascii="Times New Roman" w:hAnsi="Times New Roman"/>
                <w:color w:val="000000"/>
                <w:sz w:val="24"/>
                <w:szCs w:val="24"/>
              </w:rPr>
            </w:pPr>
            <w:r w:rsidRPr="00EA00F7">
              <w:rPr>
                <w:rFonts w:ascii="Times New Roman" w:hAnsi="Times New Roman"/>
                <w:color w:val="000000"/>
                <w:sz w:val="24"/>
                <w:szCs w:val="24"/>
              </w:rPr>
              <w:t>23.4%</w:t>
            </w:r>
          </w:p>
        </w:tc>
        <w:tc>
          <w:tcPr>
            <w:tcW w:w="1397" w:type="dxa"/>
          </w:tcPr>
          <w:p w:rsidR="00A66835" w:rsidRPr="00EA00F7" w:rsidRDefault="00A66835" w:rsidP="00945127">
            <w:pPr>
              <w:pStyle w:val="ListParagraph"/>
              <w:spacing w:line="480" w:lineRule="auto"/>
              <w:ind w:left="0"/>
              <w:jc w:val="both"/>
              <w:rPr>
                <w:rFonts w:ascii="Times New Roman" w:hAnsi="Times New Roman"/>
                <w:color w:val="000000"/>
                <w:sz w:val="24"/>
                <w:szCs w:val="24"/>
              </w:rPr>
            </w:pPr>
            <w:r w:rsidRPr="00EA00F7">
              <w:rPr>
                <w:rFonts w:ascii="Times New Roman" w:hAnsi="Times New Roman"/>
                <w:color w:val="000000"/>
                <w:sz w:val="24"/>
                <w:szCs w:val="24"/>
              </w:rPr>
              <w:t>18.7%</w:t>
            </w:r>
          </w:p>
        </w:tc>
        <w:tc>
          <w:tcPr>
            <w:tcW w:w="1483" w:type="dxa"/>
          </w:tcPr>
          <w:p w:rsidR="00A66835" w:rsidRPr="00EA00F7" w:rsidRDefault="00A66835" w:rsidP="00945127">
            <w:pPr>
              <w:pStyle w:val="ListParagraph"/>
              <w:spacing w:line="480" w:lineRule="auto"/>
              <w:ind w:left="0"/>
              <w:jc w:val="both"/>
              <w:rPr>
                <w:rFonts w:ascii="Times New Roman" w:hAnsi="Times New Roman"/>
                <w:color w:val="000000"/>
                <w:sz w:val="24"/>
                <w:szCs w:val="24"/>
              </w:rPr>
            </w:pPr>
            <w:r w:rsidRPr="00EA00F7">
              <w:rPr>
                <w:rFonts w:ascii="Times New Roman" w:hAnsi="Times New Roman"/>
                <w:color w:val="000000"/>
                <w:sz w:val="24"/>
                <w:szCs w:val="24"/>
              </w:rPr>
              <w:t>17.3%</w:t>
            </w:r>
          </w:p>
        </w:tc>
        <w:tc>
          <w:tcPr>
            <w:tcW w:w="1530" w:type="dxa"/>
          </w:tcPr>
          <w:p w:rsidR="00A66835" w:rsidRPr="00EA00F7" w:rsidRDefault="00A66835" w:rsidP="00945127">
            <w:pPr>
              <w:pStyle w:val="ListParagraph"/>
              <w:spacing w:line="480" w:lineRule="auto"/>
              <w:ind w:left="0"/>
              <w:jc w:val="both"/>
              <w:rPr>
                <w:rFonts w:ascii="Times New Roman" w:hAnsi="Times New Roman"/>
                <w:color w:val="000000"/>
                <w:sz w:val="24"/>
                <w:szCs w:val="24"/>
              </w:rPr>
            </w:pPr>
            <w:r w:rsidRPr="00EA00F7">
              <w:rPr>
                <w:rFonts w:ascii="Times New Roman" w:hAnsi="Times New Roman"/>
                <w:color w:val="000000"/>
                <w:sz w:val="24"/>
                <w:szCs w:val="24"/>
              </w:rPr>
              <w:t>6.2%</w:t>
            </w:r>
          </w:p>
        </w:tc>
        <w:tc>
          <w:tcPr>
            <w:tcW w:w="1260" w:type="dxa"/>
          </w:tcPr>
          <w:p w:rsidR="00A66835" w:rsidRPr="00EA00F7" w:rsidRDefault="00A66835" w:rsidP="00FC71DE">
            <w:pPr>
              <w:pStyle w:val="ListParagraph"/>
              <w:spacing w:line="480" w:lineRule="auto"/>
              <w:ind w:left="0"/>
              <w:jc w:val="both"/>
              <w:rPr>
                <w:rFonts w:ascii="Times New Roman" w:hAnsi="Times New Roman"/>
                <w:color w:val="000000"/>
                <w:sz w:val="24"/>
                <w:szCs w:val="24"/>
              </w:rPr>
            </w:pPr>
            <w:r w:rsidRPr="00EA00F7">
              <w:rPr>
                <w:rFonts w:ascii="Times New Roman" w:hAnsi="Times New Roman"/>
                <w:color w:val="000000"/>
                <w:sz w:val="24"/>
                <w:szCs w:val="24"/>
              </w:rPr>
              <w:t>0.4%</w:t>
            </w:r>
          </w:p>
        </w:tc>
      </w:tr>
    </w:tbl>
    <w:p w:rsidR="00A66835" w:rsidRPr="00EA00F7" w:rsidRDefault="00A66835" w:rsidP="00FC71DE">
      <w:pPr>
        <w:pStyle w:val="ListParagraph"/>
        <w:spacing w:line="480" w:lineRule="auto"/>
        <w:ind w:left="360"/>
        <w:jc w:val="both"/>
        <w:rPr>
          <w:rFonts w:ascii="Times New Roman" w:hAnsi="Times New Roman"/>
          <w:color w:val="000000"/>
          <w:sz w:val="24"/>
          <w:szCs w:val="24"/>
        </w:rPr>
      </w:pPr>
    </w:p>
    <w:p w:rsidR="00FC71DE" w:rsidRPr="00EA00F7" w:rsidRDefault="00A66835" w:rsidP="00FC71DE">
      <w:pPr>
        <w:pStyle w:val="ListParagraph"/>
        <w:spacing w:line="480" w:lineRule="auto"/>
        <w:ind w:left="360"/>
        <w:jc w:val="both"/>
        <w:rPr>
          <w:rFonts w:ascii="Times New Roman" w:hAnsi="Times New Roman"/>
          <w:color w:val="000000"/>
          <w:sz w:val="24"/>
          <w:szCs w:val="24"/>
        </w:rPr>
      </w:pPr>
      <w:r w:rsidRPr="00EA00F7">
        <w:rPr>
          <w:rFonts w:ascii="Times New Roman" w:hAnsi="Times New Roman"/>
          <w:color w:val="000000"/>
          <w:sz w:val="24"/>
          <w:szCs w:val="24"/>
        </w:rPr>
        <w:t>The younger the child the higher their chances of being abused:</w:t>
      </w:r>
    </w:p>
    <w:tbl>
      <w:tblPr>
        <w:tblStyle w:val="TableGrid"/>
        <w:tblW w:w="0" w:type="auto"/>
        <w:tblInd w:w="360" w:type="dxa"/>
        <w:tblLook w:val="04A0" w:firstRow="1" w:lastRow="0" w:firstColumn="1" w:lastColumn="0" w:noHBand="0" w:noVBand="1"/>
      </w:tblPr>
      <w:tblGrid>
        <w:gridCol w:w="2325"/>
        <w:gridCol w:w="2297"/>
        <w:gridCol w:w="2297"/>
        <w:gridCol w:w="2297"/>
      </w:tblGrid>
      <w:tr w:rsidR="00A66835" w:rsidRPr="00EA00F7" w:rsidTr="00A66835">
        <w:tc>
          <w:tcPr>
            <w:tcW w:w="2394" w:type="dxa"/>
          </w:tcPr>
          <w:p w:rsidR="00A66835" w:rsidRPr="00EA00F7" w:rsidRDefault="00882333" w:rsidP="00FC71DE">
            <w:pPr>
              <w:pStyle w:val="ListParagraph"/>
              <w:spacing w:line="480" w:lineRule="auto"/>
              <w:ind w:left="0"/>
              <w:jc w:val="both"/>
              <w:rPr>
                <w:rFonts w:ascii="Times New Roman" w:hAnsi="Times New Roman"/>
                <w:color w:val="000000"/>
                <w:sz w:val="24"/>
                <w:szCs w:val="24"/>
              </w:rPr>
            </w:pPr>
            <w:r w:rsidRPr="00EA00F7">
              <w:rPr>
                <w:rFonts w:ascii="Times New Roman" w:hAnsi="Times New Roman"/>
                <w:color w:val="000000"/>
                <w:sz w:val="24"/>
                <w:szCs w:val="24"/>
              </w:rPr>
              <w:lastRenderedPageBreak/>
              <w:t>Ages</w:t>
            </w:r>
          </w:p>
        </w:tc>
        <w:tc>
          <w:tcPr>
            <w:tcW w:w="2394" w:type="dxa"/>
          </w:tcPr>
          <w:p w:rsidR="00A66835" w:rsidRPr="00EA00F7" w:rsidRDefault="00882333" w:rsidP="00FC71DE">
            <w:pPr>
              <w:pStyle w:val="ListParagraph"/>
              <w:spacing w:line="480" w:lineRule="auto"/>
              <w:ind w:left="0"/>
              <w:jc w:val="both"/>
              <w:rPr>
                <w:rFonts w:ascii="Times New Roman" w:hAnsi="Times New Roman"/>
                <w:color w:val="000000"/>
                <w:sz w:val="24"/>
                <w:szCs w:val="24"/>
              </w:rPr>
            </w:pPr>
            <w:r w:rsidRPr="00EA00F7">
              <w:rPr>
                <w:rFonts w:ascii="Times New Roman" w:hAnsi="Times New Roman"/>
                <w:color w:val="000000"/>
                <w:sz w:val="24"/>
                <w:szCs w:val="24"/>
              </w:rPr>
              <w:t>1 year old</w:t>
            </w:r>
          </w:p>
        </w:tc>
        <w:tc>
          <w:tcPr>
            <w:tcW w:w="2394" w:type="dxa"/>
          </w:tcPr>
          <w:p w:rsidR="00A66835" w:rsidRPr="00EA00F7" w:rsidRDefault="00882333" w:rsidP="00FC71DE">
            <w:pPr>
              <w:pStyle w:val="ListParagraph"/>
              <w:spacing w:line="480" w:lineRule="auto"/>
              <w:ind w:left="0"/>
              <w:jc w:val="both"/>
              <w:rPr>
                <w:rFonts w:ascii="Times New Roman" w:hAnsi="Times New Roman"/>
                <w:color w:val="000000"/>
                <w:sz w:val="24"/>
                <w:szCs w:val="24"/>
              </w:rPr>
            </w:pPr>
            <w:r w:rsidRPr="00EA00F7">
              <w:rPr>
                <w:rFonts w:ascii="Times New Roman" w:hAnsi="Times New Roman"/>
                <w:color w:val="000000"/>
                <w:sz w:val="24"/>
                <w:szCs w:val="24"/>
              </w:rPr>
              <w:t>2 year old</w:t>
            </w:r>
          </w:p>
        </w:tc>
        <w:tc>
          <w:tcPr>
            <w:tcW w:w="2394" w:type="dxa"/>
          </w:tcPr>
          <w:p w:rsidR="00A66835" w:rsidRPr="00EA00F7" w:rsidRDefault="00882333" w:rsidP="00FC71DE">
            <w:pPr>
              <w:pStyle w:val="ListParagraph"/>
              <w:spacing w:line="480" w:lineRule="auto"/>
              <w:ind w:left="0"/>
              <w:jc w:val="both"/>
              <w:rPr>
                <w:rFonts w:ascii="Times New Roman" w:hAnsi="Times New Roman"/>
                <w:color w:val="000000"/>
                <w:sz w:val="24"/>
                <w:szCs w:val="24"/>
              </w:rPr>
            </w:pPr>
            <w:r w:rsidRPr="00EA00F7">
              <w:rPr>
                <w:rFonts w:ascii="Times New Roman" w:hAnsi="Times New Roman"/>
                <w:color w:val="000000"/>
                <w:sz w:val="24"/>
                <w:szCs w:val="24"/>
              </w:rPr>
              <w:t>3 year old</w:t>
            </w:r>
          </w:p>
        </w:tc>
      </w:tr>
      <w:tr w:rsidR="00A66835" w:rsidRPr="00EA00F7" w:rsidTr="00A66835">
        <w:tc>
          <w:tcPr>
            <w:tcW w:w="2394" w:type="dxa"/>
          </w:tcPr>
          <w:p w:rsidR="00A66835" w:rsidRPr="00EA00F7" w:rsidRDefault="00882333" w:rsidP="00FC71DE">
            <w:pPr>
              <w:pStyle w:val="ListParagraph"/>
              <w:spacing w:line="480" w:lineRule="auto"/>
              <w:ind w:left="0"/>
              <w:jc w:val="both"/>
              <w:rPr>
                <w:rFonts w:ascii="Times New Roman" w:hAnsi="Times New Roman"/>
                <w:color w:val="000000"/>
                <w:sz w:val="24"/>
                <w:szCs w:val="24"/>
              </w:rPr>
            </w:pPr>
            <w:r w:rsidRPr="00EA00F7">
              <w:rPr>
                <w:rFonts w:ascii="Times New Roman" w:hAnsi="Times New Roman"/>
                <w:color w:val="000000"/>
                <w:sz w:val="24"/>
                <w:szCs w:val="24"/>
              </w:rPr>
              <w:t>Percentage</w:t>
            </w:r>
          </w:p>
        </w:tc>
        <w:tc>
          <w:tcPr>
            <w:tcW w:w="2394" w:type="dxa"/>
          </w:tcPr>
          <w:p w:rsidR="00A66835" w:rsidRPr="00EA00F7" w:rsidRDefault="00882333" w:rsidP="00FC71DE">
            <w:pPr>
              <w:pStyle w:val="ListParagraph"/>
              <w:spacing w:line="480" w:lineRule="auto"/>
              <w:ind w:left="0"/>
              <w:jc w:val="both"/>
              <w:rPr>
                <w:rFonts w:ascii="Times New Roman" w:hAnsi="Times New Roman"/>
                <w:color w:val="000000"/>
                <w:sz w:val="24"/>
                <w:szCs w:val="24"/>
              </w:rPr>
            </w:pPr>
            <w:r w:rsidRPr="00EA00F7">
              <w:rPr>
                <w:rFonts w:ascii="Times New Roman" w:hAnsi="Times New Roman"/>
                <w:color w:val="000000"/>
                <w:sz w:val="24"/>
                <w:szCs w:val="24"/>
              </w:rPr>
              <w:t>11.9%</w:t>
            </w:r>
          </w:p>
        </w:tc>
        <w:tc>
          <w:tcPr>
            <w:tcW w:w="2394" w:type="dxa"/>
          </w:tcPr>
          <w:p w:rsidR="00A66835" w:rsidRPr="00EA00F7" w:rsidRDefault="00882333" w:rsidP="00FC71DE">
            <w:pPr>
              <w:pStyle w:val="ListParagraph"/>
              <w:spacing w:line="480" w:lineRule="auto"/>
              <w:ind w:left="0"/>
              <w:jc w:val="both"/>
              <w:rPr>
                <w:rFonts w:ascii="Times New Roman" w:hAnsi="Times New Roman"/>
                <w:color w:val="000000"/>
                <w:sz w:val="24"/>
                <w:szCs w:val="24"/>
              </w:rPr>
            </w:pPr>
            <w:r w:rsidRPr="00EA00F7">
              <w:rPr>
                <w:rFonts w:ascii="Times New Roman" w:hAnsi="Times New Roman"/>
                <w:color w:val="000000"/>
                <w:sz w:val="24"/>
                <w:szCs w:val="24"/>
              </w:rPr>
              <w:t>11.4%</w:t>
            </w:r>
          </w:p>
        </w:tc>
        <w:tc>
          <w:tcPr>
            <w:tcW w:w="2394" w:type="dxa"/>
          </w:tcPr>
          <w:p w:rsidR="00A66835" w:rsidRPr="00EA00F7" w:rsidRDefault="00882333" w:rsidP="00FC71DE">
            <w:pPr>
              <w:pStyle w:val="ListParagraph"/>
              <w:spacing w:line="480" w:lineRule="auto"/>
              <w:ind w:left="0"/>
              <w:jc w:val="both"/>
              <w:rPr>
                <w:rFonts w:ascii="Times New Roman" w:hAnsi="Times New Roman"/>
                <w:color w:val="000000"/>
                <w:sz w:val="24"/>
                <w:szCs w:val="24"/>
              </w:rPr>
            </w:pPr>
            <w:r w:rsidRPr="00EA00F7">
              <w:rPr>
                <w:rFonts w:ascii="Times New Roman" w:hAnsi="Times New Roman"/>
                <w:color w:val="000000"/>
                <w:sz w:val="24"/>
                <w:szCs w:val="24"/>
              </w:rPr>
              <w:t>11.0%</w:t>
            </w:r>
          </w:p>
        </w:tc>
      </w:tr>
    </w:tbl>
    <w:p w:rsidR="00A66835" w:rsidRPr="00EA00F7" w:rsidRDefault="00A66835" w:rsidP="00FC71DE">
      <w:pPr>
        <w:pStyle w:val="ListParagraph"/>
        <w:spacing w:line="480" w:lineRule="auto"/>
        <w:ind w:left="360"/>
        <w:jc w:val="both"/>
        <w:rPr>
          <w:rFonts w:ascii="Times New Roman" w:hAnsi="Times New Roman"/>
          <w:color w:val="000000"/>
          <w:sz w:val="24"/>
          <w:szCs w:val="24"/>
        </w:rPr>
      </w:pPr>
    </w:p>
    <w:p w:rsidR="00B06DA8" w:rsidRPr="00EA00F7" w:rsidRDefault="00225D87" w:rsidP="00FC71DE">
      <w:pPr>
        <w:pStyle w:val="ListParagraph"/>
        <w:spacing w:line="480" w:lineRule="auto"/>
        <w:ind w:left="360"/>
        <w:jc w:val="both"/>
        <w:rPr>
          <w:rFonts w:ascii="Times New Roman" w:hAnsi="Times New Roman"/>
          <w:sz w:val="24"/>
          <w:szCs w:val="24"/>
        </w:rPr>
      </w:pPr>
      <w:r w:rsidRPr="00EA00F7">
        <w:rPr>
          <w:rFonts w:ascii="Times New Roman" w:hAnsi="Times New Roman"/>
          <w:color w:val="000000"/>
          <w:sz w:val="24"/>
          <w:szCs w:val="24"/>
        </w:rPr>
        <w:t xml:space="preserve"> </w:t>
      </w:r>
      <w:r w:rsidR="00FC71DE" w:rsidRPr="00EA00F7">
        <w:rPr>
          <w:rFonts w:ascii="Times New Roman" w:hAnsi="Times New Roman"/>
          <w:color w:val="000000"/>
          <w:sz w:val="24"/>
          <w:szCs w:val="24"/>
        </w:rPr>
        <w:t>Even though</w:t>
      </w:r>
      <w:r w:rsidRPr="00EA00F7">
        <w:rPr>
          <w:rFonts w:ascii="Times New Roman" w:hAnsi="Times New Roman"/>
          <w:color w:val="000000"/>
          <w:sz w:val="24"/>
          <w:szCs w:val="24"/>
        </w:rPr>
        <w:t xml:space="preserve"> abuse is a universal problem </w:t>
      </w:r>
      <w:r w:rsidR="00882333" w:rsidRPr="00EA00F7">
        <w:rPr>
          <w:rFonts w:ascii="Times New Roman" w:hAnsi="Times New Roman"/>
          <w:color w:val="000000"/>
          <w:sz w:val="24"/>
          <w:szCs w:val="24"/>
        </w:rPr>
        <w:t>and it affects every nation 85% of the abuser consists of</w:t>
      </w:r>
      <w:r w:rsidRPr="00EA00F7">
        <w:rPr>
          <w:rFonts w:ascii="Times New Roman" w:hAnsi="Times New Roman"/>
          <w:color w:val="000000"/>
          <w:sz w:val="24"/>
          <w:szCs w:val="24"/>
        </w:rPr>
        <w:t xml:space="preserve"> African American</w:t>
      </w:r>
      <w:r w:rsidR="00882333" w:rsidRPr="00EA00F7">
        <w:rPr>
          <w:rFonts w:ascii="Times New Roman" w:hAnsi="Times New Roman"/>
          <w:color w:val="000000"/>
          <w:sz w:val="24"/>
          <w:szCs w:val="24"/>
        </w:rPr>
        <w:t>, Hispanic, and</w:t>
      </w:r>
      <w:r w:rsidRPr="00EA00F7">
        <w:rPr>
          <w:rFonts w:ascii="Times New Roman" w:hAnsi="Times New Roman"/>
          <w:color w:val="000000"/>
          <w:sz w:val="24"/>
          <w:szCs w:val="24"/>
        </w:rPr>
        <w:t xml:space="preserve"> white.</w:t>
      </w:r>
      <w:r w:rsidR="003E749A" w:rsidRPr="00EA00F7">
        <w:rPr>
          <w:rFonts w:ascii="Times New Roman" w:hAnsi="Times New Roman"/>
          <w:color w:val="000000"/>
          <w:sz w:val="24"/>
          <w:szCs w:val="24"/>
        </w:rPr>
        <w:t xml:space="preserve">  The other 15% were other.</w:t>
      </w:r>
      <w:r w:rsidR="00FC71DE" w:rsidRPr="00EA00F7">
        <w:rPr>
          <w:rFonts w:ascii="Times New Roman" w:hAnsi="Times New Roman"/>
          <w:color w:val="000000"/>
          <w:sz w:val="24"/>
          <w:szCs w:val="24"/>
        </w:rPr>
        <w:t xml:space="preserve">  See chart below:</w:t>
      </w:r>
    </w:p>
    <w:p w:rsidR="003E749A" w:rsidRPr="00EA00F7" w:rsidRDefault="003E749A" w:rsidP="00347B70">
      <w:pPr>
        <w:pStyle w:val="ListParagraph"/>
        <w:spacing w:line="480" w:lineRule="auto"/>
        <w:ind w:left="360"/>
        <w:jc w:val="both"/>
        <w:rPr>
          <w:rFonts w:ascii="Times New Roman" w:hAnsi="Times New Roman"/>
          <w:color w:val="000000"/>
          <w:sz w:val="24"/>
          <w:szCs w:val="24"/>
          <w:u w:val="single"/>
        </w:rPr>
      </w:pPr>
      <w:r w:rsidRPr="00EA00F7">
        <w:rPr>
          <w:rFonts w:ascii="Times New Roman" w:hAnsi="Times New Roman"/>
          <w:color w:val="000000"/>
          <w:sz w:val="24"/>
          <w:szCs w:val="24"/>
          <w:u w:val="single"/>
        </w:rPr>
        <w:t>Victims by race</w:t>
      </w:r>
      <w:r w:rsidR="00882333" w:rsidRPr="00EA00F7">
        <w:rPr>
          <w:rFonts w:ascii="Times New Roman" w:hAnsi="Times New Roman"/>
          <w:color w:val="000000"/>
          <w:sz w:val="24"/>
          <w:szCs w:val="24"/>
          <w:u w:val="single"/>
        </w:rPr>
        <w:t>:</w:t>
      </w:r>
    </w:p>
    <w:tbl>
      <w:tblPr>
        <w:tblStyle w:val="TableGrid"/>
        <w:tblW w:w="0" w:type="auto"/>
        <w:tblInd w:w="360" w:type="dxa"/>
        <w:tblLook w:val="04A0" w:firstRow="1" w:lastRow="0" w:firstColumn="1" w:lastColumn="0" w:noHBand="0" w:noVBand="1"/>
      </w:tblPr>
      <w:tblGrid>
        <w:gridCol w:w="968"/>
        <w:gridCol w:w="961"/>
        <w:gridCol w:w="1163"/>
        <w:gridCol w:w="1070"/>
        <w:gridCol w:w="1163"/>
        <w:gridCol w:w="963"/>
        <w:gridCol w:w="976"/>
        <w:gridCol w:w="940"/>
        <w:gridCol w:w="1012"/>
      </w:tblGrid>
      <w:tr w:rsidR="00FC71DE" w:rsidRPr="00EA00F7" w:rsidTr="00FC71DE">
        <w:tc>
          <w:tcPr>
            <w:tcW w:w="1024" w:type="dxa"/>
          </w:tcPr>
          <w:p w:rsidR="00FC71DE" w:rsidRPr="00EA00F7" w:rsidRDefault="00FC71DE" w:rsidP="00945127">
            <w:pPr>
              <w:pStyle w:val="ListParagraph"/>
              <w:ind w:left="0"/>
              <w:jc w:val="both"/>
              <w:rPr>
                <w:rFonts w:ascii="Times New Roman" w:hAnsi="Times New Roman"/>
                <w:sz w:val="24"/>
                <w:szCs w:val="24"/>
              </w:rPr>
            </w:pPr>
            <w:r w:rsidRPr="00EA00F7">
              <w:rPr>
                <w:rFonts w:ascii="Times New Roman" w:hAnsi="Times New Roman"/>
                <w:sz w:val="24"/>
                <w:szCs w:val="24"/>
              </w:rPr>
              <w:t>RACE</w:t>
            </w:r>
          </w:p>
        </w:tc>
        <w:tc>
          <w:tcPr>
            <w:tcW w:w="1024" w:type="dxa"/>
          </w:tcPr>
          <w:p w:rsidR="00FC71DE" w:rsidRPr="00EA00F7" w:rsidRDefault="00FC71DE" w:rsidP="00945127">
            <w:pPr>
              <w:pStyle w:val="ListParagraph"/>
              <w:ind w:left="0"/>
              <w:jc w:val="both"/>
              <w:rPr>
                <w:rFonts w:ascii="Times New Roman" w:hAnsi="Times New Roman"/>
                <w:sz w:val="24"/>
                <w:szCs w:val="24"/>
              </w:rPr>
            </w:pPr>
            <w:r w:rsidRPr="00EA00F7">
              <w:rPr>
                <w:rFonts w:ascii="Times New Roman" w:hAnsi="Times New Roman"/>
                <w:sz w:val="24"/>
                <w:szCs w:val="24"/>
              </w:rPr>
              <w:t>White</w:t>
            </w:r>
          </w:p>
        </w:tc>
        <w:tc>
          <w:tcPr>
            <w:tcW w:w="1024" w:type="dxa"/>
          </w:tcPr>
          <w:p w:rsidR="00FC71DE" w:rsidRPr="00EA00F7" w:rsidRDefault="00FC71DE" w:rsidP="00945127">
            <w:pPr>
              <w:pStyle w:val="ListParagraph"/>
              <w:ind w:left="0"/>
              <w:jc w:val="both"/>
              <w:rPr>
                <w:rFonts w:ascii="Times New Roman" w:hAnsi="Times New Roman"/>
                <w:sz w:val="24"/>
                <w:szCs w:val="24"/>
              </w:rPr>
            </w:pPr>
            <w:r w:rsidRPr="00EA00F7">
              <w:rPr>
                <w:rFonts w:ascii="Times New Roman" w:hAnsi="Times New Roman"/>
                <w:sz w:val="24"/>
                <w:szCs w:val="24"/>
              </w:rPr>
              <w:t>African</w:t>
            </w:r>
          </w:p>
          <w:p w:rsidR="00FC71DE" w:rsidRPr="00EA00F7" w:rsidRDefault="00FC71DE" w:rsidP="00945127">
            <w:pPr>
              <w:pStyle w:val="ListParagraph"/>
              <w:ind w:left="0"/>
              <w:jc w:val="both"/>
              <w:rPr>
                <w:rFonts w:ascii="Times New Roman" w:hAnsi="Times New Roman"/>
                <w:sz w:val="24"/>
                <w:szCs w:val="24"/>
              </w:rPr>
            </w:pPr>
            <w:r w:rsidRPr="00EA00F7">
              <w:rPr>
                <w:rFonts w:ascii="Times New Roman" w:hAnsi="Times New Roman"/>
                <w:sz w:val="24"/>
                <w:szCs w:val="24"/>
              </w:rPr>
              <w:t>American</w:t>
            </w:r>
          </w:p>
        </w:tc>
        <w:tc>
          <w:tcPr>
            <w:tcW w:w="1024" w:type="dxa"/>
          </w:tcPr>
          <w:p w:rsidR="00FC71DE" w:rsidRPr="00EA00F7" w:rsidRDefault="00FC71DE" w:rsidP="00945127">
            <w:pPr>
              <w:pStyle w:val="ListParagraph"/>
              <w:ind w:left="0"/>
              <w:jc w:val="both"/>
              <w:rPr>
                <w:rFonts w:ascii="Times New Roman" w:hAnsi="Times New Roman"/>
                <w:sz w:val="24"/>
                <w:szCs w:val="24"/>
              </w:rPr>
            </w:pPr>
            <w:r w:rsidRPr="00EA00F7">
              <w:rPr>
                <w:rFonts w:ascii="Times New Roman" w:hAnsi="Times New Roman"/>
                <w:sz w:val="24"/>
                <w:szCs w:val="24"/>
              </w:rPr>
              <w:t>Hispanic</w:t>
            </w:r>
          </w:p>
        </w:tc>
        <w:tc>
          <w:tcPr>
            <w:tcW w:w="1024" w:type="dxa"/>
          </w:tcPr>
          <w:p w:rsidR="00FC71DE" w:rsidRPr="00EA00F7" w:rsidRDefault="00FC71DE" w:rsidP="00945127">
            <w:pPr>
              <w:pStyle w:val="ListParagraph"/>
              <w:ind w:left="0"/>
              <w:jc w:val="both"/>
              <w:rPr>
                <w:rFonts w:ascii="Times New Roman" w:hAnsi="Times New Roman"/>
                <w:sz w:val="24"/>
                <w:szCs w:val="24"/>
              </w:rPr>
            </w:pPr>
            <w:r w:rsidRPr="00EA00F7">
              <w:rPr>
                <w:rFonts w:ascii="Times New Roman" w:hAnsi="Times New Roman"/>
                <w:sz w:val="24"/>
                <w:szCs w:val="24"/>
              </w:rPr>
              <w:t>Unknown</w:t>
            </w:r>
          </w:p>
        </w:tc>
        <w:tc>
          <w:tcPr>
            <w:tcW w:w="1024" w:type="dxa"/>
          </w:tcPr>
          <w:p w:rsidR="00FC71DE" w:rsidRPr="00EA00F7" w:rsidRDefault="00FC71DE" w:rsidP="00945127">
            <w:pPr>
              <w:pStyle w:val="ListParagraph"/>
              <w:ind w:left="0"/>
              <w:jc w:val="both"/>
              <w:rPr>
                <w:rFonts w:ascii="Times New Roman" w:hAnsi="Times New Roman"/>
                <w:sz w:val="24"/>
                <w:szCs w:val="24"/>
              </w:rPr>
            </w:pPr>
            <w:r w:rsidRPr="00EA00F7">
              <w:rPr>
                <w:rFonts w:ascii="Times New Roman" w:hAnsi="Times New Roman"/>
                <w:sz w:val="24"/>
                <w:szCs w:val="24"/>
              </w:rPr>
              <w:t xml:space="preserve">Mixed Race </w:t>
            </w:r>
          </w:p>
        </w:tc>
        <w:tc>
          <w:tcPr>
            <w:tcW w:w="1024" w:type="dxa"/>
          </w:tcPr>
          <w:p w:rsidR="00FC71DE" w:rsidRPr="00EA00F7" w:rsidRDefault="00FC71DE" w:rsidP="00945127">
            <w:pPr>
              <w:pStyle w:val="ListParagraph"/>
              <w:ind w:left="0"/>
              <w:jc w:val="both"/>
              <w:rPr>
                <w:rFonts w:ascii="Times New Roman" w:hAnsi="Times New Roman"/>
                <w:sz w:val="24"/>
                <w:szCs w:val="24"/>
              </w:rPr>
            </w:pPr>
            <w:r w:rsidRPr="00EA00F7">
              <w:rPr>
                <w:rFonts w:ascii="Times New Roman" w:hAnsi="Times New Roman"/>
                <w:sz w:val="24"/>
                <w:szCs w:val="24"/>
              </w:rPr>
              <w:t>Alaska Native Indian</w:t>
            </w:r>
          </w:p>
        </w:tc>
        <w:tc>
          <w:tcPr>
            <w:tcW w:w="1024" w:type="dxa"/>
          </w:tcPr>
          <w:p w:rsidR="00FC71DE" w:rsidRPr="00EA00F7" w:rsidRDefault="00FC71DE" w:rsidP="00945127">
            <w:pPr>
              <w:pStyle w:val="ListParagraph"/>
              <w:ind w:left="0"/>
              <w:jc w:val="both"/>
              <w:rPr>
                <w:rFonts w:ascii="Times New Roman" w:hAnsi="Times New Roman"/>
                <w:sz w:val="24"/>
                <w:szCs w:val="24"/>
              </w:rPr>
            </w:pPr>
            <w:r w:rsidRPr="00EA00F7">
              <w:rPr>
                <w:rFonts w:ascii="Times New Roman" w:hAnsi="Times New Roman"/>
                <w:sz w:val="24"/>
                <w:szCs w:val="24"/>
              </w:rPr>
              <w:t>Asian</w:t>
            </w:r>
          </w:p>
        </w:tc>
        <w:tc>
          <w:tcPr>
            <w:tcW w:w="1024" w:type="dxa"/>
          </w:tcPr>
          <w:p w:rsidR="00FC71DE" w:rsidRPr="00EA00F7" w:rsidRDefault="00FC71DE" w:rsidP="00945127">
            <w:pPr>
              <w:pStyle w:val="ListParagraph"/>
              <w:ind w:left="0"/>
              <w:jc w:val="both"/>
              <w:rPr>
                <w:rFonts w:ascii="Times New Roman" w:hAnsi="Times New Roman"/>
                <w:sz w:val="24"/>
                <w:szCs w:val="24"/>
              </w:rPr>
            </w:pPr>
            <w:r w:rsidRPr="00EA00F7">
              <w:rPr>
                <w:rFonts w:ascii="Times New Roman" w:hAnsi="Times New Roman"/>
                <w:sz w:val="24"/>
                <w:szCs w:val="24"/>
              </w:rPr>
              <w:t>Pacific</w:t>
            </w:r>
          </w:p>
          <w:p w:rsidR="00FC71DE" w:rsidRPr="00EA00F7" w:rsidRDefault="00FC71DE" w:rsidP="00945127">
            <w:pPr>
              <w:pStyle w:val="ListParagraph"/>
              <w:ind w:left="0"/>
              <w:jc w:val="both"/>
              <w:rPr>
                <w:rFonts w:ascii="Times New Roman" w:hAnsi="Times New Roman"/>
                <w:sz w:val="24"/>
                <w:szCs w:val="24"/>
              </w:rPr>
            </w:pPr>
            <w:r w:rsidRPr="00EA00F7">
              <w:rPr>
                <w:rFonts w:ascii="Times New Roman" w:hAnsi="Times New Roman"/>
                <w:sz w:val="24"/>
                <w:szCs w:val="24"/>
              </w:rPr>
              <w:t>Islander</w:t>
            </w:r>
          </w:p>
        </w:tc>
      </w:tr>
      <w:tr w:rsidR="00FC71DE" w:rsidRPr="00EA00F7" w:rsidTr="00FC71DE">
        <w:tc>
          <w:tcPr>
            <w:tcW w:w="1024" w:type="dxa"/>
          </w:tcPr>
          <w:p w:rsidR="00FC71DE" w:rsidRPr="00EA00F7" w:rsidRDefault="00FC71DE" w:rsidP="00945127">
            <w:pPr>
              <w:pStyle w:val="ListParagraph"/>
              <w:spacing w:line="480" w:lineRule="auto"/>
              <w:ind w:left="0"/>
              <w:jc w:val="both"/>
              <w:rPr>
                <w:rFonts w:ascii="Times New Roman" w:hAnsi="Times New Roman"/>
                <w:sz w:val="24"/>
                <w:szCs w:val="24"/>
              </w:rPr>
            </w:pPr>
            <w:r w:rsidRPr="00EA00F7">
              <w:rPr>
                <w:rFonts w:ascii="Times New Roman" w:hAnsi="Times New Roman"/>
                <w:sz w:val="24"/>
                <w:szCs w:val="24"/>
              </w:rPr>
              <w:t>%</w:t>
            </w:r>
          </w:p>
        </w:tc>
        <w:tc>
          <w:tcPr>
            <w:tcW w:w="1024" w:type="dxa"/>
          </w:tcPr>
          <w:p w:rsidR="00FC71DE" w:rsidRPr="00EA00F7" w:rsidRDefault="00FC71DE" w:rsidP="00945127">
            <w:pPr>
              <w:pStyle w:val="ListParagraph"/>
              <w:spacing w:line="480" w:lineRule="auto"/>
              <w:ind w:left="0"/>
              <w:jc w:val="both"/>
              <w:rPr>
                <w:rFonts w:ascii="Times New Roman" w:hAnsi="Times New Roman"/>
                <w:sz w:val="24"/>
                <w:szCs w:val="24"/>
              </w:rPr>
            </w:pPr>
            <w:r w:rsidRPr="00EA00F7">
              <w:rPr>
                <w:rFonts w:ascii="Times New Roman" w:hAnsi="Times New Roman"/>
                <w:sz w:val="24"/>
                <w:szCs w:val="24"/>
              </w:rPr>
              <w:t>44.8%</w:t>
            </w:r>
          </w:p>
        </w:tc>
        <w:tc>
          <w:tcPr>
            <w:tcW w:w="1024" w:type="dxa"/>
          </w:tcPr>
          <w:p w:rsidR="00FC71DE" w:rsidRPr="00EA00F7" w:rsidRDefault="00FC71DE" w:rsidP="00945127">
            <w:pPr>
              <w:pStyle w:val="ListParagraph"/>
              <w:spacing w:line="480" w:lineRule="auto"/>
              <w:ind w:left="0"/>
              <w:jc w:val="both"/>
              <w:rPr>
                <w:rFonts w:ascii="Times New Roman" w:hAnsi="Times New Roman"/>
                <w:sz w:val="24"/>
                <w:szCs w:val="24"/>
              </w:rPr>
            </w:pPr>
            <w:r w:rsidRPr="00EA00F7">
              <w:rPr>
                <w:rFonts w:ascii="Times New Roman" w:hAnsi="Times New Roman"/>
                <w:sz w:val="24"/>
                <w:szCs w:val="24"/>
              </w:rPr>
              <w:t>21.9%</w:t>
            </w:r>
          </w:p>
        </w:tc>
        <w:tc>
          <w:tcPr>
            <w:tcW w:w="1024" w:type="dxa"/>
          </w:tcPr>
          <w:p w:rsidR="00FC71DE" w:rsidRPr="00EA00F7" w:rsidRDefault="00FC71DE" w:rsidP="00945127">
            <w:pPr>
              <w:pStyle w:val="ListParagraph"/>
              <w:spacing w:line="480" w:lineRule="auto"/>
              <w:ind w:left="0"/>
              <w:jc w:val="both"/>
              <w:rPr>
                <w:rFonts w:ascii="Times New Roman" w:hAnsi="Times New Roman"/>
                <w:sz w:val="24"/>
                <w:szCs w:val="24"/>
              </w:rPr>
            </w:pPr>
            <w:r w:rsidRPr="00EA00F7">
              <w:rPr>
                <w:rFonts w:ascii="Times New Roman" w:hAnsi="Times New Roman"/>
                <w:sz w:val="24"/>
                <w:szCs w:val="24"/>
              </w:rPr>
              <w:t>21.4%</w:t>
            </w:r>
          </w:p>
        </w:tc>
        <w:tc>
          <w:tcPr>
            <w:tcW w:w="1024" w:type="dxa"/>
          </w:tcPr>
          <w:p w:rsidR="00FC71DE" w:rsidRPr="00EA00F7" w:rsidRDefault="00FC71DE" w:rsidP="00945127">
            <w:pPr>
              <w:pStyle w:val="ListParagraph"/>
              <w:spacing w:line="480" w:lineRule="auto"/>
              <w:ind w:left="0"/>
              <w:jc w:val="both"/>
              <w:rPr>
                <w:rFonts w:ascii="Times New Roman" w:hAnsi="Times New Roman"/>
                <w:sz w:val="24"/>
                <w:szCs w:val="24"/>
              </w:rPr>
            </w:pPr>
            <w:r w:rsidRPr="00EA00F7">
              <w:rPr>
                <w:rFonts w:ascii="Times New Roman" w:hAnsi="Times New Roman"/>
                <w:sz w:val="24"/>
                <w:szCs w:val="24"/>
              </w:rPr>
              <w:t>6.3%</w:t>
            </w:r>
          </w:p>
        </w:tc>
        <w:tc>
          <w:tcPr>
            <w:tcW w:w="1024" w:type="dxa"/>
          </w:tcPr>
          <w:p w:rsidR="00FC71DE" w:rsidRPr="00EA00F7" w:rsidRDefault="00FC71DE" w:rsidP="00945127">
            <w:pPr>
              <w:pStyle w:val="ListParagraph"/>
              <w:spacing w:line="480" w:lineRule="auto"/>
              <w:ind w:left="0"/>
              <w:jc w:val="both"/>
              <w:rPr>
                <w:rFonts w:ascii="Times New Roman" w:hAnsi="Times New Roman"/>
                <w:sz w:val="24"/>
                <w:szCs w:val="24"/>
              </w:rPr>
            </w:pPr>
            <w:r w:rsidRPr="00EA00F7">
              <w:rPr>
                <w:rFonts w:ascii="Times New Roman" w:hAnsi="Times New Roman"/>
                <w:sz w:val="24"/>
                <w:szCs w:val="24"/>
              </w:rPr>
              <w:t>3.5%</w:t>
            </w:r>
          </w:p>
        </w:tc>
        <w:tc>
          <w:tcPr>
            <w:tcW w:w="1024" w:type="dxa"/>
          </w:tcPr>
          <w:p w:rsidR="00FC71DE" w:rsidRPr="00EA00F7" w:rsidRDefault="00FC71DE" w:rsidP="00945127">
            <w:pPr>
              <w:pStyle w:val="ListParagraph"/>
              <w:spacing w:line="480" w:lineRule="auto"/>
              <w:ind w:left="0"/>
              <w:jc w:val="both"/>
              <w:rPr>
                <w:rFonts w:ascii="Times New Roman" w:hAnsi="Times New Roman"/>
                <w:sz w:val="24"/>
                <w:szCs w:val="24"/>
              </w:rPr>
            </w:pPr>
            <w:r w:rsidRPr="00EA00F7">
              <w:rPr>
                <w:rFonts w:ascii="Times New Roman" w:hAnsi="Times New Roman"/>
                <w:sz w:val="24"/>
                <w:szCs w:val="24"/>
              </w:rPr>
              <w:t>1.1%</w:t>
            </w:r>
          </w:p>
        </w:tc>
        <w:tc>
          <w:tcPr>
            <w:tcW w:w="1024" w:type="dxa"/>
          </w:tcPr>
          <w:p w:rsidR="00FC71DE" w:rsidRPr="00EA00F7" w:rsidRDefault="00FC71DE" w:rsidP="00945127">
            <w:pPr>
              <w:pStyle w:val="ListParagraph"/>
              <w:spacing w:line="480" w:lineRule="auto"/>
              <w:ind w:left="0"/>
              <w:jc w:val="both"/>
              <w:rPr>
                <w:rFonts w:ascii="Times New Roman" w:hAnsi="Times New Roman"/>
                <w:sz w:val="24"/>
                <w:szCs w:val="24"/>
              </w:rPr>
            </w:pPr>
            <w:r w:rsidRPr="00EA00F7">
              <w:rPr>
                <w:rFonts w:ascii="Times New Roman" w:hAnsi="Times New Roman"/>
                <w:sz w:val="24"/>
                <w:szCs w:val="24"/>
              </w:rPr>
              <w:t>0.9%</w:t>
            </w:r>
          </w:p>
        </w:tc>
        <w:tc>
          <w:tcPr>
            <w:tcW w:w="1024" w:type="dxa"/>
          </w:tcPr>
          <w:p w:rsidR="00FC71DE" w:rsidRPr="00EA00F7" w:rsidRDefault="00FC71DE" w:rsidP="00945127">
            <w:pPr>
              <w:pStyle w:val="ListParagraph"/>
              <w:spacing w:line="480" w:lineRule="auto"/>
              <w:ind w:left="0"/>
              <w:jc w:val="both"/>
              <w:rPr>
                <w:rFonts w:ascii="Times New Roman" w:hAnsi="Times New Roman"/>
                <w:sz w:val="24"/>
                <w:szCs w:val="24"/>
              </w:rPr>
            </w:pPr>
            <w:r w:rsidRPr="00EA00F7">
              <w:rPr>
                <w:rFonts w:ascii="Times New Roman" w:hAnsi="Times New Roman"/>
                <w:sz w:val="24"/>
                <w:szCs w:val="24"/>
              </w:rPr>
              <w:t>0.2%</w:t>
            </w:r>
          </w:p>
        </w:tc>
      </w:tr>
    </w:tbl>
    <w:p w:rsidR="00FC71DE" w:rsidRPr="00EA00F7" w:rsidRDefault="00FC71DE" w:rsidP="00347B70">
      <w:pPr>
        <w:pStyle w:val="ListParagraph"/>
        <w:spacing w:line="480" w:lineRule="auto"/>
        <w:ind w:left="360"/>
        <w:jc w:val="both"/>
        <w:rPr>
          <w:rFonts w:ascii="Times New Roman" w:hAnsi="Times New Roman"/>
          <w:color w:val="000000"/>
          <w:sz w:val="24"/>
          <w:szCs w:val="24"/>
        </w:rPr>
      </w:pPr>
    </w:p>
    <w:p w:rsidR="005B33EB" w:rsidRPr="00EA00F7" w:rsidRDefault="005B33EB" w:rsidP="005B33EB">
      <w:pPr>
        <w:pStyle w:val="ListParagraph"/>
        <w:spacing w:line="480" w:lineRule="auto"/>
        <w:ind w:left="360"/>
        <w:jc w:val="both"/>
        <w:rPr>
          <w:rFonts w:ascii="Times New Roman" w:hAnsi="Times New Roman"/>
          <w:sz w:val="24"/>
          <w:szCs w:val="24"/>
        </w:rPr>
      </w:pPr>
      <w:r w:rsidRPr="00EA00F7">
        <w:rPr>
          <w:rFonts w:ascii="Times New Roman" w:hAnsi="Times New Roman"/>
          <w:sz w:val="24"/>
          <w:szCs w:val="24"/>
        </w:rPr>
        <w:t xml:space="preserve">Perpetrators Relationship:  </w:t>
      </w:r>
    </w:p>
    <w:tbl>
      <w:tblPr>
        <w:tblStyle w:val="TableGrid"/>
        <w:tblW w:w="0" w:type="auto"/>
        <w:tblInd w:w="360" w:type="dxa"/>
        <w:tblLook w:val="04A0" w:firstRow="1" w:lastRow="0" w:firstColumn="1" w:lastColumn="0" w:noHBand="0" w:noVBand="1"/>
      </w:tblPr>
      <w:tblGrid>
        <w:gridCol w:w="1566"/>
        <w:gridCol w:w="1535"/>
        <w:gridCol w:w="1527"/>
        <w:gridCol w:w="1535"/>
        <w:gridCol w:w="1527"/>
        <w:gridCol w:w="1526"/>
      </w:tblGrid>
      <w:tr w:rsidR="00D14EA0" w:rsidRPr="00EA00F7" w:rsidTr="00D14EA0">
        <w:tc>
          <w:tcPr>
            <w:tcW w:w="1566" w:type="dxa"/>
          </w:tcPr>
          <w:p w:rsidR="00D14EA0" w:rsidRPr="00EA00F7" w:rsidRDefault="005B33EB" w:rsidP="00D14EA0">
            <w:pPr>
              <w:pStyle w:val="ListParagraph"/>
              <w:ind w:left="0"/>
              <w:jc w:val="both"/>
              <w:rPr>
                <w:rFonts w:ascii="Times New Roman" w:hAnsi="Times New Roman"/>
                <w:sz w:val="24"/>
                <w:szCs w:val="24"/>
              </w:rPr>
            </w:pPr>
            <w:r w:rsidRPr="00EA00F7">
              <w:rPr>
                <w:rFonts w:ascii="Times New Roman" w:hAnsi="Times New Roman"/>
                <w:sz w:val="24"/>
                <w:szCs w:val="24"/>
              </w:rPr>
              <w:t>A</w:t>
            </w:r>
            <w:r w:rsidR="00D14EA0" w:rsidRPr="00EA00F7">
              <w:rPr>
                <w:rFonts w:ascii="Times New Roman" w:hAnsi="Times New Roman"/>
                <w:sz w:val="24"/>
                <w:szCs w:val="24"/>
              </w:rPr>
              <w:t>buser</w:t>
            </w:r>
          </w:p>
        </w:tc>
        <w:tc>
          <w:tcPr>
            <w:tcW w:w="1535" w:type="dxa"/>
          </w:tcPr>
          <w:p w:rsidR="00D14EA0" w:rsidRPr="00EA00F7" w:rsidRDefault="00D14EA0" w:rsidP="00D14EA0">
            <w:pPr>
              <w:pStyle w:val="ListParagraph"/>
              <w:ind w:left="0"/>
              <w:jc w:val="both"/>
              <w:rPr>
                <w:rFonts w:ascii="Times New Roman" w:hAnsi="Times New Roman"/>
                <w:sz w:val="24"/>
                <w:szCs w:val="24"/>
              </w:rPr>
            </w:pPr>
            <w:r w:rsidRPr="00EA00F7">
              <w:rPr>
                <w:rFonts w:ascii="Times New Roman" w:hAnsi="Times New Roman"/>
                <w:sz w:val="24"/>
                <w:szCs w:val="24"/>
              </w:rPr>
              <w:t>Mother</w:t>
            </w:r>
          </w:p>
        </w:tc>
        <w:tc>
          <w:tcPr>
            <w:tcW w:w="1527" w:type="dxa"/>
          </w:tcPr>
          <w:p w:rsidR="00D14EA0" w:rsidRPr="00EA00F7" w:rsidRDefault="00D14EA0" w:rsidP="00D14EA0">
            <w:pPr>
              <w:pStyle w:val="ListParagraph"/>
              <w:ind w:left="0"/>
              <w:jc w:val="both"/>
              <w:rPr>
                <w:rFonts w:ascii="Times New Roman" w:hAnsi="Times New Roman"/>
                <w:sz w:val="24"/>
                <w:szCs w:val="24"/>
              </w:rPr>
            </w:pPr>
            <w:r w:rsidRPr="00EA00F7">
              <w:rPr>
                <w:rFonts w:ascii="Times New Roman" w:hAnsi="Times New Roman"/>
                <w:sz w:val="24"/>
                <w:szCs w:val="24"/>
              </w:rPr>
              <w:t>Father</w:t>
            </w:r>
          </w:p>
        </w:tc>
        <w:tc>
          <w:tcPr>
            <w:tcW w:w="1535" w:type="dxa"/>
          </w:tcPr>
          <w:p w:rsidR="00D14EA0" w:rsidRPr="00EA00F7" w:rsidRDefault="00D14EA0" w:rsidP="00D14EA0">
            <w:pPr>
              <w:pStyle w:val="ListParagraph"/>
              <w:ind w:left="0"/>
              <w:jc w:val="both"/>
              <w:rPr>
                <w:rFonts w:ascii="Times New Roman" w:hAnsi="Times New Roman"/>
                <w:sz w:val="24"/>
                <w:szCs w:val="24"/>
              </w:rPr>
            </w:pPr>
            <w:r w:rsidRPr="00EA00F7">
              <w:rPr>
                <w:rFonts w:ascii="Times New Roman" w:hAnsi="Times New Roman"/>
                <w:sz w:val="24"/>
                <w:szCs w:val="24"/>
              </w:rPr>
              <w:t>Mother and Father</w:t>
            </w:r>
          </w:p>
        </w:tc>
        <w:tc>
          <w:tcPr>
            <w:tcW w:w="1527" w:type="dxa"/>
          </w:tcPr>
          <w:p w:rsidR="00D14EA0" w:rsidRPr="00EA00F7" w:rsidRDefault="00D14EA0" w:rsidP="00D14EA0">
            <w:pPr>
              <w:pStyle w:val="ListParagraph"/>
              <w:ind w:left="0"/>
              <w:jc w:val="both"/>
              <w:rPr>
                <w:rFonts w:ascii="Times New Roman" w:hAnsi="Times New Roman"/>
                <w:sz w:val="24"/>
                <w:szCs w:val="24"/>
              </w:rPr>
            </w:pPr>
            <w:r w:rsidRPr="00EA00F7">
              <w:rPr>
                <w:rFonts w:ascii="Times New Roman" w:hAnsi="Times New Roman"/>
                <w:sz w:val="24"/>
                <w:szCs w:val="24"/>
              </w:rPr>
              <w:t>Parent and other</w:t>
            </w:r>
          </w:p>
        </w:tc>
        <w:tc>
          <w:tcPr>
            <w:tcW w:w="1526" w:type="dxa"/>
          </w:tcPr>
          <w:p w:rsidR="00D14EA0" w:rsidRPr="00EA00F7" w:rsidRDefault="00D14EA0" w:rsidP="00D14EA0">
            <w:pPr>
              <w:pStyle w:val="ListParagraph"/>
              <w:ind w:left="0"/>
              <w:jc w:val="both"/>
              <w:rPr>
                <w:rFonts w:ascii="Times New Roman" w:hAnsi="Times New Roman"/>
                <w:sz w:val="24"/>
                <w:szCs w:val="24"/>
              </w:rPr>
            </w:pPr>
            <w:r w:rsidRPr="00EA00F7">
              <w:rPr>
                <w:rFonts w:ascii="Times New Roman" w:hAnsi="Times New Roman"/>
                <w:sz w:val="24"/>
                <w:szCs w:val="24"/>
              </w:rPr>
              <w:t>Non-parent</w:t>
            </w:r>
          </w:p>
        </w:tc>
      </w:tr>
      <w:tr w:rsidR="00D14EA0" w:rsidRPr="00EA00F7" w:rsidTr="00D14EA0">
        <w:tc>
          <w:tcPr>
            <w:tcW w:w="1566" w:type="dxa"/>
          </w:tcPr>
          <w:p w:rsidR="00D14EA0" w:rsidRPr="00EA00F7" w:rsidRDefault="00D14EA0" w:rsidP="00347B70">
            <w:pPr>
              <w:pStyle w:val="ListParagraph"/>
              <w:spacing w:line="480" w:lineRule="auto"/>
              <w:ind w:left="0"/>
              <w:jc w:val="both"/>
              <w:rPr>
                <w:rFonts w:ascii="Times New Roman" w:hAnsi="Times New Roman"/>
                <w:sz w:val="24"/>
                <w:szCs w:val="24"/>
              </w:rPr>
            </w:pPr>
            <w:r w:rsidRPr="00EA00F7">
              <w:rPr>
                <w:rFonts w:ascii="Times New Roman" w:hAnsi="Times New Roman"/>
                <w:sz w:val="24"/>
                <w:szCs w:val="24"/>
              </w:rPr>
              <w:t>Percentage</w:t>
            </w:r>
          </w:p>
        </w:tc>
        <w:tc>
          <w:tcPr>
            <w:tcW w:w="1535" w:type="dxa"/>
          </w:tcPr>
          <w:p w:rsidR="00D14EA0" w:rsidRPr="00EA00F7" w:rsidRDefault="00D14EA0" w:rsidP="00347B70">
            <w:pPr>
              <w:pStyle w:val="ListParagraph"/>
              <w:spacing w:line="480" w:lineRule="auto"/>
              <w:ind w:left="0"/>
              <w:jc w:val="both"/>
              <w:rPr>
                <w:rFonts w:ascii="Times New Roman" w:hAnsi="Times New Roman"/>
                <w:sz w:val="24"/>
                <w:szCs w:val="24"/>
              </w:rPr>
            </w:pPr>
            <w:r w:rsidRPr="00EA00F7">
              <w:rPr>
                <w:rFonts w:ascii="Times New Roman" w:hAnsi="Times New Roman"/>
                <w:sz w:val="24"/>
                <w:szCs w:val="24"/>
              </w:rPr>
              <w:t>37.2%</w:t>
            </w:r>
          </w:p>
        </w:tc>
        <w:tc>
          <w:tcPr>
            <w:tcW w:w="1527" w:type="dxa"/>
          </w:tcPr>
          <w:p w:rsidR="00D14EA0" w:rsidRPr="00EA00F7" w:rsidRDefault="00D14EA0" w:rsidP="00347B70">
            <w:pPr>
              <w:pStyle w:val="ListParagraph"/>
              <w:spacing w:line="480" w:lineRule="auto"/>
              <w:ind w:left="0"/>
              <w:jc w:val="both"/>
              <w:rPr>
                <w:rFonts w:ascii="Times New Roman" w:hAnsi="Times New Roman"/>
                <w:sz w:val="24"/>
                <w:szCs w:val="24"/>
              </w:rPr>
            </w:pPr>
            <w:r w:rsidRPr="00EA00F7">
              <w:rPr>
                <w:rFonts w:ascii="Times New Roman" w:hAnsi="Times New Roman"/>
                <w:sz w:val="24"/>
                <w:szCs w:val="24"/>
              </w:rPr>
              <w:t>19.1%</w:t>
            </w:r>
          </w:p>
        </w:tc>
        <w:tc>
          <w:tcPr>
            <w:tcW w:w="1535" w:type="dxa"/>
          </w:tcPr>
          <w:p w:rsidR="00D14EA0" w:rsidRPr="00EA00F7" w:rsidRDefault="00D14EA0" w:rsidP="00347B70">
            <w:pPr>
              <w:pStyle w:val="ListParagraph"/>
              <w:spacing w:line="480" w:lineRule="auto"/>
              <w:ind w:left="0"/>
              <w:jc w:val="both"/>
              <w:rPr>
                <w:rFonts w:ascii="Times New Roman" w:hAnsi="Times New Roman"/>
                <w:sz w:val="24"/>
                <w:szCs w:val="24"/>
              </w:rPr>
            </w:pPr>
            <w:r w:rsidRPr="00EA00F7">
              <w:rPr>
                <w:rFonts w:ascii="Times New Roman" w:hAnsi="Times New Roman"/>
                <w:sz w:val="24"/>
                <w:szCs w:val="24"/>
              </w:rPr>
              <w:t>18.5%</w:t>
            </w:r>
          </w:p>
        </w:tc>
        <w:tc>
          <w:tcPr>
            <w:tcW w:w="1527" w:type="dxa"/>
          </w:tcPr>
          <w:p w:rsidR="00D14EA0" w:rsidRPr="00EA00F7" w:rsidRDefault="00D14EA0" w:rsidP="00347B70">
            <w:pPr>
              <w:pStyle w:val="ListParagraph"/>
              <w:spacing w:line="480" w:lineRule="auto"/>
              <w:ind w:left="0"/>
              <w:jc w:val="both"/>
              <w:rPr>
                <w:rFonts w:ascii="Times New Roman" w:hAnsi="Times New Roman"/>
                <w:sz w:val="24"/>
                <w:szCs w:val="24"/>
              </w:rPr>
            </w:pPr>
            <w:r w:rsidRPr="00EA00F7">
              <w:rPr>
                <w:rFonts w:ascii="Times New Roman" w:hAnsi="Times New Roman"/>
                <w:sz w:val="24"/>
                <w:szCs w:val="24"/>
              </w:rPr>
              <w:t>81.3%</w:t>
            </w:r>
          </w:p>
        </w:tc>
        <w:tc>
          <w:tcPr>
            <w:tcW w:w="1526" w:type="dxa"/>
          </w:tcPr>
          <w:p w:rsidR="00D14EA0" w:rsidRPr="00EA00F7" w:rsidRDefault="00D14EA0" w:rsidP="00347B70">
            <w:pPr>
              <w:pStyle w:val="ListParagraph"/>
              <w:spacing w:line="480" w:lineRule="auto"/>
              <w:ind w:left="0"/>
              <w:jc w:val="both"/>
              <w:rPr>
                <w:rFonts w:ascii="Times New Roman" w:hAnsi="Times New Roman"/>
                <w:sz w:val="24"/>
                <w:szCs w:val="24"/>
              </w:rPr>
            </w:pPr>
            <w:r w:rsidRPr="00EA00F7">
              <w:rPr>
                <w:rFonts w:ascii="Times New Roman" w:hAnsi="Times New Roman"/>
                <w:sz w:val="24"/>
                <w:szCs w:val="24"/>
              </w:rPr>
              <w:t>13%</w:t>
            </w:r>
          </w:p>
        </w:tc>
      </w:tr>
    </w:tbl>
    <w:p w:rsidR="005B33EB" w:rsidRPr="00EA00F7" w:rsidRDefault="005B33EB" w:rsidP="00347B70">
      <w:pPr>
        <w:pStyle w:val="ListParagraph"/>
        <w:spacing w:line="480" w:lineRule="auto"/>
        <w:ind w:left="360"/>
        <w:jc w:val="both"/>
        <w:rPr>
          <w:rFonts w:ascii="Times New Roman" w:hAnsi="Times New Roman"/>
          <w:sz w:val="24"/>
          <w:szCs w:val="24"/>
        </w:rPr>
      </w:pPr>
    </w:p>
    <w:p w:rsidR="00AE3C7B" w:rsidRDefault="00AE3C7B" w:rsidP="00AE3C7B">
      <w:pPr>
        <w:pStyle w:val="ListParagraph"/>
        <w:spacing w:line="480" w:lineRule="auto"/>
        <w:ind w:left="360"/>
        <w:jc w:val="both"/>
        <w:rPr>
          <w:rFonts w:ascii="Times New Roman" w:hAnsi="Times New Roman"/>
          <w:sz w:val="24"/>
          <w:szCs w:val="24"/>
        </w:rPr>
      </w:pPr>
      <w:r w:rsidRPr="00EA00F7">
        <w:rPr>
          <w:rFonts w:ascii="Times New Roman" w:hAnsi="Times New Roman"/>
          <w:sz w:val="24"/>
          <w:szCs w:val="24"/>
        </w:rPr>
        <w:t xml:space="preserve">The children who were found to be abused were four fifths likely to be to be mistreated by a parent either acting alone or </w:t>
      </w:r>
      <w:r>
        <w:rPr>
          <w:rFonts w:ascii="Times New Roman" w:hAnsi="Times New Roman"/>
          <w:sz w:val="24"/>
          <w:szCs w:val="24"/>
        </w:rPr>
        <w:t xml:space="preserve">along with </w:t>
      </w:r>
      <w:r w:rsidRPr="00EA00F7">
        <w:rPr>
          <w:rFonts w:ascii="Times New Roman" w:hAnsi="Times New Roman"/>
          <w:sz w:val="24"/>
          <w:szCs w:val="24"/>
        </w:rPr>
        <w:t xml:space="preserve">another person in the home. Two fifth </w:t>
      </w:r>
      <w:r>
        <w:rPr>
          <w:rFonts w:ascii="Times New Roman" w:hAnsi="Times New Roman"/>
          <w:sz w:val="24"/>
          <w:szCs w:val="24"/>
        </w:rPr>
        <w:t>were mistreated by</w:t>
      </w:r>
      <w:r w:rsidRPr="00EA00F7">
        <w:rPr>
          <w:rFonts w:ascii="Times New Roman" w:hAnsi="Times New Roman"/>
          <w:sz w:val="24"/>
          <w:szCs w:val="24"/>
        </w:rPr>
        <w:t xml:space="preserve"> their mother, and one fifth </w:t>
      </w:r>
      <w:r>
        <w:rPr>
          <w:rFonts w:ascii="Times New Roman" w:hAnsi="Times New Roman"/>
          <w:sz w:val="24"/>
          <w:szCs w:val="24"/>
        </w:rPr>
        <w:t xml:space="preserve">abused by the father; </w:t>
      </w:r>
      <w:r w:rsidRPr="00EA00F7">
        <w:rPr>
          <w:rFonts w:ascii="Times New Roman" w:hAnsi="Times New Roman"/>
          <w:sz w:val="24"/>
          <w:szCs w:val="24"/>
        </w:rPr>
        <w:t>on</w:t>
      </w:r>
      <w:r>
        <w:rPr>
          <w:rFonts w:ascii="Times New Roman" w:hAnsi="Times New Roman"/>
          <w:sz w:val="24"/>
          <w:szCs w:val="24"/>
        </w:rPr>
        <w:t>e</w:t>
      </w:r>
      <w:r w:rsidRPr="00EA00F7">
        <w:rPr>
          <w:rFonts w:ascii="Times New Roman" w:hAnsi="Times New Roman"/>
          <w:sz w:val="24"/>
          <w:szCs w:val="24"/>
        </w:rPr>
        <w:t xml:space="preserve"> fifth abused by both parents. (Child Bureau p. 23)</w:t>
      </w:r>
    </w:p>
    <w:p w:rsidR="000D095A" w:rsidRPr="00EA00F7" w:rsidRDefault="000D095A" w:rsidP="00AE3C7B">
      <w:pPr>
        <w:pStyle w:val="ListParagraph"/>
        <w:spacing w:line="480" w:lineRule="auto"/>
        <w:ind w:left="360"/>
        <w:jc w:val="both"/>
        <w:rPr>
          <w:rFonts w:ascii="Times New Roman" w:hAnsi="Times New Roman"/>
          <w:sz w:val="24"/>
          <w:szCs w:val="24"/>
        </w:rPr>
      </w:pPr>
      <w:r w:rsidRPr="00EA00F7">
        <w:rPr>
          <w:rFonts w:ascii="Times New Roman" w:hAnsi="Times New Roman"/>
          <w:sz w:val="24"/>
          <w:szCs w:val="24"/>
        </w:rPr>
        <w:t>IMPORTANCE AND PREVENTION OF CHILD ABUSE</w:t>
      </w:r>
    </w:p>
    <w:p w:rsidR="000D095A" w:rsidRPr="00EA00F7" w:rsidRDefault="000D095A" w:rsidP="00CB35F1">
      <w:pPr>
        <w:spacing w:line="480" w:lineRule="auto"/>
        <w:jc w:val="both"/>
        <w:rPr>
          <w:rFonts w:ascii="Times New Roman" w:hAnsi="Times New Roman"/>
          <w:sz w:val="24"/>
          <w:szCs w:val="24"/>
        </w:rPr>
      </w:pPr>
      <w:r w:rsidRPr="00EA00F7">
        <w:rPr>
          <w:rFonts w:ascii="Times New Roman" w:hAnsi="Times New Roman"/>
          <w:sz w:val="24"/>
          <w:szCs w:val="24"/>
        </w:rPr>
        <w:t xml:space="preserve">Thousands of children </w:t>
      </w:r>
      <w:r w:rsidR="00AE3C7B">
        <w:rPr>
          <w:rFonts w:ascii="Times New Roman" w:hAnsi="Times New Roman"/>
          <w:sz w:val="24"/>
          <w:szCs w:val="24"/>
        </w:rPr>
        <w:t>die each year as a result of</w:t>
      </w:r>
      <w:r w:rsidRPr="00EA00F7">
        <w:rPr>
          <w:rFonts w:ascii="Times New Roman" w:hAnsi="Times New Roman"/>
          <w:sz w:val="24"/>
          <w:szCs w:val="24"/>
        </w:rPr>
        <w:t xml:space="preserve"> abuse. For those who survive the emotional trauma remains long after the external abuse and scars have healed. Early recognition and treatment of physical abuse in children is important to minimize long term effects of abuse. The </w:t>
      </w:r>
      <w:r w:rsidR="00AE3C7B" w:rsidRPr="00EA00F7">
        <w:rPr>
          <w:rFonts w:ascii="Times New Roman" w:hAnsi="Times New Roman"/>
          <w:sz w:val="24"/>
          <w:szCs w:val="24"/>
        </w:rPr>
        <w:lastRenderedPageBreak/>
        <w:t xml:space="preserve">effects </w:t>
      </w:r>
      <w:r w:rsidR="00AE3C7B">
        <w:rPr>
          <w:rFonts w:ascii="Times New Roman" w:hAnsi="Times New Roman"/>
          <w:sz w:val="24"/>
          <w:szCs w:val="24"/>
        </w:rPr>
        <w:t xml:space="preserve">of </w:t>
      </w:r>
      <w:r w:rsidR="00AE3C7B" w:rsidRPr="00EA00F7">
        <w:rPr>
          <w:rFonts w:ascii="Times New Roman" w:hAnsi="Times New Roman"/>
          <w:sz w:val="24"/>
          <w:szCs w:val="24"/>
        </w:rPr>
        <w:t>physical abuse in children go</w:t>
      </w:r>
      <w:r w:rsidR="00AE3C7B">
        <w:rPr>
          <w:rFonts w:ascii="Times New Roman" w:hAnsi="Times New Roman"/>
          <w:sz w:val="24"/>
          <w:szCs w:val="24"/>
        </w:rPr>
        <w:t xml:space="preserve"> beyond injuries and a victim of child </w:t>
      </w:r>
      <w:proofErr w:type="gramStart"/>
      <w:r w:rsidR="00AE3C7B">
        <w:rPr>
          <w:rFonts w:ascii="Times New Roman" w:hAnsi="Times New Roman"/>
          <w:sz w:val="24"/>
          <w:szCs w:val="24"/>
        </w:rPr>
        <w:t>abuse,</w:t>
      </w:r>
      <w:proofErr w:type="gramEnd"/>
      <w:r w:rsidR="00AE3C7B">
        <w:rPr>
          <w:rFonts w:ascii="Times New Roman" w:hAnsi="Times New Roman"/>
          <w:sz w:val="24"/>
          <w:szCs w:val="24"/>
        </w:rPr>
        <w:t xml:space="preserve"> </w:t>
      </w:r>
      <w:r w:rsidRPr="00EA00F7">
        <w:rPr>
          <w:rFonts w:ascii="Times New Roman" w:hAnsi="Times New Roman"/>
          <w:sz w:val="24"/>
          <w:szCs w:val="24"/>
        </w:rPr>
        <w:t xml:space="preserve">can </w:t>
      </w:r>
      <w:r w:rsidR="00AE3C7B">
        <w:rPr>
          <w:rFonts w:ascii="Times New Roman" w:hAnsi="Times New Roman"/>
          <w:sz w:val="24"/>
          <w:szCs w:val="24"/>
        </w:rPr>
        <w:t xml:space="preserve">follow an individual </w:t>
      </w:r>
      <w:r w:rsidR="00E46E94">
        <w:rPr>
          <w:rFonts w:ascii="Times New Roman" w:hAnsi="Times New Roman"/>
          <w:sz w:val="24"/>
          <w:szCs w:val="24"/>
        </w:rPr>
        <w:t>into the community,</w:t>
      </w:r>
      <w:r w:rsidRPr="00EA00F7">
        <w:rPr>
          <w:rFonts w:ascii="Times New Roman" w:hAnsi="Times New Roman"/>
          <w:sz w:val="24"/>
          <w:szCs w:val="24"/>
        </w:rPr>
        <w:t xml:space="preserve"> classrooms, and into adulthood.</w:t>
      </w:r>
    </w:p>
    <w:p w:rsidR="000D095A" w:rsidRPr="00EA00F7" w:rsidRDefault="000D095A" w:rsidP="00CB35F1">
      <w:pPr>
        <w:spacing w:line="480" w:lineRule="auto"/>
        <w:jc w:val="both"/>
        <w:rPr>
          <w:rFonts w:ascii="Times New Roman" w:hAnsi="Times New Roman"/>
          <w:sz w:val="24"/>
          <w:szCs w:val="24"/>
        </w:rPr>
      </w:pPr>
      <w:r w:rsidRPr="00EA00F7">
        <w:rPr>
          <w:rFonts w:ascii="Times New Roman" w:hAnsi="Times New Roman"/>
          <w:sz w:val="24"/>
          <w:szCs w:val="24"/>
        </w:rPr>
        <w:t>Children who have been abused may display:</w:t>
      </w:r>
    </w:p>
    <w:p w:rsidR="000D095A" w:rsidRPr="00EA00F7" w:rsidRDefault="000D095A" w:rsidP="00CB35F1">
      <w:pPr>
        <w:pStyle w:val="ListParagraph"/>
        <w:numPr>
          <w:ilvl w:val="0"/>
          <w:numId w:val="1"/>
        </w:numPr>
        <w:spacing w:line="480" w:lineRule="auto"/>
        <w:jc w:val="both"/>
        <w:rPr>
          <w:rFonts w:ascii="Times New Roman" w:hAnsi="Times New Roman"/>
          <w:sz w:val="24"/>
          <w:szCs w:val="24"/>
        </w:rPr>
      </w:pPr>
      <w:r w:rsidRPr="00EA00F7">
        <w:rPr>
          <w:rFonts w:ascii="Times New Roman" w:hAnsi="Times New Roman"/>
          <w:sz w:val="24"/>
          <w:szCs w:val="24"/>
        </w:rPr>
        <w:t xml:space="preserve">A poor </w:t>
      </w:r>
      <w:r w:rsidR="007C09D4" w:rsidRPr="00EA00F7">
        <w:rPr>
          <w:rFonts w:ascii="Times New Roman" w:hAnsi="Times New Roman"/>
          <w:sz w:val="24"/>
          <w:szCs w:val="24"/>
        </w:rPr>
        <w:t>self-image</w:t>
      </w:r>
    </w:p>
    <w:p w:rsidR="000D095A" w:rsidRPr="00EA00F7" w:rsidRDefault="000D095A" w:rsidP="00CB35F1">
      <w:pPr>
        <w:pStyle w:val="ListParagraph"/>
        <w:numPr>
          <w:ilvl w:val="0"/>
          <w:numId w:val="1"/>
        </w:numPr>
        <w:spacing w:line="480" w:lineRule="auto"/>
        <w:jc w:val="both"/>
        <w:rPr>
          <w:rFonts w:ascii="Times New Roman" w:hAnsi="Times New Roman"/>
          <w:sz w:val="24"/>
          <w:szCs w:val="24"/>
        </w:rPr>
      </w:pPr>
      <w:r w:rsidRPr="00EA00F7">
        <w:rPr>
          <w:rFonts w:ascii="Times New Roman" w:hAnsi="Times New Roman"/>
          <w:sz w:val="24"/>
          <w:szCs w:val="24"/>
        </w:rPr>
        <w:t>Sexual acting out</w:t>
      </w:r>
    </w:p>
    <w:p w:rsidR="000D095A" w:rsidRPr="00EA00F7" w:rsidRDefault="000D095A" w:rsidP="00CB35F1">
      <w:pPr>
        <w:pStyle w:val="ListParagraph"/>
        <w:numPr>
          <w:ilvl w:val="0"/>
          <w:numId w:val="1"/>
        </w:numPr>
        <w:spacing w:line="480" w:lineRule="auto"/>
        <w:jc w:val="both"/>
        <w:rPr>
          <w:rFonts w:ascii="Times New Roman" w:hAnsi="Times New Roman"/>
          <w:sz w:val="24"/>
          <w:szCs w:val="24"/>
        </w:rPr>
      </w:pPr>
      <w:r w:rsidRPr="00EA00F7">
        <w:rPr>
          <w:rFonts w:ascii="Times New Roman" w:hAnsi="Times New Roman"/>
          <w:sz w:val="24"/>
          <w:szCs w:val="24"/>
        </w:rPr>
        <w:t>Inability to trust or love others</w:t>
      </w:r>
    </w:p>
    <w:p w:rsidR="000D095A" w:rsidRPr="00EA00F7" w:rsidRDefault="000D095A" w:rsidP="00CB35F1">
      <w:pPr>
        <w:pStyle w:val="ListParagraph"/>
        <w:numPr>
          <w:ilvl w:val="0"/>
          <w:numId w:val="1"/>
        </w:numPr>
        <w:spacing w:line="480" w:lineRule="auto"/>
        <w:jc w:val="both"/>
        <w:rPr>
          <w:rFonts w:ascii="Times New Roman" w:hAnsi="Times New Roman"/>
          <w:sz w:val="24"/>
          <w:szCs w:val="24"/>
        </w:rPr>
      </w:pPr>
      <w:r w:rsidRPr="00EA00F7">
        <w:rPr>
          <w:rFonts w:ascii="Times New Roman" w:hAnsi="Times New Roman"/>
          <w:sz w:val="24"/>
          <w:szCs w:val="24"/>
        </w:rPr>
        <w:t>Aggressive, disruptive, and sometimes illegal  behavior</w:t>
      </w:r>
    </w:p>
    <w:p w:rsidR="000D095A" w:rsidRPr="00EA00F7" w:rsidRDefault="000D095A" w:rsidP="00CB35F1">
      <w:pPr>
        <w:pStyle w:val="ListParagraph"/>
        <w:numPr>
          <w:ilvl w:val="0"/>
          <w:numId w:val="1"/>
        </w:numPr>
        <w:spacing w:line="480" w:lineRule="auto"/>
        <w:jc w:val="both"/>
        <w:rPr>
          <w:rFonts w:ascii="Times New Roman" w:hAnsi="Times New Roman"/>
          <w:sz w:val="24"/>
          <w:szCs w:val="24"/>
        </w:rPr>
      </w:pPr>
      <w:r w:rsidRPr="00EA00F7">
        <w:rPr>
          <w:rFonts w:ascii="Times New Roman" w:hAnsi="Times New Roman"/>
          <w:sz w:val="24"/>
          <w:szCs w:val="24"/>
        </w:rPr>
        <w:t>Anger and rage</w:t>
      </w:r>
    </w:p>
    <w:p w:rsidR="000D095A" w:rsidRPr="00EA00F7" w:rsidRDefault="003415C5" w:rsidP="00CB35F1">
      <w:pPr>
        <w:pStyle w:val="ListParagraph"/>
        <w:numPr>
          <w:ilvl w:val="0"/>
          <w:numId w:val="1"/>
        </w:numPr>
        <w:spacing w:line="480" w:lineRule="auto"/>
        <w:jc w:val="both"/>
        <w:rPr>
          <w:rFonts w:ascii="Times New Roman" w:hAnsi="Times New Roman"/>
          <w:sz w:val="24"/>
          <w:szCs w:val="24"/>
        </w:rPr>
      </w:pPr>
      <w:r w:rsidRPr="00EA00F7">
        <w:rPr>
          <w:rFonts w:ascii="Times New Roman" w:hAnsi="Times New Roman"/>
          <w:sz w:val="24"/>
          <w:szCs w:val="24"/>
        </w:rPr>
        <w:t>Self-destructive</w:t>
      </w:r>
      <w:r w:rsidR="000D095A" w:rsidRPr="00EA00F7">
        <w:rPr>
          <w:rFonts w:ascii="Times New Roman" w:hAnsi="Times New Roman"/>
          <w:sz w:val="24"/>
          <w:szCs w:val="24"/>
        </w:rPr>
        <w:t xml:space="preserve"> or </w:t>
      </w:r>
      <w:r w:rsidRPr="00EA00F7">
        <w:rPr>
          <w:rFonts w:ascii="Times New Roman" w:hAnsi="Times New Roman"/>
          <w:sz w:val="24"/>
          <w:szCs w:val="24"/>
        </w:rPr>
        <w:t>self-abusive</w:t>
      </w:r>
      <w:r w:rsidR="000D095A" w:rsidRPr="00EA00F7">
        <w:rPr>
          <w:rFonts w:ascii="Times New Roman" w:hAnsi="Times New Roman"/>
          <w:sz w:val="24"/>
          <w:szCs w:val="24"/>
        </w:rPr>
        <w:t xml:space="preserve"> behavior, suicidal thoughts</w:t>
      </w:r>
    </w:p>
    <w:p w:rsidR="000D095A" w:rsidRPr="00EA00F7" w:rsidRDefault="000D095A" w:rsidP="00CB35F1">
      <w:pPr>
        <w:pStyle w:val="ListParagraph"/>
        <w:numPr>
          <w:ilvl w:val="0"/>
          <w:numId w:val="1"/>
        </w:numPr>
        <w:spacing w:line="480" w:lineRule="auto"/>
        <w:jc w:val="both"/>
        <w:rPr>
          <w:rFonts w:ascii="Times New Roman" w:hAnsi="Times New Roman"/>
          <w:sz w:val="24"/>
          <w:szCs w:val="24"/>
        </w:rPr>
      </w:pPr>
      <w:r w:rsidRPr="00EA00F7">
        <w:rPr>
          <w:rFonts w:ascii="Times New Roman" w:hAnsi="Times New Roman"/>
          <w:sz w:val="24"/>
          <w:szCs w:val="24"/>
        </w:rPr>
        <w:t>Passive, withdrawn or clingy behavior</w:t>
      </w:r>
    </w:p>
    <w:p w:rsidR="000D095A" w:rsidRPr="00EA00F7" w:rsidRDefault="000D095A" w:rsidP="00CB35F1">
      <w:pPr>
        <w:pStyle w:val="ListParagraph"/>
        <w:numPr>
          <w:ilvl w:val="0"/>
          <w:numId w:val="1"/>
        </w:numPr>
        <w:spacing w:line="480" w:lineRule="auto"/>
        <w:jc w:val="both"/>
        <w:rPr>
          <w:rFonts w:ascii="Times New Roman" w:hAnsi="Times New Roman"/>
          <w:sz w:val="24"/>
          <w:szCs w:val="24"/>
        </w:rPr>
      </w:pPr>
      <w:r w:rsidRPr="00EA00F7">
        <w:rPr>
          <w:rFonts w:ascii="Times New Roman" w:hAnsi="Times New Roman"/>
          <w:sz w:val="24"/>
          <w:szCs w:val="24"/>
        </w:rPr>
        <w:t xml:space="preserve">Fear of entering into new relationships or activities </w:t>
      </w:r>
    </w:p>
    <w:p w:rsidR="000D095A" w:rsidRPr="00EA00F7" w:rsidRDefault="00E46E94" w:rsidP="00CB35F1">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 Anxiety and fear</w:t>
      </w:r>
    </w:p>
    <w:p w:rsidR="000D095A" w:rsidRPr="00EA00F7" w:rsidRDefault="000D095A" w:rsidP="00CB35F1">
      <w:pPr>
        <w:pStyle w:val="ListParagraph"/>
        <w:numPr>
          <w:ilvl w:val="0"/>
          <w:numId w:val="1"/>
        </w:numPr>
        <w:spacing w:line="480" w:lineRule="auto"/>
        <w:jc w:val="both"/>
        <w:rPr>
          <w:rFonts w:ascii="Times New Roman" w:hAnsi="Times New Roman"/>
          <w:sz w:val="24"/>
          <w:szCs w:val="24"/>
        </w:rPr>
      </w:pPr>
      <w:r w:rsidRPr="00EA00F7">
        <w:rPr>
          <w:rFonts w:ascii="Times New Roman" w:hAnsi="Times New Roman"/>
          <w:sz w:val="24"/>
          <w:szCs w:val="24"/>
        </w:rPr>
        <w:t>School problems or failure</w:t>
      </w:r>
    </w:p>
    <w:p w:rsidR="000D095A" w:rsidRPr="00EA00F7" w:rsidRDefault="000D095A" w:rsidP="00CB35F1">
      <w:pPr>
        <w:pStyle w:val="ListParagraph"/>
        <w:numPr>
          <w:ilvl w:val="0"/>
          <w:numId w:val="1"/>
        </w:numPr>
        <w:spacing w:line="480" w:lineRule="auto"/>
        <w:jc w:val="both"/>
        <w:rPr>
          <w:rFonts w:ascii="Times New Roman" w:hAnsi="Times New Roman"/>
          <w:sz w:val="24"/>
          <w:szCs w:val="24"/>
        </w:rPr>
      </w:pPr>
      <w:r w:rsidRPr="00EA00F7">
        <w:rPr>
          <w:rFonts w:ascii="Times New Roman" w:hAnsi="Times New Roman"/>
          <w:sz w:val="24"/>
          <w:szCs w:val="24"/>
        </w:rPr>
        <w:t>Feelings of sadness or other symptoms of depression</w:t>
      </w:r>
    </w:p>
    <w:p w:rsidR="000D095A" w:rsidRPr="00EA00F7" w:rsidRDefault="000D095A" w:rsidP="00CB35F1">
      <w:pPr>
        <w:pStyle w:val="ListParagraph"/>
        <w:numPr>
          <w:ilvl w:val="0"/>
          <w:numId w:val="1"/>
        </w:numPr>
        <w:spacing w:line="480" w:lineRule="auto"/>
        <w:jc w:val="both"/>
        <w:rPr>
          <w:rFonts w:ascii="Times New Roman" w:hAnsi="Times New Roman"/>
          <w:sz w:val="24"/>
          <w:szCs w:val="24"/>
        </w:rPr>
      </w:pPr>
      <w:r w:rsidRPr="00EA00F7">
        <w:rPr>
          <w:rFonts w:ascii="Times New Roman" w:hAnsi="Times New Roman"/>
          <w:sz w:val="24"/>
          <w:szCs w:val="24"/>
        </w:rPr>
        <w:t xml:space="preserve">Flashbacks, nightmares </w:t>
      </w:r>
    </w:p>
    <w:p w:rsidR="000D095A" w:rsidRPr="00EA00F7" w:rsidRDefault="000D095A" w:rsidP="00CB35F1">
      <w:pPr>
        <w:pStyle w:val="ListParagraph"/>
        <w:numPr>
          <w:ilvl w:val="0"/>
          <w:numId w:val="1"/>
        </w:numPr>
        <w:spacing w:line="480" w:lineRule="auto"/>
        <w:jc w:val="both"/>
        <w:rPr>
          <w:rFonts w:ascii="Times New Roman" w:hAnsi="Times New Roman"/>
          <w:sz w:val="24"/>
          <w:szCs w:val="24"/>
        </w:rPr>
      </w:pPr>
      <w:r w:rsidRPr="00EA00F7">
        <w:rPr>
          <w:rFonts w:ascii="Times New Roman" w:hAnsi="Times New Roman"/>
          <w:sz w:val="24"/>
          <w:szCs w:val="24"/>
        </w:rPr>
        <w:t>Drug and alcohol abuse</w:t>
      </w:r>
    </w:p>
    <w:p w:rsidR="000D095A" w:rsidRPr="00EA00F7" w:rsidRDefault="000D095A" w:rsidP="00CB35F1">
      <w:pPr>
        <w:pStyle w:val="ListParagraph"/>
        <w:numPr>
          <w:ilvl w:val="0"/>
          <w:numId w:val="1"/>
        </w:numPr>
        <w:spacing w:line="480" w:lineRule="auto"/>
        <w:jc w:val="both"/>
        <w:rPr>
          <w:rFonts w:ascii="Times New Roman" w:hAnsi="Times New Roman"/>
          <w:sz w:val="24"/>
          <w:szCs w:val="24"/>
        </w:rPr>
      </w:pPr>
      <w:r w:rsidRPr="00EA00F7">
        <w:rPr>
          <w:rFonts w:ascii="Times New Roman" w:hAnsi="Times New Roman"/>
          <w:sz w:val="24"/>
          <w:szCs w:val="24"/>
        </w:rPr>
        <w:t>Sleep problems</w:t>
      </w:r>
    </w:p>
    <w:p w:rsidR="000D095A" w:rsidRPr="00EA00F7" w:rsidRDefault="000D095A" w:rsidP="00CB35F1">
      <w:pPr>
        <w:pStyle w:val="ListParagraph"/>
        <w:spacing w:line="480" w:lineRule="auto"/>
        <w:jc w:val="both"/>
        <w:rPr>
          <w:rFonts w:ascii="Times New Roman" w:hAnsi="Times New Roman"/>
          <w:sz w:val="24"/>
          <w:szCs w:val="24"/>
        </w:rPr>
      </w:pPr>
      <w:r w:rsidRPr="00EA00F7">
        <w:rPr>
          <w:rFonts w:ascii="Times New Roman" w:hAnsi="Times New Roman"/>
          <w:sz w:val="24"/>
          <w:szCs w:val="24"/>
        </w:rPr>
        <w:t>Often</w:t>
      </w:r>
      <w:r w:rsidR="00AE3C7B">
        <w:rPr>
          <w:rFonts w:ascii="Times New Roman" w:hAnsi="Times New Roman"/>
          <w:sz w:val="24"/>
          <w:szCs w:val="24"/>
        </w:rPr>
        <w:t xml:space="preserve"> the severe emotional damage to </w:t>
      </w:r>
      <w:r w:rsidRPr="00EA00F7">
        <w:rPr>
          <w:rFonts w:ascii="Times New Roman" w:hAnsi="Times New Roman"/>
          <w:sz w:val="24"/>
          <w:szCs w:val="24"/>
        </w:rPr>
        <w:t xml:space="preserve">abuse children does not surface until adolescence or even later. Many of these abused children go on to be abusive parents themselves. An adult who was abused as a child often has trouble establishing lasting and stable relationships. These victims may have trouble with physical closeness, touching, </w:t>
      </w:r>
      <w:r w:rsidRPr="00EA00F7">
        <w:rPr>
          <w:rFonts w:ascii="Times New Roman" w:hAnsi="Times New Roman"/>
          <w:sz w:val="24"/>
          <w:szCs w:val="24"/>
        </w:rPr>
        <w:lastRenderedPageBreak/>
        <w:t>intimacy, and trust in adults. They are also at higher risk for anxiety, depression, substance abuse, medical illness and problems at school or work</w:t>
      </w:r>
    </w:p>
    <w:p w:rsidR="000D095A" w:rsidRPr="00EA00F7" w:rsidRDefault="000D095A" w:rsidP="00CB35F1">
      <w:pPr>
        <w:pStyle w:val="ListParagraph"/>
        <w:spacing w:line="480" w:lineRule="auto"/>
        <w:jc w:val="both"/>
        <w:rPr>
          <w:rFonts w:ascii="Times New Roman" w:hAnsi="Times New Roman"/>
          <w:sz w:val="24"/>
          <w:szCs w:val="24"/>
        </w:rPr>
      </w:pPr>
      <w:r w:rsidRPr="00EA00F7">
        <w:rPr>
          <w:rFonts w:ascii="Times New Roman" w:hAnsi="Times New Roman"/>
          <w:sz w:val="24"/>
          <w:szCs w:val="24"/>
        </w:rPr>
        <w:tab/>
        <w:t>Early identification and treatment is important to minimize the long-term consequences of abuse.</w:t>
      </w:r>
    </w:p>
    <w:p w:rsidR="000D095A" w:rsidRPr="00EA00F7" w:rsidRDefault="000D095A" w:rsidP="00CB35F1">
      <w:pPr>
        <w:spacing w:line="480" w:lineRule="auto"/>
        <w:jc w:val="both"/>
        <w:rPr>
          <w:rFonts w:ascii="Times New Roman" w:hAnsi="Times New Roman"/>
          <w:sz w:val="24"/>
          <w:szCs w:val="24"/>
        </w:rPr>
      </w:pPr>
      <w:r w:rsidRPr="00EA00F7">
        <w:rPr>
          <w:rFonts w:ascii="Times New Roman" w:hAnsi="Times New Roman"/>
          <w:sz w:val="24"/>
          <w:szCs w:val="24"/>
        </w:rPr>
        <w:t>In order to prevent physical abuse in children we must be able to identify risk factors.</w:t>
      </w:r>
    </w:p>
    <w:p w:rsidR="000D095A" w:rsidRPr="00EA00F7" w:rsidRDefault="000D095A" w:rsidP="00CB35F1">
      <w:pPr>
        <w:pStyle w:val="ListParagraph"/>
        <w:numPr>
          <w:ilvl w:val="0"/>
          <w:numId w:val="2"/>
        </w:numPr>
        <w:spacing w:line="480" w:lineRule="auto"/>
        <w:jc w:val="both"/>
        <w:rPr>
          <w:rFonts w:ascii="Times New Roman" w:hAnsi="Times New Roman"/>
          <w:sz w:val="24"/>
          <w:szCs w:val="24"/>
        </w:rPr>
      </w:pPr>
      <w:r w:rsidRPr="00EA00F7">
        <w:rPr>
          <w:rFonts w:ascii="Times New Roman" w:hAnsi="Times New Roman"/>
          <w:sz w:val="24"/>
          <w:szCs w:val="24"/>
        </w:rPr>
        <w:t>Alcohol use in the home</w:t>
      </w:r>
    </w:p>
    <w:p w:rsidR="000D095A" w:rsidRPr="00EA00F7" w:rsidRDefault="000D095A" w:rsidP="00CB35F1">
      <w:pPr>
        <w:pStyle w:val="ListParagraph"/>
        <w:numPr>
          <w:ilvl w:val="0"/>
          <w:numId w:val="2"/>
        </w:numPr>
        <w:spacing w:line="480" w:lineRule="auto"/>
        <w:jc w:val="both"/>
        <w:rPr>
          <w:rFonts w:ascii="Times New Roman" w:hAnsi="Times New Roman"/>
          <w:sz w:val="24"/>
          <w:szCs w:val="24"/>
        </w:rPr>
      </w:pPr>
      <w:r w:rsidRPr="00EA00F7">
        <w:rPr>
          <w:rFonts w:ascii="Times New Roman" w:hAnsi="Times New Roman"/>
          <w:sz w:val="24"/>
          <w:szCs w:val="24"/>
        </w:rPr>
        <w:t>Parents being a victim of abuse themselves</w:t>
      </w:r>
    </w:p>
    <w:p w:rsidR="000D095A" w:rsidRPr="00EA00F7" w:rsidRDefault="000D095A" w:rsidP="00CB35F1">
      <w:pPr>
        <w:pStyle w:val="ListParagraph"/>
        <w:numPr>
          <w:ilvl w:val="0"/>
          <w:numId w:val="2"/>
        </w:numPr>
        <w:spacing w:line="480" w:lineRule="auto"/>
        <w:jc w:val="both"/>
        <w:rPr>
          <w:rFonts w:ascii="Times New Roman" w:hAnsi="Times New Roman"/>
          <w:sz w:val="24"/>
          <w:szCs w:val="24"/>
        </w:rPr>
      </w:pPr>
      <w:r w:rsidRPr="00EA00F7">
        <w:rPr>
          <w:rFonts w:ascii="Times New Roman" w:hAnsi="Times New Roman"/>
          <w:sz w:val="24"/>
          <w:szCs w:val="24"/>
        </w:rPr>
        <w:t xml:space="preserve">Mental health </w:t>
      </w:r>
      <w:r w:rsidR="00AE3C7B">
        <w:rPr>
          <w:rFonts w:ascii="Times New Roman" w:hAnsi="Times New Roman"/>
          <w:sz w:val="24"/>
          <w:szCs w:val="24"/>
        </w:rPr>
        <w:t xml:space="preserve">issues </w:t>
      </w:r>
      <w:r w:rsidRPr="00EA00F7">
        <w:rPr>
          <w:rFonts w:ascii="Times New Roman" w:hAnsi="Times New Roman"/>
          <w:sz w:val="24"/>
          <w:szCs w:val="24"/>
        </w:rPr>
        <w:t xml:space="preserve">and mental disorders </w:t>
      </w:r>
    </w:p>
    <w:p w:rsidR="000D095A" w:rsidRPr="00EA00F7" w:rsidRDefault="000D095A" w:rsidP="00CB35F1">
      <w:pPr>
        <w:pStyle w:val="ListParagraph"/>
        <w:numPr>
          <w:ilvl w:val="0"/>
          <w:numId w:val="2"/>
        </w:numPr>
        <w:spacing w:line="480" w:lineRule="auto"/>
        <w:jc w:val="both"/>
        <w:rPr>
          <w:rFonts w:ascii="Times New Roman" w:hAnsi="Times New Roman"/>
          <w:sz w:val="24"/>
          <w:szCs w:val="24"/>
        </w:rPr>
      </w:pPr>
      <w:r w:rsidRPr="00EA00F7">
        <w:rPr>
          <w:rFonts w:ascii="Times New Roman" w:hAnsi="Times New Roman"/>
          <w:sz w:val="24"/>
          <w:szCs w:val="24"/>
        </w:rPr>
        <w:t>Environment</w:t>
      </w:r>
    </w:p>
    <w:p w:rsidR="000D095A" w:rsidRPr="00EA00F7" w:rsidRDefault="000D095A" w:rsidP="00CB35F1">
      <w:pPr>
        <w:pStyle w:val="ListParagraph"/>
        <w:numPr>
          <w:ilvl w:val="0"/>
          <w:numId w:val="2"/>
        </w:numPr>
        <w:spacing w:line="480" w:lineRule="auto"/>
        <w:jc w:val="both"/>
        <w:rPr>
          <w:rFonts w:ascii="Times New Roman" w:hAnsi="Times New Roman"/>
          <w:sz w:val="24"/>
          <w:szCs w:val="24"/>
        </w:rPr>
      </w:pPr>
      <w:r w:rsidRPr="00EA00F7">
        <w:rPr>
          <w:rFonts w:ascii="Times New Roman" w:hAnsi="Times New Roman"/>
          <w:sz w:val="24"/>
          <w:szCs w:val="24"/>
        </w:rPr>
        <w:t>Lack of education</w:t>
      </w:r>
    </w:p>
    <w:p w:rsidR="000D095A" w:rsidRPr="00EA00F7" w:rsidRDefault="00AE3C7B" w:rsidP="00CB35F1">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Little or no a</w:t>
      </w:r>
      <w:r w:rsidR="000D095A" w:rsidRPr="00EA00F7">
        <w:rPr>
          <w:rFonts w:ascii="Times New Roman" w:hAnsi="Times New Roman"/>
          <w:sz w:val="24"/>
          <w:szCs w:val="24"/>
        </w:rPr>
        <w:t>ccess to health services</w:t>
      </w:r>
    </w:p>
    <w:p w:rsidR="000D095A" w:rsidRPr="00EA00F7" w:rsidRDefault="000D095A" w:rsidP="00CB35F1">
      <w:pPr>
        <w:pStyle w:val="ListParagraph"/>
        <w:numPr>
          <w:ilvl w:val="0"/>
          <w:numId w:val="2"/>
        </w:numPr>
        <w:spacing w:line="480" w:lineRule="auto"/>
        <w:jc w:val="both"/>
        <w:rPr>
          <w:rFonts w:ascii="Times New Roman" w:hAnsi="Times New Roman"/>
          <w:sz w:val="24"/>
          <w:szCs w:val="24"/>
        </w:rPr>
      </w:pPr>
      <w:r w:rsidRPr="00EA00F7">
        <w:rPr>
          <w:rFonts w:ascii="Times New Roman" w:hAnsi="Times New Roman"/>
          <w:sz w:val="24"/>
          <w:szCs w:val="24"/>
        </w:rPr>
        <w:t>Social norms and cultural beliefs</w:t>
      </w:r>
    </w:p>
    <w:p w:rsidR="000D095A" w:rsidRPr="00EA00F7" w:rsidRDefault="000D095A" w:rsidP="00CB35F1">
      <w:pPr>
        <w:pStyle w:val="ListParagraph"/>
        <w:numPr>
          <w:ilvl w:val="0"/>
          <w:numId w:val="2"/>
        </w:numPr>
        <w:spacing w:line="480" w:lineRule="auto"/>
        <w:jc w:val="both"/>
        <w:rPr>
          <w:rFonts w:ascii="Times New Roman" w:hAnsi="Times New Roman"/>
          <w:sz w:val="24"/>
          <w:szCs w:val="24"/>
        </w:rPr>
      </w:pPr>
      <w:r w:rsidRPr="00EA00F7">
        <w:rPr>
          <w:rFonts w:ascii="Times New Roman" w:hAnsi="Times New Roman"/>
          <w:sz w:val="24"/>
          <w:szCs w:val="24"/>
        </w:rPr>
        <w:t>Social relationships</w:t>
      </w:r>
    </w:p>
    <w:p w:rsidR="000D095A" w:rsidRPr="00EA00F7" w:rsidRDefault="000D095A" w:rsidP="00CB35F1">
      <w:pPr>
        <w:pStyle w:val="ListParagraph"/>
        <w:numPr>
          <w:ilvl w:val="0"/>
          <w:numId w:val="2"/>
        </w:numPr>
        <w:spacing w:line="480" w:lineRule="auto"/>
        <w:jc w:val="both"/>
        <w:rPr>
          <w:rFonts w:ascii="Times New Roman" w:hAnsi="Times New Roman"/>
          <w:sz w:val="24"/>
          <w:szCs w:val="24"/>
        </w:rPr>
      </w:pPr>
      <w:r w:rsidRPr="00EA00F7">
        <w:rPr>
          <w:rFonts w:ascii="Times New Roman" w:hAnsi="Times New Roman"/>
          <w:sz w:val="24"/>
          <w:szCs w:val="24"/>
        </w:rPr>
        <w:t>Domestic violence</w:t>
      </w:r>
    </w:p>
    <w:p w:rsidR="000D095A" w:rsidRPr="00EA00F7" w:rsidRDefault="000D095A" w:rsidP="00CB35F1">
      <w:pPr>
        <w:pStyle w:val="ListParagraph"/>
        <w:numPr>
          <w:ilvl w:val="0"/>
          <w:numId w:val="2"/>
        </w:numPr>
        <w:spacing w:line="480" w:lineRule="auto"/>
        <w:jc w:val="both"/>
        <w:rPr>
          <w:rFonts w:ascii="Times New Roman" w:hAnsi="Times New Roman"/>
          <w:sz w:val="24"/>
          <w:szCs w:val="24"/>
        </w:rPr>
      </w:pPr>
      <w:r w:rsidRPr="00EA00F7">
        <w:rPr>
          <w:rFonts w:ascii="Times New Roman" w:hAnsi="Times New Roman"/>
          <w:sz w:val="24"/>
          <w:szCs w:val="24"/>
        </w:rPr>
        <w:t>Drug abuse</w:t>
      </w:r>
    </w:p>
    <w:p w:rsidR="000D095A" w:rsidRPr="00EA00F7" w:rsidRDefault="000D095A" w:rsidP="00CB35F1">
      <w:pPr>
        <w:pStyle w:val="ListParagraph"/>
        <w:numPr>
          <w:ilvl w:val="0"/>
          <w:numId w:val="2"/>
        </w:numPr>
        <w:spacing w:line="480" w:lineRule="auto"/>
        <w:jc w:val="both"/>
        <w:rPr>
          <w:rFonts w:ascii="Times New Roman" w:hAnsi="Times New Roman"/>
          <w:sz w:val="24"/>
          <w:szCs w:val="24"/>
        </w:rPr>
      </w:pPr>
      <w:r w:rsidRPr="00EA00F7">
        <w:rPr>
          <w:rFonts w:ascii="Times New Roman" w:hAnsi="Times New Roman"/>
          <w:sz w:val="24"/>
          <w:szCs w:val="24"/>
        </w:rPr>
        <w:t>Being a single parent</w:t>
      </w:r>
    </w:p>
    <w:p w:rsidR="000D095A" w:rsidRPr="00EA00F7" w:rsidRDefault="000D095A" w:rsidP="00CB35F1">
      <w:pPr>
        <w:pStyle w:val="ListParagraph"/>
        <w:numPr>
          <w:ilvl w:val="0"/>
          <w:numId w:val="2"/>
        </w:numPr>
        <w:spacing w:line="480" w:lineRule="auto"/>
        <w:jc w:val="both"/>
        <w:rPr>
          <w:rFonts w:ascii="Times New Roman" w:hAnsi="Times New Roman"/>
          <w:sz w:val="24"/>
          <w:szCs w:val="24"/>
        </w:rPr>
      </w:pPr>
      <w:r w:rsidRPr="00EA00F7">
        <w:rPr>
          <w:rFonts w:ascii="Times New Roman" w:hAnsi="Times New Roman"/>
          <w:sz w:val="24"/>
          <w:szCs w:val="24"/>
        </w:rPr>
        <w:t>Poverty</w:t>
      </w:r>
    </w:p>
    <w:p w:rsidR="000D095A" w:rsidRPr="00EA00F7" w:rsidRDefault="000D095A" w:rsidP="00CB35F1">
      <w:pPr>
        <w:pStyle w:val="ListParagraph"/>
        <w:spacing w:line="480" w:lineRule="auto"/>
        <w:jc w:val="both"/>
        <w:rPr>
          <w:rFonts w:ascii="Times New Roman" w:hAnsi="Times New Roman"/>
          <w:sz w:val="24"/>
          <w:szCs w:val="24"/>
        </w:rPr>
      </w:pPr>
      <w:r w:rsidRPr="00EA00F7">
        <w:rPr>
          <w:rFonts w:ascii="Times New Roman" w:hAnsi="Times New Roman"/>
          <w:sz w:val="24"/>
          <w:szCs w:val="24"/>
        </w:rPr>
        <w:t xml:space="preserve">Preventing child abuse can be done with early intervention. By identifying children at risk, </w:t>
      </w:r>
      <w:r w:rsidR="00AE3C7B">
        <w:rPr>
          <w:rFonts w:ascii="Times New Roman" w:hAnsi="Times New Roman"/>
          <w:sz w:val="24"/>
          <w:szCs w:val="24"/>
        </w:rPr>
        <w:t xml:space="preserve">and </w:t>
      </w:r>
      <w:r w:rsidRPr="00EA00F7">
        <w:rPr>
          <w:rFonts w:ascii="Times New Roman" w:hAnsi="Times New Roman"/>
          <w:sz w:val="24"/>
          <w:szCs w:val="24"/>
        </w:rPr>
        <w:t>providing support to parents</w:t>
      </w:r>
      <w:r w:rsidR="00AE3C7B">
        <w:rPr>
          <w:rFonts w:ascii="Times New Roman" w:hAnsi="Times New Roman"/>
          <w:sz w:val="24"/>
          <w:szCs w:val="24"/>
        </w:rPr>
        <w:t>.  T</w:t>
      </w:r>
      <w:r w:rsidRPr="00EA00F7">
        <w:rPr>
          <w:rFonts w:ascii="Times New Roman" w:hAnsi="Times New Roman"/>
          <w:sz w:val="24"/>
          <w:szCs w:val="24"/>
        </w:rPr>
        <w:t>raining, anger m</w:t>
      </w:r>
      <w:r w:rsidR="00AE3C7B">
        <w:rPr>
          <w:rFonts w:ascii="Times New Roman" w:hAnsi="Times New Roman"/>
          <w:sz w:val="24"/>
          <w:szCs w:val="24"/>
        </w:rPr>
        <w:t xml:space="preserve">anagement and even role playing will also be beneficial.  </w:t>
      </w:r>
      <w:r w:rsidRPr="00EA00F7">
        <w:rPr>
          <w:rFonts w:ascii="Times New Roman" w:hAnsi="Times New Roman"/>
          <w:sz w:val="24"/>
          <w:szCs w:val="24"/>
        </w:rPr>
        <w:t xml:space="preserve">Preventing child abuse and neglect spares the child pain and suffering, both physical and psychological. This is morally preferable to intervening “after the fact.” Further, early intervention or prevention may be more effective </w:t>
      </w:r>
      <w:r w:rsidR="00D4744A">
        <w:rPr>
          <w:rFonts w:ascii="Times New Roman" w:hAnsi="Times New Roman"/>
          <w:sz w:val="24"/>
          <w:szCs w:val="24"/>
        </w:rPr>
        <w:t xml:space="preserve">sooner </w:t>
      </w:r>
      <w:r w:rsidR="00D4744A">
        <w:rPr>
          <w:rFonts w:ascii="Times New Roman" w:hAnsi="Times New Roman"/>
          <w:sz w:val="24"/>
          <w:szCs w:val="24"/>
        </w:rPr>
        <w:lastRenderedPageBreak/>
        <w:t>than later</w:t>
      </w:r>
      <w:r w:rsidRPr="00EA00F7">
        <w:rPr>
          <w:rFonts w:ascii="Times New Roman" w:hAnsi="Times New Roman"/>
          <w:sz w:val="24"/>
          <w:szCs w:val="24"/>
        </w:rPr>
        <w:t>. For instance, the time when a family has a new baby often is described as “a window of opportunity,” and early efforts to support the family and strengthen their parenting abilities.</w:t>
      </w:r>
    </w:p>
    <w:p w:rsidR="000D095A" w:rsidRPr="00EA00F7" w:rsidRDefault="000D095A" w:rsidP="00360A21">
      <w:pPr>
        <w:pStyle w:val="ListParagraph"/>
        <w:spacing w:line="480" w:lineRule="auto"/>
        <w:jc w:val="both"/>
        <w:rPr>
          <w:rFonts w:ascii="Times New Roman" w:hAnsi="Times New Roman"/>
          <w:sz w:val="24"/>
          <w:szCs w:val="24"/>
        </w:rPr>
      </w:pPr>
      <w:r w:rsidRPr="00EA00F7">
        <w:rPr>
          <w:rFonts w:ascii="Times New Roman" w:hAnsi="Times New Roman"/>
          <w:sz w:val="24"/>
          <w:szCs w:val="24"/>
        </w:rPr>
        <w:t xml:space="preserve"> According to Pediatrics in Review “Another reason for preventing child abuse and neglect is its immense morbidity and significant mortality rates.” Research has documented multiple physical, cognitive, behavioral, social, and emotional </w:t>
      </w:r>
      <w:r w:rsidR="00D4744A">
        <w:rPr>
          <w:rFonts w:ascii="Times New Roman" w:hAnsi="Times New Roman"/>
          <w:sz w:val="24"/>
          <w:szCs w:val="24"/>
        </w:rPr>
        <w:t xml:space="preserve">episodes </w:t>
      </w:r>
      <w:r w:rsidRPr="00EA00F7">
        <w:rPr>
          <w:rFonts w:ascii="Times New Roman" w:hAnsi="Times New Roman"/>
          <w:sz w:val="24"/>
          <w:szCs w:val="24"/>
        </w:rPr>
        <w:t>of child maltreatment. Brain damage, learning problems, aggression, juvenile delinquency and adult criminal behavior, depression, and parenting difficulties are a few of the long-term</w:t>
      </w:r>
      <w:r w:rsidR="00CB35F1" w:rsidRPr="00EA00F7">
        <w:rPr>
          <w:rFonts w:ascii="Times New Roman" w:hAnsi="Times New Roman"/>
          <w:sz w:val="24"/>
          <w:szCs w:val="24"/>
        </w:rPr>
        <w:t xml:space="preserve"> </w:t>
      </w:r>
      <w:r w:rsidRPr="00EA00F7">
        <w:rPr>
          <w:rFonts w:ascii="Times New Roman" w:hAnsi="Times New Roman"/>
          <w:sz w:val="24"/>
          <w:szCs w:val="24"/>
        </w:rPr>
        <w:t xml:space="preserve"> </w:t>
      </w:r>
      <w:r w:rsidR="00D4744A">
        <w:rPr>
          <w:rFonts w:ascii="Times New Roman" w:hAnsi="Times New Roman"/>
          <w:sz w:val="24"/>
          <w:szCs w:val="24"/>
        </w:rPr>
        <w:t>effects.</w:t>
      </w:r>
    </w:p>
    <w:p w:rsidR="000D095A" w:rsidRPr="00EA00F7" w:rsidRDefault="000D095A" w:rsidP="00CB35F1">
      <w:pPr>
        <w:spacing w:line="480" w:lineRule="auto"/>
        <w:jc w:val="both"/>
        <w:rPr>
          <w:rFonts w:ascii="Times New Roman" w:hAnsi="Times New Roman"/>
          <w:b/>
          <w:sz w:val="24"/>
          <w:szCs w:val="24"/>
        </w:rPr>
      </w:pPr>
      <w:r w:rsidRPr="00EA00F7">
        <w:rPr>
          <w:rFonts w:ascii="Times New Roman" w:hAnsi="Times New Roman"/>
          <w:b/>
          <w:sz w:val="24"/>
          <w:szCs w:val="24"/>
        </w:rPr>
        <w:t>Four Recommended Solutions to Prevent Physical Abuse</w:t>
      </w:r>
    </w:p>
    <w:p w:rsidR="000D095A" w:rsidRPr="00EA00F7" w:rsidRDefault="000D095A" w:rsidP="00CB35F1">
      <w:pPr>
        <w:pStyle w:val="ListParagraph"/>
        <w:numPr>
          <w:ilvl w:val="0"/>
          <w:numId w:val="3"/>
        </w:numPr>
        <w:tabs>
          <w:tab w:val="left" w:pos="7770"/>
        </w:tabs>
        <w:spacing w:line="480" w:lineRule="auto"/>
        <w:jc w:val="both"/>
        <w:rPr>
          <w:rFonts w:ascii="Times New Roman" w:hAnsi="Times New Roman"/>
          <w:sz w:val="24"/>
          <w:szCs w:val="24"/>
        </w:rPr>
      </w:pPr>
      <w:r w:rsidRPr="00EA00F7">
        <w:rPr>
          <w:rFonts w:ascii="Times New Roman" w:hAnsi="Times New Roman"/>
          <w:sz w:val="24"/>
          <w:szCs w:val="24"/>
        </w:rPr>
        <w:t xml:space="preserve">Home visits from prenatal to the first two years of </w:t>
      </w:r>
      <w:r w:rsidR="003A4A30">
        <w:rPr>
          <w:rFonts w:ascii="Times New Roman" w:hAnsi="Times New Roman"/>
          <w:sz w:val="24"/>
          <w:szCs w:val="24"/>
        </w:rPr>
        <w:t xml:space="preserve">a child’s </w:t>
      </w:r>
      <w:r w:rsidRPr="00EA00F7">
        <w:rPr>
          <w:rFonts w:ascii="Times New Roman" w:hAnsi="Times New Roman"/>
          <w:sz w:val="24"/>
          <w:szCs w:val="24"/>
        </w:rPr>
        <w:t>life</w:t>
      </w:r>
    </w:p>
    <w:p w:rsidR="000D095A" w:rsidRPr="00EA00F7" w:rsidRDefault="000D095A" w:rsidP="00CB35F1">
      <w:pPr>
        <w:pStyle w:val="ListParagraph"/>
        <w:numPr>
          <w:ilvl w:val="0"/>
          <w:numId w:val="3"/>
        </w:numPr>
        <w:tabs>
          <w:tab w:val="left" w:pos="7770"/>
        </w:tabs>
        <w:spacing w:line="480" w:lineRule="auto"/>
        <w:jc w:val="both"/>
        <w:rPr>
          <w:rFonts w:ascii="Times New Roman" w:hAnsi="Times New Roman"/>
          <w:sz w:val="24"/>
          <w:szCs w:val="24"/>
        </w:rPr>
      </w:pPr>
      <w:r w:rsidRPr="00EA00F7">
        <w:rPr>
          <w:rFonts w:ascii="Times New Roman" w:hAnsi="Times New Roman"/>
          <w:sz w:val="24"/>
          <w:szCs w:val="24"/>
        </w:rPr>
        <w:t>Increase the funding for parent support groups and parent education classes</w:t>
      </w:r>
    </w:p>
    <w:p w:rsidR="000D095A" w:rsidRPr="00EA00F7" w:rsidRDefault="003A4A30" w:rsidP="00CB35F1">
      <w:pPr>
        <w:pStyle w:val="ListParagraph"/>
        <w:numPr>
          <w:ilvl w:val="0"/>
          <w:numId w:val="3"/>
        </w:numPr>
        <w:tabs>
          <w:tab w:val="left" w:pos="7770"/>
        </w:tabs>
        <w:spacing w:line="480" w:lineRule="auto"/>
        <w:jc w:val="both"/>
        <w:rPr>
          <w:rFonts w:ascii="Times New Roman" w:hAnsi="Times New Roman"/>
          <w:sz w:val="24"/>
          <w:szCs w:val="24"/>
        </w:rPr>
      </w:pPr>
      <w:r>
        <w:rPr>
          <w:rFonts w:ascii="Times New Roman" w:hAnsi="Times New Roman"/>
          <w:sz w:val="24"/>
          <w:szCs w:val="24"/>
        </w:rPr>
        <w:t xml:space="preserve">Lobby to the </w:t>
      </w:r>
      <w:r w:rsidR="000D095A" w:rsidRPr="00EA00F7">
        <w:rPr>
          <w:rFonts w:ascii="Times New Roman" w:hAnsi="Times New Roman"/>
          <w:sz w:val="24"/>
          <w:szCs w:val="24"/>
        </w:rPr>
        <w:t>Legislation to initiate a law for pediatricians to screen elementary and midd</w:t>
      </w:r>
      <w:r w:rsidR="00646888">
        <w:rPr>
          <w:rFonts w:ascii="Times New Roman" w:hAnsi="Times New Roman"/>
          <w:sz w:val="24"/>
          <w:szCs w:val="24"/>
        </w:rPr>
        <w:t xml:space="preserve">le school students within the schools and </w:t>
      </w:r>
      <w:r w:rsidR="000D095A" w:rsidRPr="00EA00F7">
        <w:rPr>
          <w:rFonts w:ascii="Times New Roman" w:hAnsi="Times New Roman"/>
          <w:sz w:val="24"/>
          <w:szCs w:val="24"/>
        </w:rPr>
        <w:t>wellness clinic</w:t>
      </w:r>
    </w:p>
    <w:p w:rsidR="000D095A" w:rsidRPr="00EA00F7" w:rsidRDefault="000D095A" w:rsidP="00CB35F1">
      <w:pPr>
        <w:pStyle w:val="ListParagraph"/>
        <w:numPr>
          <w:ilvl w:val="0"/>
          <w:numId w:val="3"/>
        </w:numPr>
        <w:tabs>
          <w:tab w:val="left" w:pos="7770"/>
        </w:tabs>
        <w:spacing w:line="480" w:lineRule="auto"/>
        <w:jc w:val="both"/>
        <w:rPr>
          <w:rFonts w:ascii="Times New Roman" w:hAnsi="Times New Roman"/>
          <w:sz w:val="24"/>
          <w:szCs w:val="24"/>
        </w:rPr>
      </w:pPr>
      <w:r w:rsidRPr="00EA00F7">
        <w:rPr>
          <w:rFonts w:ascii="Times New Roman" w:hAnsi="Times New Roman"/>
          <w:sz w:val="24"/>
          <w:szCs w:val="24"/>
        </w:rPr>
        <w:t>General public awareness</w:t>
      </w:r>
    </w:p>
    <w:p w:rsidR="000D095A" w:rsidRPr="00EA00F7" w:rsidRDefault="000D095A" w:rsidP="00CB35F1">
      <w:pPr>
        <w:tabs>
          <w:tab w:val="left" w:pos="7770"/>
        </w:tabs>
        <w:spacing w:line="480" w:lineRule="auto"/>
        <w:jc w:val="both"/>
        <w:rPr>
          <w:rFonts w:ascii="Times New Roman" w:hAnsi="Times New Roman"/>
          <w:b/>
          <w:sz w:val="24"/>
          <w:szCs w:val="24"/>
        </w:rPr>
      </w:pPr>
      <w:r w:rsidRPr="00EA00F7">
        <w:rPr>
          <w:rFonts w:ascii="Times New Roman" w:hAnsi="Times New Roman"/>
          <w:b/>
          <w:sz w:val="24"/>
          <w:szCs w:val="24"/>
        </w:rPr>
        <w:t>Role of the Community Health Nurse in Each Solution</w:t>
      </w:r>
    </w:p>
    <w:p w:rsidR="000D095A" w:rsidRPr="00EA00F7" w:rsidRDefault="000D095A" w:rsidP="00CB35F1">
      <w:pPr>
        <w:tabs>
          <w:tab w:val="left" w:pos="7770"/>
        </w:tabs>
        <w:spacing w:line="480" w:lineRule="auto"/>
        <w:jc w:val="both"/>
        <w:rPr>
          <w:rFonts w:ascii="Times New Roman" w:hAnsi="Times New Roman"/>
          <w:i/>
          <w:sz w:val="24"/>
          <w:szCs w:val="24"/>
        </w:rPr>
      </w:pPr>
      <w:r w:rsidRPr="00EA00F7">
        <w:rPr>
          <w:rFonts w:ascii="Times New Roman" w:hAnsi="Times New Roman"/>
          <w:i/>
          <w:sz w:val="24"/>
          <w:szCs w:val="24"/>
        </w:rPr>
        <w:t>Home visits from prenatal to the first two years of life</w:t>
      </w:r>
    </w:p>
    <w:p w:rsidR="000D095A" w:rsidRPr="00EA00F7" w:rsidRDefault="000D095A" w:rsidP="00CB35F1">
      <w:pPr>
        <w:tabs>
          <w:tab w:val="left" w:pos="7770"/>
        </w:tabs>
        <w:spacing w:line="480" w:lineRule="auto"/>
        <w:jc w:val="both"/>
        <w:rPr>
          <w:rFonts w:ascii="Times New Roman" w:hAnsi="Times New Roman"/>
          <w:sz w:val="24"/>
          <w:szCs w:val="24"/>
        </w:rPr>
      </w:pPr>
      <w:r w:rsidRPr="00EA00F7">
        <w:rPr>
          <w:rFonts w:ascii="Times New Roman" w:hAnsi="Times New Roman"/>
          <w:sz w:val="24"/>
          <w:szCs w:val="24"/>
        </w:rPr>
        <w:t>The community health nurse plays a vital role in home visitation bec</w:t>
      </w:r>
      <w:r w:rsidR="00646888">
        <w:rPr>
          <w:rFonts w:ascii="Times New Roman" w:hAnsi="Times New Roman"/>
          <w:sz w:val="24"/>
          <w:szCs w:val="24"/>
        </w:rPr>
        <w:t xml:space="preserve">ause the goal will be </w:t>
      </w:r>
      <w:r w:rsidR="005E5D34">
        <w:rPr>
          <w:rFonts w:ascii="Times New Roman" w:hAnsi="Times New Roman"/>
          <w:sz w:val="24"/>
          <w:szCs w:val="24"/>
        </w:rPr>
        <w:t xml:space="preserve">to </w:t>
      </w:r>
      <w:r w:rsidR="00646888">
        <w:rPr>
          <w:rFonts w:ascii="Times New Roman" w:hAnsi="Times New Roman"/>
          <w:sz w:val="24"/>
          <w:szCs w:val="24"/>
        </w:rPr>
        <w:t xml:space="preserve">prevent </w:t>
      </w:r>
      <w:r w:rsidR="005E5D34">
        <w:rPr>
          <w:rFonts w:ascii="Times New Roman" w:hAnsi="Times New Roman"/>
          <w:sz w:val="24"/>
          <w:szCs w:val="24"/>
        </w:rPr>
        <w:t>early and middle childhood abuse.  E</w:t>
      </w:r>
      <w:r w:rsidRPr="00EA00F7">
        <w:rPr>
          <w:rFonts w:ascii="Times New Roman" w:hAnsi="Times New Roman"/>
          <w:sz w:val="24"/>
          <w:szCs w:val="24"/>
        </w:rPr>
        <w:t xml:space="preserve">nhance parent and child interaction, decrease the use of physical punishment, </w:t>
      </w:r>
      <w:r w:rsidR="005E5D34">
        <w:rPr>
          <w:rFonts w:ascii="Times New Roman" w:hAnsi="Times New Roman"/>
          <w:sz w:val="24"/>
          <w:szCs w:val="24"/>
        </w:rPr>
        <w:t>increase parent knowledge in the child’s</w:t>
      </w:r>
      <w:r w:rsidRPr="00EA00F7">
        <w:rPr>
          <w:rFonts w:ascii="Times New Roman" w:hAnsi="Times New Roman"/>
          <w:sz w:val="24"/>
          <w:szCs w:val="24"/>
        </w:rPr>
        <w:t xml:space="preserve"> growth and development</w:t>
      </w:r>
      <w:r w:rsidR="005E5D34">
        <w:rPr>
          <w:rFonts w:ascii="Times New Roman" w:hAnsi="Times New Roman"/>
          <w:sz w:val="24"/>
          <w:szCs w:val="24"/>
        </w:rPr>
        <w:t>,</w:t>
      </w:r>
      <w:r w:rsidRPr="00EA00F7">
        <w:rPr>
          <w:rFonts w:ascii="Times New Roman" w:hAnsi="Times New Roman"/>
          <w:sz w:val="24"/>
          <w:szCs w:val="24"/>
        </w:rPr>
        <w:t xml:space="preserve"> reduce family stress, promote positive health related behaviors and improve the quality of infant care giving</w:t>
      </w:r>
      <w:r w:rsidR="005E5D34">
        <w:rPr>
          <w:rFonts w:ascii="Times New Roman" w:hAnsi="Times New Roman"/>
          <w:sz w:val="24"/>
          <w:szCs w:val="24"/>
        </w:rPr>
        <w:t>.</w:t>
      </w:r>
      <w:r w:rsidRPr="00EA00F7">
        <w:rPr>
          <w:rFonts w:ascii="Times New Roman" w:hAnsi="Times New Roman"/>
          <w:sz w:val="24"/>
          <w:szCs w:val="24"/>
        </w:rPr>
        <w:t xml:space="preserve"> </w:t>
      </w:r>
      <w:proofErr w:type="gramStart"/>
      <w:r w:rsidR="005E5D34" w:rsidRPr="00EA00F7">
        <w:rPr>
          <w:rFonts w:ascii="Times New Roman" w:hAnsi="Times New Roman"/>
          <w:sz w:val="24"/>
          <w:szCs w:val="24"/>
        </w:rPr>
        <w:t>(</w:t>
      </w:r>
      <w:proofErr w:type="spellStart"/>
      <w:r w:rsidR="005E5D34" w:rsidRPr="00EA00F7">
        <w:rPr>
          <w:rFonts w:ascii="Times New Roman" w:hAnsi="Times New Roman"/>
          <w:sz w:val="24"/>
          <w:szCs w:val="24"/>
        </w:rPr>
        <w:t>Biluka</w:t>
      </w:r>
      <w:proofErr w:type="spellEnd"/>
      <w:r w:rsidR="005E5D34">
        <w:rPr>
          <w:rFonts w:ascii="Times New Roman" w:hAnsi="Times New Roman"/>
          <w:sz w:val="24"/>
          <w:szCs w:val="24"/>
        </w:rPr>
        <w:t>,</w:t>
      </w:r>
      <w:r w:rsidRPr="00EA00F7">
        <w:rPr>
          <w:rFonts w:ascii="Times New Roman" w:hAnsi="Times New Roman"/>
          <w:sz w:val="24"/>
          <w:szCs w:val="24"/>
        </w:rPr>
        <w:t xml:space="preserve"> 2005).</w:t>
      </w:r>
      <w:proofErr w:type="gramEnd"/>
      <w:r w:rsidRPr="00EA00F7">
        <w:rPr>
          <w:rFonts w:ascii="Times New Roman" w:hAnsi="Times New Roman"/>
          <w:sz w:val="24"/>
          <w:szCs w:val="24"/>
        </w:rPr>
        <w:t xml:space="preserve"> </w:t>
      </w:r>
    </w:p>
    <w:p w:rsidR="000D095A" w:rsidRPr="00EA00F7" w:rsidRDefault="000D095A" w:rsidP="00CB35F1">
      <w:pPr>
        <w:tabs>
          <w:tab w:val="left" w:pos="7770"/>
        </w:tabs>
        <w:spacing w:line="480" w:lineRule="auto"/>
        <w:jc w:val="both"/>
        <w:rPr>
          <w:rFonts w:ascii="Times New Roman" w:hAnsi="Times New Roman"/>
          <w:sz w:val="24"/>
          <w:szCs w:val="24"/>
        </w:rPr>
      </w:pPr>
      <w:r w:rsidRPr="00EA00F7">
        <w:rPr>
          <w:rFonts w:ascii="Times New Roman" w:hAnsi="Times New Roman"/>
          <w:sz w:val="24"/>
          <w:szCs w:val="24"/>
        </w:rPr>
        <w:lastRenderedPageBreak/>
        <w:t>The community health nurse can collaborate with other health care organizations such as the prenatal clinic; the pediatrician’s office and the WIC office to assess families who are at a high risk for physical abuse such as single mothers, drug abusers, and first time parents. Referrals can then be made by these establishments for home visitations by the community nurse.</w:t>
      </w:r>
    </w:p>
    <w:p w:rsidR="000D095A" w:rsidRPr="00EA00F7" w:rsidRDefault="000D095A" w:rsidP="00CB35F1">
      <w:pPr>
        <w:tabs>
          <w:tab w:val="left" w:pos="7770"/>
        </w:tabs>
        <w:spacing w:line="480" w:lineRule="auto"/>
        <w:jc w:val="both"/>
        <w:rPr>
          <w:rFonts w:ascii="Times New Roman" w:hAnsi="Times New Roman"/>
          <w:sz w:val="24"/>
          <w:szCs w:val="24"/>
        </w:rPr>
      </w:pPr>
      <w:r w:rsidRPr="00EA00F7">
        <w:rPr>
          <w:rFonts w:ascii="Times New Roman" w:hAnsi="Times New Roman"/>
          <w:sz w:val="24"/>
          <w:szCs w:val="24"/>
        </w:rPr>
        <w:t>With access granted to the home, the nurse can play the role of an educator. The nurse can educate th</w:t>
      </w:r>
      <w:r w:rsidR="008B4F4E">
        <w:rPr>
          <w:rFonts w:ascii="Times New Roman" w:hAnsi="Times New Roman"/>
          <w:sz w:val="24"/>
          <w:szCs w:val="24"/>
        </w:rPr>
        <w:t>e parents on</w:t>
      </w:r>
      <w:r w:rsidRPr="00EA00F7">
        <w:rPr>
          <w:rFonts w:ascii="Times New Roman" w:hAnsi="Times New Roman"/>
          <w:sz w:val="24"/>
          <w:szCs w:val="24"/>
        </w:rPr>
        <w:t xml:space="preserve"> ways the</w:t>
      </w:r>
      <w:r w:rsidR="007C09D4" w:rsidRPr="00EA00F7">
        <w:rPr>
          <w:rFonts w:ascii="Times New Roman" w:hAnsi="Times New Roman"/>
          <w:sz w:val="24"/>
          <w:szCs w:val="24"/>
        </w:rPr>
        <w:t>y</w:t>
      </w:r>
      <w:r w:rsidRPr="00EA00F7">
        <w:rPr>
          <w:rFonts w:ascii="Times New Roman" w:hAnsi="Times New Roman"/>
          <w:sz w:val="24"/>
          <w:szCs w:val="24"/>
        </w:rPr>
        <w:t xml:space="preserve"> can improv</w:t>
      </w:r>
      <w:r w:rsidR="005E5D34">
        <w:rPr>
          <w:rFonts w:ascii="Times New Roman" w:hAnsi="Times New Roman"/>
          <w:sz w:val="24"/>
          <w:szCs w:val="24"/>
        </w:rPr>
        <w:t>e</w:t>
      </w:r>
      <w:r w:rsidRPr="00EA00F7">
        <w:rPr>
          <w:rFonts w:ascii="Times New Roman" w:hAnsi="Times New Roman"/>
          <w:sz w:val="24"/>
          <w:szCs w:val="24"/>
        </w:rPr>
        <w:t xml:space="preserve"> the parent and child relationship. The nurse can educate them on how to give quality care to their infant and toddlers</w:t>
      </w:r>
      <w:r w:rsidR="008B4F4E">
        <w:rPr>
          <w:rFonts w:ascii="Times New Roman" w:hAnsi="Times New Roman"/>
          <w:sz w:val="24"/>
          <w:szCs w:val="24"/>
        </w:rPr>
        <w:t>;</w:t>
      </w:r>
      <w:r w:rsidRPr="00EA00F7">
        <w:rPr>
          <w:rFonts w:ascii="Times New Roman" w:hAnsi="Times New Roman"/>
          <w:sz w:val="24"/>
          <w:szCs w:val="24"/>
        </w:rPr>
        <w:t xml:space="preserve"> teach them about the development of a growing child</w:t>
      </w:r>
      <w:r w:rsidR="007C09D4" w:rsidRPr="00EA00F7">
        <w:rPr>
          <w:rFonts w:ascii="Times New Roman" w:hAnsi="Times New Roman"/>
          <w:sz w:val="24"/>
          <w:szCs w:val="24"/>
        </w:rPr>
        <w:t>,</w:t>
      </w:r>
      <w:r w:rsidRPr="00EA00F7">
        <w:rPr>
          <w:rFonts w:ascii="Times New Roman" w:hAnsi="Times New Roman"/>
          <w:sz w:val="24"/>
          <w:szCs w:val="24"/>
        </w:rPr>
        <w:t xml:space="preserve"> so </w:t>
      </w:r>
      <w:r w:rsidR="007C09D4" w:rsidRPr="00EA00F7">
        <w:rPr>
          <w:rFonts w:ascii="Times New Roman" w:hAnsi="Times New Roman"/>
          <w:sz w:val="24"/>
          <w:szCs w:val="24"/>
        </w:rPr>
        <w:t xml:space="preserve">this can </w:t>
      </w:r>
      <w:r w:rsidRPr="00EA00F7">
        <w:rPr>
          <w:rFonts w:ascii="Times New Roman" w:hAnsi="Times New Roman"/>
          <w:sz w:val="24"/>
          <w:szCs w:val="24"/>
        </w:rPr>
        <w:t>strength</w:t>
      </w:r>
      <w:r w:rsidR="007C09D4" w:rsidRPr="00EA00F7">
        <w:rPr>
          <w:rFonts w:ascii="Times New Roman" w:hAnsi="Times New Roman"/>
          <w:sz w:val="24"/>
          <w:szCs w:val="24"/>
        </w:rPr>
        <w:t>en</w:t>
      </w:r>
      <w:r w:rsidRPr="00EA00F7">
        <w:rPr>
          <w:rFonts w:ascii="Times New Roman" w:hAnsi="Times New Roman"/>
          <w:sz w:val="24"/>
          <w:szCs w:val="24"/>
        </w:rPr>
        <w:t xml:space="preserve"> the bond between parent and child. The nurse can teach early bonding with the infant</w:t>
      </w:r>
      <w:r w:rsidR="008B4F4E">
        <w:rPr>
          <w:rFonts w:ascii="Times New Roman" w:hAnsi="Times New Roman"/>
          <w:sz w:val="24"/>
          <w:szCs w:val="24"/>
        </w:rPr>
        <w:t>, and increase</w:t>
      </w:r>
      <w:r w:rsidR="007C09D4" w:rsidRPr="00EA00F7">
        <w:rPr>
          <w:rFonts w:ascii="Times New Roman" w:hAnsi="Times New Roman"/>
          <w:sz w:val="24"/>
          <w:szCs w:val="24"/>
        </w:rPr>
        <w:t xml:space="preserve"> the </w:t>
      </w:r>
      <w:r w:rsidRPr="00EA00F7">
        <w:rPr>
          <w:rFonts w:ascii="Times New Roman" w:hAnsi="Times New Roman"/>
          <w:sz w:val="24"/>
          <w:szCs w:val="24"/>
        </w:rPr>
        <w:t xml:space="preserve">love </w:t>
      </w:r>
      <w:r w:rsidR="007C09D4" w:rsidRPr="00EA00F7">
        <w:rPr>
          <w:rFonts w:ascii="Times New Roman" w:hAnsi="Times New Roman"/>
          <w:sz w:val="24"/>
          <w:szCs w:val="24"/>
        </w:rPr>
        <w:t>between parent and child</w:t>
      </w:r>
      <w:r w:rsidR="008B4F4E">
        <w:rPr>
          <w:rFonts w:ascii="Times New Roman" w:hAnsi="Times New Roman"/>
          <w:sz w:val="24"/>
          <w:szCs w:val="24"/>
        </w:rPr>
        <w:t>.  These interventions can</w:t>
      </w:r>
      <w:r w:rsidRPr="00EA00F7">
        <w:rPr>
          <w:rFonts w:ascii="Times New Roman" w:hAnsi="Times New Roman"/>
          <w:sz w:val="24"/>
          <w:szCs w:val="24"/>
        </w:rPr>
        <w:t xml:space="preserve"> </w:t>
      </w:r>
      <w:r w:rsidR="007C09D4" w:rsidRPr="00EA00F7">
        <w:rPr>
          <w:rFonts w:ascii="Times New Roman" w:hAnsi="Times New Roman"/>
          <w:sz w:val="24"/>
          <w:szCs w:val="24"/>
        </w:rPr>
        <w:t>possible help to</w:t>
      </w:r>
      <w:r w:rsidRPr="00EA00F7">
        <w:rPr>
          <w:rFonts w:ascii="Times New Roman" w:hAnsi="Times New Roman"/>
          <w:sz w:val="24"/>
          <w:szCs w:val="24"/>
        </w:rPr>
        <w:t xml:space="preserve"> prevent physical abuse in the future. Finally, the community nurse can detect early signs of frustration and anger</w:t>
      </w:r>
      <w:r w:rsidR="008B4F4E">
        <w:rPr>
          <w:rFonts w:ascii="Times New Roman" w:hAnsi="Times New Roman"/>
          <w:sz w:val="24"/>
          <w:szCs w:val="24"/>
        </w:rPr>
        <w:t xml:space="preserve">, and </w:t>
      </w:r>
      <w:r w:rsidRPr="00EA00F7">
        <w:rPr>
          <w:rFonts w:ascii="Times New Roman" w:hAnsi="Times New Roman"/>
          <w:sz w:val="24"/>
          <w:szCs w:val="24"/>
        </w:rPr>
        <w:t>refer the parent to anger management and/or family support classes.</w:t>
      </w:r>
    </w:p>
    <w:p w:rsidR="000D095A" w:rsidRPr="00EA00F7" w:rsidRDefault="000D095A" w:rsidP="00CB35F1">
      <w:pPr>
        <w:tabs>
          <w:tab w:val="left" w:pos="7770"/>
        </w:tabs>
        <w:spacing w:line="480" w:lineRule="auto"/>
        <w:jc w:val="both"/>
        <w:rPr>
          <w:rFonts w:ascii="Times New Roman" w:hAnsi="Times New Roman"/>
          <w:i/>
          <w:sz w:val="24"/>
          <w:szCs w:val="24"/>
        </w:rPr>
      </w:pPr>
      <w:r w:rsidRPr="00EA00F7">
        <w:rPr>
          <w:rFonts w:ascii="Times New Roman" w:hAnsi="Times New Roman"/>
          <w:i/>
          <w:sz w:val="24"/>
          <w:szCs w:val="24"/>
        </w:rPr>
        <w:t>Increased Funding for Support Group and Parent Education Classes</w:t>
      </w:r>
    </w:p>
    <w:p w:rsidR="000D095A" w:rsidRPr="00EA00F7" w:rsidRDefault="000D095A" w:rsidP="00CB35F1">
      <w:pPr>
        <w:tabs>
          <w:tab w:val="left" w:pos="7770"/>
        </w:tabs>
        <w:spacing w:line="480" w:lineRule="auto"/>
        <w:jc w:val="both"/>
        <w:rPr>
          <w:rFonts w:ascii="Times New Roman" w:hAnsi="Times New Roman"/>
          <w:sz w:val="24"/>
          <w:szCs w:val="24"/>
        </w:rPr>
      </w:pPr>
      <w:r w:rsidRPr="00EA00F7">
        <w:rPr>
          <w:rFonts w:ascii="Times New Roman" w:hAnsi="Times New Roman"/>
          <w:sz w:val="24"/>
          <w:szCs w:val="24"/>
        </w:rPr>
        <w:t xml:space="preserve">Physical abuse often occurs because of several reasons. Stress at work, family discord, </w:t>
      </w:r>
      <w:r w:rsidR="008B4F4E">
        <w:rPr>
          <w:rFonts w:ascii="Times New Roman" w:hAnsi="Times New Roman"/>
          <w:sz w:val="24"/>
          <w:szCs w:val="24"/>
        </w:rPr>
        <w:t xml:space="preserve">financial issues, </w:t>
      </w:r>
      <w:r w:rsidRPr="00EA00F7">
        <w:rPr>
          <w:rFonts w:ascii="Times New Roman" w:hAnsi="Times New Roman"/>
          <w:sz w:val="24"/>
          <w:szCs w:val="24"/>
        </w:rPr>
        <w:t>strained marital relationships and the stress of raising a family can lead to anger and loss of control on the part of the parent. Parent support groups can help to provide emotional support and respite from the daily struggles of parenting that may lead to physical abuse. Parent education classes and parental tools can provide increase</w:t>
      </w:r>
      <w:r w:rsidR="008B4F4E">
        <w:rPr>
          <w:rFonts w:ascii="Times New Roman" w:hAnsi="Times New Roman"/>
          <w:sz w:val="24"/>
          <w:szCs w:val="24"/>
        </w:rPr>
        <w:t>d</w:t>
      </w:r>
      <w:r w:rsidRPr="00EA00F7">
        <w:rPr>
          <w:rFonts w:ascii="Times New Roman" w:hAnsi="Times New Roman"/>
          <w:sz w:val="24"/>
          <w:szCs w:val="24"/>
        </w:rPr>
        <w:t xml:space="preserve"> knowledge of how children develop and help to pacify the parent’s desire to lash out at the child. </w:t>
      </w:r>
    </w:p>
    <w:p w:rsidR="000D095A" w:rsidRPr="00EA00F7" w:rsidRDefault="000D095A" w:rsidP="00CB35F1">
      <w:pPr>
        <w:tabs>
          <w:tab w:val="left" w:pos="7770"/>
        </w:tabs>
        <w:spacing w:line="480" w:lineRule="auto"/>
        <w:jc w:val="both"/>
        <w:rPr>
          <w:rFonts w:ascii="Times New Roman" w:hAnsi="Times New Roman"/>
          <w:sz w:val="24"/>
          <w:szCs w:val="24"/>
        </w:rPr>
      </w:pPr>
      <w:r w:rsidRPr="00EA00F7">
        <w:rPr>
          <w:rFonts w:ascii="Times New Roman" w:hAnsi="Times New Roman"/>
          <w:sz w:val="24"/>
          <w:szCs w:val="24"/>
        </w:rPr>
        <w:t xml:space="preserve">The community health nurse in her capacity as an advocate </w:t>
      </w:r>
      <w:r w:rsidR="008B4F4E">
        <w:rPr>
          <w:rFonts w:ascii="Times New Roman" w:hAnsi="Times New Roman"/>
          <w:sz w:val="24"/>
          <w:szCs w:val="24"/>
        </w:rPr>
        <w:t>can promote</w:t>
      </w:r>
      <w:r w:rsidRPr="00EA00F7">
        <w:rPr>
          <w:rFonts w:ascii="Times New Roman" w:hAnsi="Times New Roman"/>
          <w:sz w:val="24"/>
          <w:szCs w:val="24"/>
        </w:rPr>
        <w:t xml:space="preserve"> the cause for increase </w:t>
      </w:r>
      <w:r w:rsidR="008B4F4E">
        <w:rPr>
          <w:rFonts w:ascii="Times New Roman" w:hAnsi="Times New Roman"/>
          <w:sz w:val="24"/>
          <w:szCs w:val="24"/>
        </w:rPr>
        <w:t>funding from legislators to provide</w:t>
      </w:r>
      <w:r w:rsidRPr="00EA00F7">
        <w:rPr>
          <w:rFonts w:ascii="Times New Roman" w:hAnsi="Times New Roman"/>
          <w:sz w:val="24"/>
          <w:szCs w:val="24"/>
        </w:rPr>
        <w:t xml:space="preserve"> programs in the community, hospitals, OBGYN clinics and wellness centers that counteract abuse and offer emo</w:t>
      </w:r>
      <w:r w:rsidR="00095C37" w:rsidRPr="00EA00F7">
        <w:rPr>
          <w:rFonts w:ascii="Times New Roman" w:hAnsi="Times New Roman"/>
          <w:sz w:val="24"/>
          <w:szCs w:val="24"/>
        </w:rPr>
        <w:t>tional support to parents. With</w:t>
      </w:r>
      <w:r w:rsidRPr="00EA00F7">
        <w:rPr>
          <w:rFonts w:ascii="Times New Roman" w:hAnsi="Times New Roman"/>
          <w:sz w:val="24"/>
          <w:szCs w:val="24"/>
        </w:rPr>
        <w:t xml:space="preserve"> increased </w:t>
      </w:r>
      <w:r w:rsidRPr="00EA00F7">
        <w:rPr>
          <w:rFonts w:ascii="Times New Roman" w:hAnsi="Times New Roman"/>
          <w:sz w:val="24"/>
          <w:szCs w:val="24"/>
        </w:rPr>
        <w:lastRenderedPageBreak/>
        <w:t>funding, the community n</w:t>
      </w:r>
      <w:r w:rsidR="00095C37" w:rsidRPr="00EA00F7">
        <w:rPr>
          <w:rFonts w:ascii="Times New Roman" w:hAnsi="Times New Roman"/>
          <w:sz w:val="24"/>
          <w:szCs w:val="24"/>
        </w:rPr>
        <w:t xml:space="preserve">urse can act as an educator, </w:t>
      </w:r>
      <w:r w:rsidRPr="00EA00F7">
        <w:rPr>
          <w:rFonts w:ascii="Times New Roman" w:hAnsi="Times New Roman"/>
          <w:sz w:val="24"/>
          <w:szCs w:val="24"/>
        </w:rPr>
        <w:t xml:space="preserve">offer prenatal classes that educate parents on child rearing and the ramifications of physical abuse. </w:t>
      </w:r>
    </w:p>
    <w:p w:rsidR="000D095A" w:rsidRPr="00EA00F7" w:rsidRDefault="000D095A" w:rsidP="00CB35F1">
      <w:pPr>
        <w:tabs>
          <w:tab w:val="left" w:pos="7770"/>
        </w:tabs>
        <w:spacing w:line="480" w:lineRule="auto"/>
        <w:jc w:val="both"/>
        <w:rPr>
          <w:rFonts w:ascii="Times New Roman" w:hAnsi="Times New Roman"/>
          <w:i/>
          <w:sz w:val="24"/>
          <w:szCs w:val="24"/>
        </w:rPr>
      </w:pPr>
      <w:r w:rsidRPr="00EA00F7">
        <w:rPr>
          <w:rFonts w:ascii="Times New Roman" w:hAnsi="Times New Roman"/>
          <w:i/>
          <w:sz w:val="24"/>
          <w:szCs w:val="24"/>
        </w:rPr>
        <w:t>Legislation to initiate a law for pediatricians, schools, daycare and wellness center to screen middle and early childhood for signs of physical abuse.</w:t>
      </w:r>
    </w:p>
    <w:p w:rsidR="000D095A" w:rsidRPr="00EA00F7" w:rsidRDefault="000D095A" w:rsidP="00CB35F1">
      <w:pPr>
        <w:tabs>
          <w:tab w:val="left" w:pos="7770"/>
        </w:tabs>
        <w:spacing w:line="480" w:lineRule="auto"/>
        <w:jc w:val="both"/>
        <w:rPr>
          <w:rFonts w:ascii="Times New Roman" w:hAnsi="Times New Roman"/>
          <w:sz w:val="24"/>
          <w:szCs w:val="24"/>
        </w:rPr>
      </w:pPr>
      <w:r w:rsidRPr="00EA00F7">
        <w:rPr>
          <w:rFonts w:ascii="Times New Roman" w:hAnsi="Times New Roman"/>
          <w:sz w:val="24"/>
          <w:szCs w:val="24"/>
        </w:rPr>
        <w:t>The community health nurse in her capacity as policymaker can collaborate with legislators to enact laws that call for the screening of physical abuse of elementary and middle school students. The student would be screened by a pediatrician in school, a pediatrician’s office, an OBGYN clinic, or a wellness center. Any signs of abuse would in turn be reported to the authorities. The community nurse can also collaborate with teachers and the school nurse so that they too can know the signs of physical abuse and</w:t>
      </w:r>
      <w:r w:rsidR="00095C37" w:rsidRPr="00EA00F7">
        <w:rPr>
          <w:rFonts w:ascii="Times New Roman" w:hAnsi="Times New Roman"/>
          <w:sz w:val="24"/>
          <w:szCs w:val="24"/>
        </w:rPr>
        <w:t xml:space="preserve"> be properly informed on what should be</w:t>
      </w:r>
      <w:r w:rsidRPr="00EA00F7">
        <w:rPr>
          <w:rFonts w:ascii="Times New Roman" w:hAnsi="Times New Roman"/>
          <w:sz w:val="24"/>
          <w:szCs w:val="24"/>
        </w:rPr>
        <w:t xml:space="preserve"> do</w:t>
      </w:r>
      <w:r w:rsidR="00095C37" w:rsidRPr="00EA00F7">
        <w:rPr>
          <w:rFonts w:ascii="Times New Roman" w:hAnsi="Times New Roman"/>
          <w:sz w:val="24"/>
          <w:szCs w:val="24"/>
        </w:rPr>
        <w:t>ne.</w:t>
      </w:r>
    </w:p>
    <w:p w:rsidR="000D095A" w:rsidRPr="00EA00F7" w:rsidRDefault="000D095A" w:rsidP="00CB35F1">
      <w:pPr>
        <w:tabs>
          <w:tab w:val="left" w:pos="7770"/>
        </w:tabs>
        <w:spacing w:line="480" w:lineRule="auto"/>
        <w:jc w:val="both"/>
        <w:rPr>
          <w:rFonts w:ascii="Times New Roman" w:hAnsi="Times New Roman"/>
          <w:i/>
          <w:sz w:val="24"/>
          <w:szCs w:val="24"/>
        </w:rPr>
      </w:pPr>
      <w:r w:rsidRPr="00EA00F7">
        <w:rPr>
          <w:rFonts w:ascii="Times New Roman" w:hAnsi="Times New Roman"/>
          <w:i/>
          <w:sz w:val="24"/>
          <w:szCs w:val="24"/>
        </w:rPr>
        <w:t>General Public Awareness</w:t>
      </w:r>
    </w:p>
    <w:p w:rsidR="00A644CE" w:rsidRDefault="000D095A" w:rsidP="00A644CE">
      <w:pPr>
        <w:tabs>
          <w:tab w:val="left" w:pos="7770"/>
        </w:tabs>
        <w:spacing w:line="480" w:lineRule="auto"/>
        <w:jc w:val="both"/>
        <w:rPr>
          <w:rFonts w:ascii="Times New Roman" w:hAnsi="Times New Roman"/>
          <w:sz w:val="24"/>
          <w:szCs w:val="24"/>
        </w:rPr>
      </w:pPr>
      <w:r w:rsidRPr="00EA00F7">
        <w:rPr>
          <w:rFonts w:ascii="Times New Roman" w:hAnsi="Times New Roman"/>
          <w:sz w:val="24"/>
          <w:szCs w:val="24"/>
        </w:rPr>
        <w:t>The purpose of public awareness is to raise the community knowledge on the signs of childhood physical abuse and to provide information about available resources and solution</w:t>
      </w:r>
      <w:r w:rsidR="00095C37" w:rsidRPr="00EA00F7">
        <w:rPr>
          <w:rFonts w:ascii="Times New Roman" w:hAnsi="Times New Roman"/>
          <w:sz w:val="24"/>
          <w:szCs w:val="24"/>
        </w:rPr>
        <w:t>;</w:t>
      </w:r>
      <w:r w:rsidRPr="00EA00F7">
        <w:rPr>
          <w:rFonts w:ascii="Times New Roman" w:hAnsi="Times New Roman"/>
          <w:sz w:val="24"/>
          <w:szCs w:val="24"/>
        </w:rPr>
        <w:t xml:space="preserve"> thus the nurse can act as an educator and collaborator. Public awareness can reach diverse communities including children and parents. The community nurse can organize community fairs with the help of the community’s council member. Parents and children can be educated at the fair through the use of role plays, pamphlets etc. The public can be alerted through other means. For example, public service announcements on the radio, television or inte</w:t>
      </w:r>
      <w:r w:rsidR="00095C37" w:rsidRPr="00EA00F7">
        <w:rPr>
          <w:rFonts w:ascii="Times New Roman" w:hAnsi="Times New Roman"/>
          <w:sz w:val="24"/>
          <w:szCs w:val="24"/>
        </w:rPr>
        <w:t>rnet are ways in which to seek</w:t>
      </w:r>
      <w:r w:rsidRPr="00EA00F7">
        <w:rPr>
          <w:rFonts w:ascii="Times New Roman" w:hAnsi="Times New Roman"/>
          <w:sz w:val="24"/>
          <w:szCs w:val="24"/>
        </w:rPr>
        <w:t xml:space="preserve"> public awareness. Posters and brochures with information on the signs of physical abuse can also be used. The community nurse can also collaborate with the media by showcasing child safety skits on television and offering ways in which an individual can report the suspected malt</w:t>
      </w:r>
      <w:r w:rsidR="00A644CE">
        <w:rPr>
          <w:rFonts w:ascii="Times New Roman" w:hAnsi="Times New Roman"/>
          <w:sz w:val="24"/>
          <w:szCs w:val="24"/>
        </w:rPr>
        <w:t xml:space="preserve">reatment of a child. </w:t>
      </w:r>
    </w:p>
    <w:p w:rsidR="00A644CE" w:rsidRPr="00A644CE" w:rsidRDefault="00A644CE" w:rsidP="00A644CE">
      <w:pPr>
        <w:tabs>
          <w:tab w:val="left" w:pos="7770"/>
        </w:tabs>
        <w:spacing w:line="480" w:lineRule="auto"/>
        <w:jc w:val="both"/>
        <w:rPr>
          <w:rFonts w:ascii="Times New Roman" w:hAnsi="Times New Roman"/>
          <w:sz w:val="24"/>
          <w:szCs w:val="24"/>
        </w:rPr>
      </w:pPr>
      <w:r>
        <w:rPr>
          <w:rFonts w:ascii="Times New Roman" w:hAnsi="Times New Roman"/>
          <w:sz w:val="24"/>
          <w:szCs w:val="24"/>
        </w:rPr>
        <w:lastRenderedPageBreak/>
        <w:t xml:space="preserve">              </w:t>
      </w:r>
      <w:r w:rsidR="000D095A" w:rsidRPr="00EA00F7">
        <w:rPr>
          <w:rFonts w:ascii="Times New Roman" w:hAnsi="Times New Roman"/>
          <w:sz w:val="24"/>
          <w:szCs w:val="24"/>
        </w:rPr>
        <w:t>In Conclusion physical abuse in early and middle childhood</w:t>
      </w:r>
      <w:r>
        <w:rPr>
          <w:rFonts w:ascii="Times New Roman" w:hAnsi="Times New Roman"/>
          <w:sz w:val="24"/>
          <w:szCs w:val="24"/>
        </w:rPr>
        <w:t xml:space="preserve"> is a realistic public health issue in our society.   </w:t>
      </w:r>
      <w:r w:rsidRPr="00EA00F7">
        <w:rPr>
          <w:rFonts w:ascii="Times New Roman" w:hAnsi="Times New Roman"/>
          <w:sz w:val="24"/>
          <w:szCs w:val="24"/>
        </w:rPr>
        <w:t xml:space="preserve">As a community health </w:t>
      </w:r>
      <w:r>
        <w:rPr>
          <w:rFonts w:ascii="Times New Roman" w:hAnsi="Times New Roman"/>
          <w:sz w:val="24"/>
          <w:szCs w:val="24"/>
        </w:rPr>
        <w:t xml:space="preserve">nurse, </w:t>
      </w:r>
      <w:r w:rsidRPr="00EA00F7">
        <w:rPr>
          <w:rFonts w:ascii="Times New Roman" w:hAnsi="Times New Roman"/>
          <w:sz w:val="24"/>
          <w:szCs w:val="24"/>
        </w:rPr>
        <w:t xml:space="preserve">you will play an important role in handling child abuse cases.  As a result, </w:t>
      </w:r>
      <w:r>
        <w:rPr>
          <w:rFonts w:ascii="Times New Roman" w:hAnsi="Times New Roman"/>
          <w:sz w:val="24"/>
          <w:szCs w:val="24"/>
        </w:rPr>
        <w:t xml:space="preserve">the nurse must have </w:t>
      </w:r>
      <w:r w:rsidR="001447F0">
        <w:rPr>
          <w:rFonts w:ascii="Times New Roman" w:hAnsi="Times New Roman"/>
          <w:sz w:val="24"/>
          <w:szCs w:val="24"/>
        </w:rPr>
        <w:t>knowledge,</w:t>
      </w:r>
      <w:r w:rsidRPr="00EA00F7">
        <w:rPr>
          <w:rFonts w:ascii="Times New Roman" w:hAnsi="Times New Roman"/>
          <w:sz w:val="24"/>
          <w:szCs w:val="24"/>
        </w:rPr>
        <w:t xml:space="preserve"> be aware of the various signs while detecting and implementing prevention. </w:t>
      </w:r>
    </w:p>
    <w:p w:rsidR="000D095A" w:rsidRPr="00EA00F7" w:rsidRDefault="000D095A" w:rsidP="00CB35F1">
      <w:pPr>
        <w:tabs>
          <w:tab w:val="left" w:pos="7770"/>
        </w:tabs>
        <w:spacing w:line="480" w:lineRule="auto"/>
        <w:jc w:val="both"/>
        <w:rPr>
          <w:rFonts w:ascii="Times New Roman" w:hAnsi="Times New Roman"/>
          <w:sz w:val="24"/>
          <w:szCs w:val="24"/>
        </w:rPr>
      </w:pPr>
    </w:p>
    <w:p w:rsidR="000D095A" w:rsidRPr="00EA00F7" w:rsidRDefault="000D095A" w:rsidP="000D095A">
      <w:pPr>
        <w:tabs>
          <w:tab w:val="left" w:pos="7770"/>
        </w:tabs>
        <w:spacing w:line="480" w:lineRule="auto"/>
        <w:rPr>
          <w:rFonts w:ascii="Times New Roman" w:hAnsi="Times New Roman"/>
          <w:sz w:val="24"/>
          <w:szCs w:val="24"/>
        </w:rPr>
      </w:pPr>
    </w:p>
    <w:p w:rsidR="000D095A" w:rsidRPr="00EA00F7" w:rsidRDefault="000D095A" w:rsidP="000D095A">
      <w:pPr>
        <w:pStyle w:val="ListParagraph"/>
        <w:spacing w:line="480" w:lineRule="auto"/>
        <w:rPr>
          <w:rFonts w:ascii="Times New Roman" w:hAnsi="Times New Roman"/>
          <w:sz w:val="24"/>
          <w:szCs w:val="24"/>
        </w:rPr>
      </w:pPr>
    </w:p>
    <w:p w:rsidR="000D095A" w:rsidRPr="00EA00F7" w:rsidRDefault="000D095A" w:rsidP="000D095A">
      <w:pPr>
        <w:pStyle w:val="ListParagraph"/>
        <w:spacing w:line="480" w:lineRule="auto"/>
        <w:rPr>
          <w:rFonts w:ascii="Times New Roman" w:hAnsi="Times New Roman"/>
          <w:sz w:val="24"/>
          <w:szCs w:val="24"/>
        </w:rPr>
      </w:pPr>
    </w:p>
    <w:p w:rsidR="000D095A" w:rsidRPr="00EA00F7" w:rsidRDefault="000D095A" w:rsidP="000D095A">
      <w:pPr>
        <w:pStyle w:val="ListParagraph"/>
        <w:spacing w:line="480" w:lineRule="auto"/>
        <w:rPr>
          <w:rFonts w:ascii="Times New Roman" w:hAnsi="Times New Roman"/>
          <w:sz w:val="24"/>
          <w:szCs w:val="24"/>
        </w:rPr>
      </w:pPr>
    </w:p>
    <w:p w:rsidR="000D095A" w:rsidRPr="00EA00F7" w:rsidRDefault="000D095A" w:rsidP="000D095A">
      <w:pPr>
        <w:pStyle w:val="ListParagraph"/>
        <w:spacing w:line="480" w:lineRule="auto"/>
        <w:rPr>
          <w:rFonts w:ascii="Times New Roman" w:hAnsi="Times New Roman"/>
          <w:sz w:val="24"/>
          <w:szCs w:val="24"/>
        </w:rPr>
      </w:pPr>
    </w:p>
    <w:p w:rsidR="000D095A" w:rsidRDefault="000D095A" w:rsidP="000D095A">
      <w:pPr>
        <w:pStyle w:val="ListParagraph"/>
        <w:spacing w:line="480" w:lineRule="auto"/>
        <w:rPr>
          <w:rFonts w:ascii="Times New Roman" w:hAnsi="Times New Roman"/>
          <w:sz w:val="24"/>
          <w:szCs w:val="24"/>
        </w:rPr>
      </w:pPr>
    </w:p>
    <w:p w:rsidR="007067DE" w:rsidRDefault="007067DE" w:rsidP="000D095A">
      <w:pPr>
        <w:pStyle w:val="ListParagraph"/>
        <w:spacing w:line="480" w:lineRule="auto"/>
        <w:rPr>
          <w:rFonts w:ascii="Times New Roman" w:hAnsi="Times New Roman"/>
          <w:sz w:val="24"/>
          <w:szCs w:val="24"/>
        </w:rPr>
      </w:pPr>
    </w:p>
    <w:p w:rsidR="007067DE" w:rsidRDefault="007067DE" w:rsidP="000D095A">
      <w:pPr>
        <w:pStyle w:val="ListParagraph"/>
        <w:spacing w:line="480" w:lineRule="auto"/>
        <w:rPr>
          <w:rFonts w:ascii="Times New Roman" w:hAnsi="Times New Roman"/>
          <w:sz w:val="24"/>
          <w:szCs w:val="24"/>
        </w:rPr>
      </w:pPr>
    </w:p>
    <w:p w:rsidR="007067DE" w:rsidRDefault="007067DE" w:rsidP="000D095A">
      <w:pPr>
        <w:pStyle w:val="ListParagraph"/>
        <w:spacing w:line="480" w:lineRule="auto"/>
        <w:rPr>
          <w:rFonts w:ascii="Times New Roman" w:hAnsi="Times New Roman"/>
          <w:sz w:val="24"/>
          <w:szCs w:val="24"/>
        </w:rPr>
      </w:pPr>
    </w:p>
    <w:p w:rsidR="007067DE" w:rsidRDefault="007067DE" w:rsidP="000D095A">
      <w:pPr>
        <w:pStyle w:val="ListParagraph"/>
        <w:spacing w:line="480" w:lineRule="auto"/>
        <w:rPr>
          <w:rFonts w:ascii="Times New Roman" w:hAnsi="Times New Roman"/>
          <w:sz w:val="24"/>
          <w:szCs w:val="24"/>
        </w:rPr>
      </w:pPr>
    </w:p>
    <w:p w:rsidR="007067DE" w:rsidRPr="00EA00F7" w:rsidRDefault="007067DE" w:rsidP="000D095A">
      <w:pPr>
        <w:pStyle w:val="ListParagraph"/>
        <w:spacing w:line="480" w:lineRule="auto"/>
        <w:rPr>
          <w:rFonts w:ascii="Times New Roman" w:hAnsi="Times New Roman"/>
          <w:sz w:val="24"/>
          <w:szCs w:val="24"/>
        </w:rPr>
      </w:pPr>
    </w:p>
    <w:p w:rsidR="000D095A" w:rsidRPr="00EA00F7" w:rsidRDefault="000D095A" w:rsidP="000D095A">
      <w:pPr>
        <w:pStyle w:val="ListParagraph"/>
        <w:spacing w:line="480" w:lineRule="auto"/>
        <w:rPr>
          <w:rFonts w:ascii="Times New Roman" w:hAnsi="Times New Roman"/>
          <w:sz w:val="24"/>
          <w:szCs w:val="24"/>
        </w:rPr>
      </w:pPr>
    </w:p>
    <w:p w:rsidR="00B21ADD" w:rsidRDefault="00B21ADD" w:rsidP="000D095A">
      <w:pPr>
        <w:pStyle w:val="ListParagraph"/>
        <w:spacing w:line="480" w:lineRule="auto"/>
        <w:rPr>
          <w:rFonts w:ascii="Times New Roman" w:hAnsi="Times New Roman"/>
          <w:sz w:val="24"/>
          <w:szCs w:val="24"/>
          <w:u w:val="single"/>
        </w:rPr>
      </w:pPr>
    </w:p>
    <w:p w:rsidR="00B21ADD" w:rsidRDefault="00B21ADD" w:rsidP="000D095A">
      <w:pPr>
        <w:pStyle w:val="ListParagraph"/>
        <w:spacing w:line="480" w:lineRule="auto"/>
        <w:rPr>
          <w:rFonts w:ascii="Times New Roman" w:hAnsi="Times New Roman"/>
          <w:sz w:val="24"/>
          <w:szCs w:val="24"/>
          <w:u w:val="single"/>
        </w:rPr>
      </w:pPr>
    </w:p>
    <w:p w:rsidR="00B21ADD" w:rsidRDefault="00B21ADD" w:rsidP="000D095A">
      <w:pPr>
        <w:pStyle w:val="ListParagraph"/>
        <w:spacing w:line="480" w:lineRule="auto"/>
        <w:rPr>
          <w:rFonts w:ascii="Times New Roman" w:hAnsi="Times New Roman"/>
          <w:sz w:val="24"/>
          <w:szCs w:val="24"/>
          <w:u w:val="single"/>
        </w:rPr>
      </w:pPr>
    </w:p>
    <w:p w:rsidR="00B21ADD" w:rsidRDefault="00B21ADD" w:rsidP="000D095A">
      <w:pPr>
        <w:pStyle w:val="ListParagraph"/>
        <w:spacing w:line="480" w:lineRule="auto"/>
        <w:rPr>
          <w:rFonts w:ascii="Times New Roman" w:hAnsi="Times New Roman"/>
          <w:sz w:val="24"/>
          <w:szCs w:val="24"/>
          <w:u w:val="single"/>
        </w:rPr>
      </w:pPr>
    </w:p>
    <w:p w:rsidR="00B21ADD" w:rsidRDefault="00B21ADD" w:rsidP="000D095A">
      <w:pPr>
        <w:pStyle w:val="ListParagraph"/>
        <w:spacing w:line="480" w:lineRule="auto"/>
        <w:rPr>
          <w:rFonts w:ascii="Times New Roman" w:hAnsi="Times New Roman"/>
          <w:sz w:val="24"/>
          <w:szCs w:val="24"/>
          <w:u w:val="single"/>
        </w:rPr>
      </w:pPr>
    </w:p>
    <w:p w:rsidR="000D095A" w:rsidRDefault="000D095A" w:rsidP="000D095A">
      <w:pPr>
        <w:pStyle w:val="ListParagraph"/>
        <w:spacing w:line="480" w:lineRule="auto"/>
        <w:rPr>
          <w:rFonts w:ascii="Times New Roman" w:hAnsi="Times New Roman"/>
          <w:sz w:val="24"/>
          <w:szCs w:val="24"/>
          <w:u w:val="single"/>
        </w:rPr>
      </w:pPr>
      <w:r w:rsidRPr="001F69FC">
        <w:rPr>
          <w:rFonts w:ascii="Times New Roman" w:hAnsi="Times New Roman"/>
          <w:sz w:val="24"/>
          <w:szCs w:val="24"/>
          <w:u w:val="single"/>
        </w:rPr>
        <w:lastRenderedPageBreak/>
        <w:t>REFERENCES</w:t>
      </w:r>
      <w:r w:rsidR="001F69FC" w:rsidRPr="001F69FC">
        <w:rPr>
          <w:rFonts w:ascii="Times New Roman" w:hAnsi="Times New Roman"/>
          <w:sz w:val="24"/>
          <w:szCs w:val="24"/>
          <w:u w:val="single"/>
        </w:rPr>
        <w:t>:</w:t>
      </w:r>
    </w:p>
    <w:p w:rsidR="00FE1BCD" w:rsidRDefault="00FE1BCD" w:rsidP="00FE1BCD">
      <w:pPr>
        <w:pStyle w:val="ListParagraph"/>
        <w:spacing w:line="240" w:lineRule="auto"/>
        <w:rPr>
          <w:rFonts w:ascii="Times New Roman" w:hAnsi="Times New Roman"/>
          <w:sz w:val="24"/>
          <w:szCs w:val="24"/>
        </w:rPr>
      </w:pPr>
      <w:r>
        <w:rPr>
          <w:rFonts w:ascii="Times New Roman" w:hAnsi="Times New Roman"/>
          <w:sz w:val="24"/>
          <w:szCs w:val="24"/>
        </w:rPr>
        <w:t>(2012)US Department of Health and Human Service, Healthy People 2020, Injury and Violence Prevention</w:t>
      </w:r>
    </w:p>
    <w:p w:rsidR="00FE1BCD" w:rsidRDefault="00B83AF0" w:rsidP="00FE1BCD">
      <w:pPr>
        <w:pStyle w:val="ListParagraph"/>
        <w:spacing w:line="240" w:lineRule="auto"/>
        <w:rPr>
          <w:rFonts w:ascii="Times New Roman" w:hAnsi="Times New Roman"/>
          <w:sz w:val="24"/>
          <w:szCs w:val="24"/>
        </w:rPr>
      </w:pPr>
      <w:hyperlink r:id="rId6" w:history="1">
        <w:r w:rsidR="00FE1BCD" w:rsidRPr="00A335EB">
          <w:rPr>
            <w:rStyle w:val="Hyperlink"/>
            <w:rFonts w:ascii="Times New Roman" w:hAnsi="Times New Roman"/>
            <w:sz w:val="24"/>
            <w:szCs w:val="24"/>
          </w:rPr>
          <w:t>http://www.healthypeople.gov/2020/topicsobjectives2020/overview.aspx?topicid=24</w:t>
        </w:r>
      </w:hyperlink>
    </w:p>
    <w:p w:rsidR="00FE1BCD" w:rsidRDefault="00FE1BCD" w:rsidP="00FE1BCD">
      <w:pPr>
        <w:pStyle w:val="ListParagraph"/>
        <w:spacing w:line="240" w:lineRule="auto"/>
        <w:rPr>
          <w:rFonts w:ascii="Times New Roman" w:hAnsi="Times New Roman"/>
          <w:sz w:val="24"/>
          <w:szCs w:val="24"/>
        </w:rPr>
      </w:pPr>
    </w:p>
    <w:p w:rsidR="000D095A" w:rsidRPr="00EA00F7" w:rsidRDefault="00B50559" w:rsidP="00B50559">
      <w:pPr>
        <w:pStyle w:val="ListParagraph"/>
        <w:spacing w:line="240" w:lineRule="auto"/>
        <w:rPr>
          <w:rFonts w:ascii="Times New Roman" w:hAnsi="Times New Roman"/>
          <w:sz w:val="24"/>
          <w:szCs w:val="24"/>
        </w:rPr>
      </w:pPr>
      <w:r>
        <w:rPr>
          <w:rFonts w:ascii="Times New Roman" w:hAnsi="Times New Roman"/>
          <w:sz w:val="24"/>
          <w:szCs w:val="24"/>
        </w:rPr>
        <w:t>Author (2011</w:t>
      </w:r>
      <w:proofErr w:type="gramStart"/>
      <w:r>
        <w:rPr>
          <w:rFonts w:ascii="Times New Roman" w:hAnsi="Times New Roman"/>
          <w:sz w:val="24"/>
          <w:szCs w:val="24"/>
        </w:rPr>
        <w:t>)</w:t>
      </w:r>
      <w:r w:rsidR="000D095A" w:rsidRPr="00EA00F7">
        <w:rPr>
          <w:rFonts w:ascii="Times New Roman" w:hAnsi="Times New Roman"/>
          <w:sz w:val="24"/>
          <w:szCs w:val="24"/>
        </w:rPr>
        <w:t>American</w:t>
      </w:r>
      <w:proofErr w:type="gramEnd"/>
      <w:r w:rsidR="000D095A" w:rsidRPr="00EA00F7">
        <w:rPr>
          <w:rFonts w:ascii="Times New Roman" w:hAnsi="Times New Roman"/>
          <w:sz w:val="24"/>
          <w:szCs w:val="24"/>
        </w:rPr>
        <w:t xml:space="preserve"> Academy of Child and Adolescent Psychiatry. No 5. </w:t>
      </w:r>
      <w:r w:rsidR="000D095A" w:rsidRPr="00EA00F7">
        <w:rPr>
          <w:rFonts w:ascii="Times New Roman" w:hAnsi="Times New Roman"/>
          <w:i/>
          <w:sz w:val="24"/>
          <w:szCs w:val="24"/>
        </w:rPr>
        <w:t>Child</w:t>
      </w:r>
      <w:r>
        <w:rPr>
          <w:rFonts w:ascii="Times New Roman" w:hAnsi="Times New Roman"/>
          <w:i/>
          <w:sz w:val="24"/>
          <w:szCs w:val="24"/>
        </w:rPr>
        <w:t xml:space="preserve"> </w:t>
      </w:r>
      <w:r w:rsidR="000D095A" w:rsidRPr="00EA00F7">
        <w:rPr>
          <w:rFonts w:ascii="Times New Roman" w:hAnsi="Times New Roman"/>
          <w:i/>
          <w:sz w:val="24"/>
          <w:szCs w:val="24"/>
        </w:rPr>
        <w:t xml:space="preserve">Abuse </w:t>
      </w:r>
      <w:proofErr w:type="gramStart"/>
      <w:r w:rsidR="000D095A" w:rsidRPr="00EA00F7">
        <w:rPr>
          <w:rFonts w:ascii="Times New Roman" w:hAnsi="Times New Roman"/>
          <w:i/>
          <w:sz w:val="24"/>
          <w:szCs w:val="24"/>
        </w:rPr>
        <w:t>-  The</w:t>
      </w:r>
      <w:proofErr w:type="gramEnd"/>
      <w:r w:rsidR="000D095A" w:rsidRPr="00EA00F7">
        <w:rPr>
          <w:rFonts w:ascii="Times New Roman" w:hAnsi="Times New Roman"/>
          <w:i/>
          <w:sz w:val="24"/>
          <w:szCs w:val="24"/>
        </w:rPr>
        <w:t xml:space="preserve"> Hidden Bruises.</w:t>
      </w:r>
    </w:p>
    <w:p w:rsidR="00B50559" w:rsidRDefault="00B50559" w:rsidP="00B50559">
      <w:pPr>
        <w:pStyle w:val="ListParagraph"/>
        <w:spacing w:line="240" w:lineRule="auto"/>
        <w:rPr>
          <w:rFonts w:ascii="Times New Roman" w:hAnsi="Times New Roman"/>
          <w:sz w:val="24"/>
          <w:szCs w:val="24"/>
        </w:rPr>
      </w:pPr>
    </w:p>
    <w:p w:rsidR="000D095A" w:rsidRPr="00EA00F7" w:rsidRDefault="000D095A" w:rsidP="00B50559">
      <w:pPr>
        <w:pStyle w:val="ListParagraph"/>
        <w:spacing w:line="240" w:lineRule="auto"/>
        <w:rPr>
          <w:rFonts w:ascii="Times New Roman" w:hAnsi="Times New Roman"/>
          <w:i/>
          <w:sz w:val="24"/>
          <w:szCs w:val="24"/>
        </w:rPr>
      </w:pPr>
      <w:r w:rsidRPr="00EA00F7">
        <w:rPr>
          <w:rFonts w:ascii="Times New Roman" w:hAnsi="Times New Roman"/>
          <w:sz w:val="24"/>
          <w:szCs w:val="24"/>
        </w:rPr>
        <w:t xml:space="preserve">Pediatrics in </w:t>
      </w:r>
      <w:proofErr w:type="gramStart"/>
      <w:r w:rsidRPr="00EA00F7">
        <w:rPr>
          <w:rFonts w:ascii="Times New Roman" w:hAnsi="Times New Roman"/>
          <w:sz w:val="24"/>
          <w:szCs w:val="24"/>
        </w:rPr>
        <w:t>Review</w:t>
      </w:r>
      <w:r w:rsidR="00B50559">
        <w:rPr>
          <w:rFonts w:ascii="Times New Roman" w:hAnsi="Times New Roman"/>
          <w:sz w:val="24"/>
          <w:szCs w:val="24"/>
        </w:rPr>
        <w:t>(</w:t>
      </w:r>
      <w:proofErr w:type="gramEnd"/>
      <w:r w:rsidR="00B50559">
        <w:rPr>
          <w:rFonts w:ascii="Times New Roman" w:hAnsi="Times New Roman"/>
          <w:sz w:val="24"/>
          <w:szCs w:val="24"/>
        </w:rPr>
        <w:t xml:space="preserve">2002)  Preventing child neglect and Physical abuse. </w:t>
      </w:r>
      <w:proofErr w:type="gramStart"/>
      <w:r w:rsidR="00B50559">
        <w:rPr>
          <w:rFonts w:ascii="Times New Roman" w:hAnsi="Times New Roman"/>
          <w:sz w:val="24"/>
          <w:szCs w:val="24"/>
        </w:rPr>
        <w:t>Vol. 23.</w:t>
      </w:r>
      <w:proofErr w:type="gramEnd"/>
      <w:r w:rsidR="00B50559">
        <w:rPr>
          <w:rFonts w:ascii="Times New Roman" w:hAnsi="Times New Roman"/>
          <w:sz w:val="24"/>
          <w:szCs w:val="24"/>
        </w:rPr>
        <w:t xml:space="preserve"> </w:t>
      </w:r>
      <w:proofErr w:type="gramStart"/>
      <w:r w:rsidR="00B50559">
        <w:rPr>
          <w:rFonts w:ascii="Times New Roman" w:hAnsi="Times New Roman"/>
          <w:sz w:val="24"/>
          <w:szCs w:val="24"/>
        </w:rPr>
        <w:t>No. 6.</w:t>
      </w:r>
      <w:proofErr w:type="gramEnd"/>
      <w:r w:rsidR="00B50559">
        <w:rPr>
          <w:rFonts w:ascii="Times New Roman" w:hAnsi="Times New Roman"/>
          <w:sz w:val="24"/>
          <w:szCs w:val="24"/>
        </w:rPr>
        <w:t xml:space="preserve"> </w:t>
      </w:r>
    </w:p>
    <w:p w:rsidR="00B50559" w:rsidRDefault="00B50559" w:rsidP="00B50559">
      <w:pPr>
        <w:pStyle w:val="ListParagraph"/>
        <w:spacing w:line="240" w:lineRule="auto"/>
        <w:rPr>
          <w:rFonts w:ascii="Times New Roman" w:hAnsi="Times New Roman"/>
          <w:sz w:val="24"/>
          <w:szCs w:val="24"/>
        </w:rPr>
      </w:pPr>
    </w:p>
    <w:p w:rsidR="000D095A" w:rsidRPr="00EA00F7" w:rsidRDefault="000D095A" w:rsidP="00B50559">
      <w:pPr>
        <w:pStyle w:val="ListParagraph"/>
        <w:spacing w:line="240" w:lineRule="auto"/>
        <w:rPr>
          <w:rFonts w:ascii="Times New Roman" w:hAnsi="Times New Roman"/>
          <w:sz w:val="24"/>
          <w:szCs w:val="24"/>
        </w:rPr>
      </w:pPr>
      <w:r w:rsidRPr="00EA00F7">
        <w:rPr>
          <w:rFonts w:ascii="Times New Roman" w:hAnsi="Times New Roman"/>
          <w:sz w:val="24"/>
          <w:szCs w:val="24"/>
        </w:rPr>
        <w:t xml:space="preserve">Mahoney J. </w:t>
      </w:r>
      <w:r w:rsidR="00B50559">
        <w:rPr>
          <w:rFonts w:ascii="Times New Roman" w:hAnsi="Times New Roman"/>
          <w:sz w:val="24"/>
          <w:szCs w:val="24"/>
        </w:rPr>
        <w:t xml:space="preserve"> (2011) Types of abuse, </w:t>
      </w:r>
      <w:proofErr w:type="spellStart"/>
      <w:r w:rsidR="00B50559">
        <w:rPr>
          <w:rFonts w:ascii="Times New Roman" w:hAnsi="Times New Roman"/>
          <w:sz w:val="24"/>
          <w:szCs w:val="24"/>
        </w:rPr>
        <w:t>Nurs</w:t>
      </w:r>
      <w:proofErr w:type="spellEnd"/>
      <w:r w:rsidR="00B50559">
        <w:rPr>
          <w:rFonts w:ascii="Times New Roman" w:hAnsi="Times New Roman"/>
          <w:sz w:val="24"/>
          <w:szCs w:val="24"/>
        </w:rPr>
        <w:t xml:space="preserve"> </w:t>
      </w:r>
      <w:proofErr w:type="spellStart"/>
      <w:r w:rsidR="00B50559">
        <w:rPr>
          <w:rFonts w:ascii="Times New Roman" w:hAnsi="Times New Roman"/>
          <w:sz w:val="24"/>
          <w:szCs w:val="24"/>
        </w:rPr>
        <w:t>Clin</w:t>
      </w:r>
      <w:proofErr w:type="spellEnd"/>
      <w:r w:rsidR="00B50559">
        <w:rPr>
          <w:rFonts w:ascii="Times New Roman" w:hAnsi="Times New Roman"/>
          <w:sz w:val="24"/>
          <w:szCs w:val="24"/>
        </w:rPr>
        <w:t xml:space="preserve"> North Am.,</w:t>
      </w:r>
      <w:r w:rsidRPr="00EA00F7">
        <w:rPr>
          <w:rFonts w:ascii="Times New Roman" w:hAnsi="Times New Roman"/>
          <w:sz w:val="24"/>
          <w:szCs w:val="24"/>
        </w:rPr>
        <w:t xml:space="preserve"> 46(4):385-90, v. </w:t>
      </w:r>
    </w:p>
    <w:p w:rsidR="000D095A" w:rsidRPr="00EA00F7" w:rsidRDefault="000D095A" w:rsidP="00B50559">
      <w:pPr>
        <w:pStyle w:val="ListParagraph"/>
        <w:spacing w:line="240" w:lineRule="auto"/>
        <w:rPr>
          <w:rFonts w:ascii="Times New Roman" w:hAnsi="Times New Roman"/>
          <w:sz w:val="24"/>
          <w:szCs w:val="24"/>
        </w:rPr>
      </w:pPr>
    </w:p>
    <w:p w:rsidR="000D095A" w:rsidRPr="00EA00F7" w:rsidRDefault="00B50559" w:rsidP="00B50559">
      <w:pPr>
        <w:pStyle w:val="ListParagraph"/>
        <w:spacing w:line="240" w:lineRule="auto"/>
        <w:rPr>
          <w:rFonts w:ascii="Times New Roman" w:hAnsi="Times New Roman"/>
          <w:sz w:val="24"/>
          <w:szCs w:val="24"/>
        </w:rPr>
      </w:pPr>
      <w:r>
        <w:rPr>
          <w:rFonts w:ascii="Times New Roman" w:hAnsi="Times New Roman"/>
          <w:sz w:val="24"/>
          <w:szCs w:val="24"/>
        </w:rPr>
        <w:t>Author, (2011</w:t>
      </w:r>
      <w:proofErr w:type="gramStart"/>
      <w:r>
        <w:rPr>
          <w:rFonts w:ascii="Times New Roman" w:hAnsi="Times New Roman"/>
          <w:sz w:val="24"/>
          <w:szCs w:val="24"/>
        </w:rPr>
        <w:t>)</w:t>
      </w:r>
      <w:r w:rsidR="000D095A" w:rsidRPr="00EA00F7">
        <w:rPr>
          <w:rFonts w:ascii="Times New Roman" w:hAnsi="Times New Roman"/>
          <w:sz w:val="24"/>
          <w:szCs w:val="24"/>
        </w:rPr>
        <w:t>Recidivism</w:t>
      </w:r>
      <w:proofErr w:type="gramEnd"/>
      <w:r w:rsidR="000D095A" w:rsidRPr="00EA00F7">
        <w:rPr>
          <w:rFonts w:ascii="Times New Roman" w:hAnsi="Times New Roman"/>
          <w:sz w:val="24"/>
          <w:szCs w:val="24"/>
        </w:rPr>
        <w:t xml:space="preserve"> in the child protection system: identifying children at greatest risk of </w:t>
      </w:r>
      <w:proofErr w:type="spellStart"/>
      <w:r w:rsidR="000D095A" w:rsidRPr="00EA00F7">
        <w:rPr>
          <w:rFonts w:ascii="Times New Roman" w:hAnsi="Times New Roman"/>
          <w:sz w:val="24"/>
          <w:szCs w:val="24"/>
        </w:rPr>
        <w:t>reabuse</w:t>
      </w:r>
      <w:proofErr w:type="spellEnd"/>
      <w:r w:rsidR="000D095A" w:rsidRPr="00EA00F7">
        <w:rPr>
          <w:rFonts w:ascii="Times New Roman" w:hAnsi="Times New Roman"/>
          <w:sz w:val="24"/>
          <w:szCs w:val="24"/>
        </w:rPr>
        <w:t xml:space="preserve"> among those remaining in the home. </w:t>
      </w:r>
    </w:p>
    <w:p w:rsidR="000D095A" w:rsidRPr="00EA00F7" w:rsidRDefault="00B50559" w:rsidP="00B50559">
      <w:pPr>
        <w:pStyle w:val="ListParagraph"/>
        <w:spacing w:line="240" w:lineRule="auto"/>
        <w:rPr>
          <w:rFonts w:ascii="Times New Roman" w:hAnsi="Times New Roman"/>
          <w:sz w:val="24"/>
          <w:szCs w:val="24"/>
        </w:rPr>
      </w:pPr>
      <w:r>
        <w:rPr>
          <w:rFonts w:ascii="Times New Roman" w:hAnsi="Times New Roman"/>
          <w:sz w:val="24"/>
          <w:szCs w:val="24"/>
        </w:rPr>
        <w:t xml:space="preserve">Arch </w:t>
      </w:r>
      <w:proofErr w:type="spellStart"/>
      <w:r>
        <w:rPr>
          <w:rFonts w:ascii="Times New Roman" w:hAnsi="Times New Roman"/>
          <w:sz w:val="24"/>
          <w:szCs w:val="24"/>
        </w:rPr>
        <w:t>Pediatr</w:t>
      </w:r>
      <w:proofErr w:type="spellEnd"/>
      <w:r>
        <w:rPr>
          <w:rFonts w:ascii="Times New Roman" w:hAnsi="Times New Roman"/>
          <w:sz w:val="24"/>
          <w:szCs w:val="24"/>
        </w:rPr>
        <w:t xml:space="preserve"> </w:t>
      </w:r>
      <w:proofErr w:type="spellStart"/>
      <w:r>
        <w:rPr>
          <w:rFonts w:ascii="Times New Roman" w:hAnsi="Times New Roman"/>
          <w:sz w:val="24"/>
          <w:szCs w:val="24"/>
        </w:rPr>
        <w:t>Adolesc</w:t>
      </w:r>
      <w:proofErr w:type="spellEnd"/>
      <w:r>
        <w:rPr>
          <w:rFonts w:ascii="Times New Roman" w:hAnsi="Times New Roman"/>
          <w:sz w:val="24"/>
          <w:szCs w:val="24"/>
        </w:rPr>
        <w:t xml:space="preserve"> Med.</w:t>
      </w:r>
      <w:proofErr w:type="gramStart"/>
      <w:r w:rsidR="000D095A" w:rsidRPr="00EA00F7">
        <w:rPr>
          <w:rFonts w:ascii="Times New Roman" w:hAnsi="Times New Roman"/>
          <w:sz w:val="24"/>
          <w:szCs w:val="24"/>
        </w:rPr>
        <w:t>;1</w:t>
      </w:r>
      <w:r>
        <w:rPr>
          <w:rFonts w:ascii="Times New Roman" w:hAnsi="Times New Roman"/>
          <w:sz w:val="24"/>
          <w:szCs w:val="24"/>
        </w:rPr>
        <w:t>65</w:t>
      </w:r>
      <w:proofErr w:type="gramEnd"/>
      <w:r>
        <w:rPr>
          <w:rFonts w:ascii="Times New Roman" w:hAnsi="Times New Roman"/>
          <w:sz w:val="24"/>
          <w:szCs w:val="24"/>
        </w:rPr>
        <w:t>(11):1006-1</w:t>
      </w:r>
      <w:r w:rsidR="00DA79D8">
        <w:rPr>
          <w:rFonts w:ascii="Times New Roman" w:hAnsi="Times New Roman"/>
          <w:sz w:val="24"/>
          <w:szCs w:val="24"/>
        </w:rPr>
        <w:t xml:space="preserve">2. </w:t>
      </w:r>
      <w:proofErr w:type="spellStart"/>
      <w:r w:rsidR="00DA79D8">
        <w:rPr>
          <w:rFonts w:ascii="Times New Roman" w:hAnsi="Times New Roman"/>
          <w:sz w:val="24"/>
          <w:szCs w:val="24"/>
        </w:rPr>
        <w:t>Epub</w:t>
      </w:r>
      <w:proofErr w:type="spellEnd"/>
      <w:r w:rsidR="00DA79D8">
        <w:rPr>
          <w:rFonts w:ascii="Times New Roman" w:hAnsi="Times New Roman"/>
          <w:sz w:val="24"/>
          <w:szCs w:val="24"/>
        </w:rPr>
        <w:t xml:space="preserve"> </w:t>
      </w:r>
    </w:p>
    <w:p w:rsidR="000D095A" w:rsidRPr="00EA00F7" w:rsidRDefault="000D095A" w:rsidP="00B50559">
      <w:pPr>
        <w:pStyle w:val="ListParagraph"/>
        <w:spacing w:line="240" w:lineRule="auto"/>
        <w:rPr>
          <w:rFonts w:ascii="Times New Roman" w:hAnsi="Times New Roman"/>
          <w:sz w:val="24"/>
          <w:szCs w:val="24"/>
        </w:rPr>
      </w:pPr>
    </w:p>
    <w:p w:rsidR="000D095A" w:rsidRPr="00EA00F7" w:rsidRDefault="00B50559" w:rsidP="00B50559">
      <w:pPr>
        <w:pStyle w:val="ListParagraph"/>
        <w:spacing w:line="240" w:lineRule="auto"/>
        <w:rPr>
          <w:rFonts w:ascii="Times New Roman" w:hAnsi="Times New Roman"/>
          <w:sz w:val="24"/>
          <w:szCs w:val="24"/>
        </w:rPr>
      </w:pPr>
      <w:proofErr w:type="spellStart"/>
      <w:r>
        <w:rPr>
          <w:rFonts w:ascii="Times New Roman" w:hAnsi="Times New Roman"/>
          <w:sz w:val="24"/>
          <w:szCs w:val="24"/>
        </w:rPr>
        <w:t>Wulczyn</w:t>
      </w:r>
      <w:proofErr w:type="spellEnd"/>
      <w:r>
        <w:rPr>
          <w:rFonts w:ascii="Times New Roman" w:hAnsi="Times New Roman"/>
          <w:sz w:val="24"/>
          <w:szCs w:val="24"/>
        </w:rPr>
        <w:t xml:space="preserve"> F., (2009</w:t>
      </w:r>
      <w:proofErr w:type="gramStart"/>
      <w:r>
        <w:rPr>
          <w:rFonts w:ascii="Times New Roman" w:hAnsi="Times New Roman"/>
          <w:sz w:val="24"/>
          <w:szCs w:val="24"/>
        </w:rPr>
        <w:t>)</w:t>
      </w:r>
      <w:r w:rsidR="000D095A" w:rsidRPr="00EA00F7">
        <w:rPr>
          <w:rFonts w:ascii="Times New Roman" w:hAnsi="Times New Roman"/>
          <w:sz w:val="24"/>
          <w:szCs w:val="24"/>
        </w:rPr>
        <w:t>Epidemiological</w:t>
      </w:r>
      <w:proofErr w:type="gramEnd"/>
      <w:r w:rsidR="000D095A" w:rsidRPr="00EA00F7">
        <w:rPr>
          <w:rFonts w:ascii="Times New Roman" w:hAnsi="Times New Roman"/>
          <w:sz w:val="24"/>
          <w:szCs w:val="24"/>
        </w:rPr>
        <w:t xml:space="preserve"> perspectives on maltreatment prevention. </w:t>
      </w:r>
    </w:p>
    <w:p w:rsidR="000D095A" w:rsidRPr="00EA00F7" w:rsidRDefault="000D095A" w:rsidP="00B50559">
      <w:pPr>
        <w:pStyle w:val="ListParagraph"/>
        <w:spacing w:line="240" w:lineRule="auto"/>
        <w:rPr>
          <w:rFonts w:ascii="Times New Roman" w:hAnsi="Times New Roman"/>
          <w:i/>
          <w:iCs/>
          <w:sz w:val="24"/>
          <w:szCs w:val="24"/>
        </w:rPr>
      </w:pPr>
      <w:r w:rsidRPr="00EA00F7">
        <w:rPr>
          <w:rFonts w:ascii="Times New Roman" w:hAnsi="Times New Roman"/>
          <w:i/>
          <w:iCs/>
          <w:sz w:val="24"/>
          <w:szCs w:val="24"/>
        </w:rPr>
        <w:t xml:space="preserve"> </w:t>
      </w:r>
      <w:proofErr w:type="gramStart"/>
      <w:r w:rsidRPr="00EA00F7">
        <w:rPr>
          <w:rFonts w:ascii="Times New Roman" w:hAnsi="Times New Roman"/>
          <w:i/>
          <w:iCs/>
          <w:sz w:val="24"/>
          <w:szCs w:val="24"/>
        </w:rPr>
        <w:t>Future Child.</w:t>
      </w:r>
      <w:proofErr w:type="gramEnd"/>
      <w:r w:rsidRPr="00EA00F7">
        <w:rPr>
          <w:rFonts w:ascii="Times New Roman" w:hAnsi="Times New Roman"/>
          <w:i/>
          <w:iCs/>
          <w:sz w:val="24"/>
          <w:szCs w:val="24"/>
        </w:rPr>
        <w:t xml:space="preserve"> 2009 Fall; 19(2):39-66. </w:t>
      </w:r>
    </w:p>
    <w:p w:rsidR="00E2098F" w:rsidRPr="00EA00F7" w:rsidRDefault="00E2098F" w:rsidP="000D095A">
      <w:pPr>
        <w:pStyle w:val="ListParagraph"/>
        <w:rPr>
          <w:rFonts w:ascii="Times New Roman" w:hAnsi="Times New Roman"/>
          <w:i/>
          <w:iCs/>
          <w:sz w:val="24"/>
          <w:szCs w:val="24"/>
        </w:rPr>
      </w:pPr>
    </w:p>
    <w:p w:rsidR="00E2098F" w:rsidRPr="00EA00F7" w:rsidRDefault="00E2098F" w:rsidP="000D095A">
      <w:pPr>
        <w:pStyle w:val="ListParagraph"/>
        <w:rPr>
          <w:rFonts w:ascii="Times New Roman" w:hAnsi="Times New Roman"/>
          <w:sz w:val="24"/>
          <w:szCs w:val="24"/>
        </w:rPr>
      </w:pPr>
      <w:r w:rsidRPr="00EA00F7">
        <w:rPr>
          <w:rFonts w:ascii="Times New Roman" w:hAnsi="Times New Roman"/>
          <w:sz w:val="24"/>
          <w:szCs w:val="24"/>
        </w:rPr>
        <w:t>U.S. Department of Health and Human Services,</w:t>
      </w:r>
      <w:r w:rsidR="00B50559">
        <w:rPr>
          <w:rFonts w:ascii="Times New Roman" w:hAnsi="Times New Roman"/>
          <w:sz w:val="24"/>
          <w:szCs w:val="24"/>
        </w:rPr>
        <w:t xml:space="preserve"> (2011)</w:t>
      </w:r>
      <w:r w:rsidRPr="00EA00F7">
        <w:rPr>
          <w:rFonts w:ascii="Times New Roman" w:hAnsi="Times New Roman"/>
          <w:sz w:val="24"/>
          <w:szCs w:val="24"/>
        </w:rPr>
        <w:t xml:space="preserve"> Administration for Children and Families: Child Abuse and neglected Statistics </w:t>
      </w:r>
      <w:hyperlink r:id="rId7" w:history="1">
        <w:r w:rsidR="00C82E1E" w:rsidRPr="00EA00F7">
          <w:rPr>
            <w:rStyle w:val="Hyperlink"/>
            <w:rFonts w:ascii="Times New Roman" w:hAnsi="Times New Roman"/>
            <w:sz w:val="24"/>
            <w:szCs w:val="24"/>
          </w:rPr>
          <w:t>http://www.childwelfare.gov/can/statistics/</w:t>
        </w:r>
      </w:hyperlink>
    </w:p>
    <w:p w:rsidR="001F69FC" w:rsidRDefault="001F69FC" w:rsidP="001F69FC">
      <w:pPr>
        <w:pStyle w:val="Pa2"/>
        <w:spacing w:after="240"/>
        <w:ind w:left="720"/>
        <w:rPr>
          <w:rFonts w:cs="Minion Pro"/>
          <w:color w:val="000000"/>
          <w:sz w:val="18"/>
          <w:szCs w:val="18"/>
        </w:rPr>
      </w:pPr>
      <w:r>
        <w:rPr>
          <w:rFonts w:cs="Minion Pro"/>
          <w:color w:val="000000"/>
          <w:sz w:val="18"/>
          <w:szCs w:val="18"/>
        </w:rPr>
        <w:t>U.S. Department of Health and Human Services,</w:t>
      </w:r>
      <w:r w:rsidR="00B50559">
        <w:rPr>
          <w:rFonts w:cs="Minion Pro"/>
          <w:color w:val="000000"/>
          <w:sz w:val="18"/>
          <w:szCs w:val="18"/>
        </w:rPr>
        <w:t xml:space="preserve"> (2011)</w:t>
      </w:r>
      <w:r>
        <w:rPr>
          <w:rFonts w:cs="Minion Pro"/>
          <w:color w:val="000000"/>
          <w:sz w:val="18"/>
          <w:szCs w:val="18"/>
        </w:rPr>
        <w:t xml:space="preserve"> Administration for Children and Families, Administra</w:t>
      </w:r>
      <w:r>
        <w:rPr>
          <w:rFonts w:cs="Minion Pro"/>
          <w:color w:val="000000"/>
          <w:sz w:val="18"/>
          <w:szCs w:val="18"/>
        </w:rPr>
        <w:softHyphen/>
        <w:t>tion on Children, Youth and Fam</w:t>
      </w:r>
      <w:r w:rsidR="00B50559">
        <w:rPr>
          <w:rFonts w:cs="Minion Pro"/>
          <w:color w:val="000000"/>
          <w:sz w:val="18"/>
          <w:szCs w:val="18"/>
        </w:rPr>
        <w:t>ilies, Children’s Bureau</w:t>
      </w:r>
      <w:r>
        <w:rPr>
          <w:rFonts w:cs="Minion Pro"/>
          <w:color w:val="000000"/>
          <w:sz w:val="18"/>
          <w:szCs w:val="18"/>
        </w:rPr>
        <w:t xml:space="preserve">. </w:t>
      </w:r>
      <w:r>
        <w:rPr>
          <w:rFonts w:cs="Minion Pro"/>
          <w:i/>
          <w:iCs/>
          <w:color w:val="000000"/>
          <w:sz w:val="18"/>
          <w:szCs w:val="18"/>
        </w:rPr>
        <w:t xml:space="preserve">Child Maltreatment 2010. </w:t>
      </w:r>
      <w:hyperlink r:id="rId8" w:anchor="can" w:history="1">
        <w:r w:rsidR="00FE1BCD" w:rsidRPr="00A335EB">
          <w:rPr>
            <w:rStyle w:val="Hyperlink"/>
            <w:rFonts w:cs="Minion Pro"/>
            <w:sz w:val="18"/>
            <w:szCs w:val="18"/>
          </w:rPr>
          <w:t>http://www.acf.hhs.gov/programs/cb/stats_research/index.htm#can</w:t>
        </w:r>
      </w:hyperlink>
      <w:r>
        <w:rPr>
          <w:rFonts w:cs="Minion Pro"/>
          <w:color w:val="000000"/>
          <w:sz w:val="18"/>
          <w:szCs w:val="18"/>
        </w:rPr>
        <w:t>.</w:t>
      </w:r>
    </w:p>
    <w:p w:rsidR="00FE1BCD" w:rsidRDefault="00FE1BCD" w:rsidP="00FE1BCD">
      <w:pPr>
        <w:pStyle w:val="ListParagraph"/>
        <w:spacing w:line="240" w:lineRule="auto"/>
        <w:rPr>
          <w:rFonts w:ascii="Times New Roman" w:hAnsi="Times New Roman"/>
          <w:sz w:val="24"/>
          <w:szCs w:val="24"/>
        </w:rPr>
      </w:pPr>
      <w:r>
        <w:rPr>
          <w:rFonts w:ascii="Times New Roman" w:hAnsi="Times New Roman"/>
          <w:sz w:val="24"/>
          <w:szCs w:val="24"/>
        </w:rPr>
        <w:t xml:space="preserve">Centers for Disease Control and Prevention, </w:t>
      </w:r>
      <w:r w:rsidRPr="00FE1BCD">
        <w:rPr>
          <w:rFonts w:ascii="Times New Roman" w:hAnsi="Times New Roman"/>
          <w:sz w:val="24"/>
          <w:szCs w:val="24"/>
        </w:rPr>
        <w:t>http://www.cdc.gov/</w:t>
      </w:r>
    </w:p>
    <w:p w:rsidR="00BE4EC3" w:rsidRPr="00BE4EC3" w:rsidRDefault="00BE4EC3" w:rsidP="00BE4EC3">
      <w:pPr>
        <w:pStyle w:val="Heading1"/>
        <w:ind w:left="720"/>
        <w:rPr>
          <w:b w:val="0"/>
          <w:sz w:val="24"/>
          <w:szCs w:val="24"/>
        </w:rPr>
      </w:pPr>
      <w:r w:rsidRPr="00BE4EC3">
        <w:rPr>
          <w:b w:val="0"/>
          <w:sz w:val="24"/>
          <w:szCs w:val="24"/>
        </w:rPr>
        <w:t>Am J</w:t>
      </w:r>
      <w:r>
        <w:rPr>
          <w:b w:val="0"/>
          <w:sz w:val="24"/>
          <w:szCs w:val="24"/>
        </w:rPr>
        <w:t>.,</w:t>
      </w:r>
      <w:r w:rsidRPr="00BE4EC3">
        <w:rPr>
          <w:b w:val="0"/>
          <w:sz w:val="24"/>
          <w:szCs w:val="24"/>
        </w:rPr>
        <w:t xml:space="preserve"> 2005</w:t>
      </w:r>
      <w:proofErr w:type="gramStart"/>
      <w:r w:rsidRPr="00BE4EC3">
        <w:rPr>
          <w:b w:val="0"/>
          <w:sz w:val="24"/>
          <w:szCs w:val="24"/>
        </w:rPr>
        <w:t>,  The</w:t>
      </w:r>
      <w:proofErr w:type="gramEnd"/>
      <w:r w:rsidRPr="00BE4EC3">
        <w:rPr>
          <w:b w:val="0"/>
          <w:sz w:val="24"/>
          <w:szCs w:val="24"/>
        </w:rPr>
        <w:t xml:space="preserve"> effectiveness of early childhood home visitation in preventing</w:t>
      </w:r>
      <w:r>
        <w:rPr>
          <w:b w:val="0"/>
          <w:sz w:val="24"/>
          <w:szCs w:val="24"/>
        </w:rPr>
        <w:t xml:space="preserve"> violence:</w:t>
      </w:r>
      <w:r w:rsidRPr="00BE4EC3">
        <w:rPr>
          <w:b w:val="0"/>
          <w:sz w:val="24"/>
          <w:szCs w:val="24"/>
        </w:rPr>
        <w:t xml:space="preserve"> a systematic review; 28(2  </w:t>
      </w:r>
      <w:proofErr w:type="spellStart"/>
      <w:r w:rsidRPr="00BE4EC3">
        <w:rPr>
          <w:b w:val="0"/>
          <w:sz w:val="24"/>
          <w:szCs w:val="24"/>
        </w:rPr>
        <w:t>Suppl</w:t>
      </w:r>
      <w:proofErr w:type="spellEnd"/>
      <w:r w:rsidRPr="00BE4EC3">
        <w:rPr>
          <w:b w:val="0"/>
          <w:sz w:val="24"/>
          <w:szCs w:val="24"/>
        </w:rPr>
        <w:t xml:space="preserve"> 1):11-39.</w:t>
      </w:r>
    </w:p>
    <w:p w:rsidR="00F527F1" w:rsidRDefault="00B83AF0" w:rsidP="00F527F1">
      <w:pPr>
        <w:spacing w:line="240" w:lineRule="auto"/>
        <w:rPr>
          <w:rFonts w:ascii="Times New Roman" w:hAnsi="Times New Roman"/>
          <w:sz w:val="24"/>
          <w:szCs w:val="24"/>
        </w:rPr>
      </w:pPr>
      <w:hyperlink r:id="rId9" w:history="1">
        <w:proofErr w:type="spellStart"/>
        <w:r w:rsidR="00BE4EC3" w:rsidRPr="00BE4EC3">
          <w:rPr>
            <w:rStyle w:val="Hyperlink"/>
            <w:rFonts w:ascii="Times New Roman" w:hAnsi="Times New Roman"/>
            <w:sz w:val="24"/>
            <w:szCs w:val="24"/>
          </w:rPr>
          <w:t>Bilukha</w:t>
        </w:r>
        <w:proofErr w:type="spellEnd"/>
        <w:r w:rsidR="00BE4EC3" w:rsidRPr="00BE4EC3">
          <w:rPr>
            <w:rStyle w:val="Hyperlink"/>
            <w:rFonts w:ascii="Times New Roman" w:hAnsi="Times New Roman"/>
            <w:sz w:val="24"/>
            <w:szCs w:val="24"/>
          </w:rPr>
          <w:t xml:space="preserve"> O</w:t>
        </w:r>
      </w:hyperlink>
      <w:r w:rsidR="00BE4EC3" w:rsidRPr="00BE4EC3">
        <w:rPr>
          <w:rFonts w:ascii="Times New Roman" w:hAnsi="Times New Roman"/>
          <w:sz w:val="24"/>
          <w:szCs w:val="24"/>
        </w:rPr>
        <w:t xml:space="preserve">, </w:t>
      </w:r>
      <w:hyperlink r:id="rId10" w:history="1">
        <w:r w:rsidR="00BE4EC3" w:rsidRPr="00BE4EC3">
          <w:rPr>
            <w:rStyle w:val="Hyperlink"/>
            <w:rFonts w:ascii="Times New Roman" w:hAnsi="Times New Roman"/>
            <w:sz w:val="24"/>
            <w:szCs w:val="24"/>
          </w:rPr>
          <w:t>Hahn RA</w:t>
        </w:r>
      </w:hyperlink>
      <w:r w:rsidR="00BE4EC3" w:rsidRPr="00BE4EC3">
        <w:rPr>
          <w:rFonts w:ascii="Times New Roman" w:hAnsi="Times New Roman"/>
          <w:sz w:val="24"/>
          <w:szCs w:val="24"/>
        </w:rPr>
        <w:t xml:space="preserve">, </w:t>
      </w:r>
      <w:hyperlink r:id="rId11" w:history="1">
        <w:r w:rsidR="00BE4EC3" w:rsidRPr="00BE4EC3">
          <w:rPr>
            <w:rStyle w:val="Hyperlink"/>
            <w:rFonts w:ascii="Times New Roman" w:hAnsi="Times New Roman"/>
            <w:sz w:val="24"/>
            <w:szCs w:val="24"/>
          </w:rPr>
          <w:t>Crosby A</w:t>
        </w:r>
      </w:hyperlink>
      <w:r w:rsidR="00BE4EC3" w:rsidRPr="00BE4EC3">
        <w:rPr>
          <w:rFonts w:ascii="Times New Roman" w:hAnsi="Times New Roman"/>
          <w:sz w:val="24"/>
          <w:szCs w:val="24"/>
        </w:rPr>
        <w:t xml:space="preserve">, </w:t>
      </w:r>
      <w:hyperlink r:id="rId12" w:history="1">
        <w:proofErr w:type="spellStart"/>
        <w:r w:rsidR="00BE4EC3" w:rsidRPr="00BE4EC3">
          <w:rPr>
            <w:rStyle w:val="Hyperlink"/>
            <w:rFonts w:ascii="Times New Roman" w:hAnsi="Times New Roman"/>
            <w:sz w:val="24"/>
            <w:szCs w:val="24"/>
          </w:rPr>
          <w:t>Fullilove</w:t>
        </w:r>
        <w:proofErr w:type="spellEnd"/>
        <w:r w:rsidR="00BE4EC3" w:rsidRPr="00BE4EC3">
          <w:rPr>
            <w:rStyle w:val="Hyperlink"/>
            <w:rFonts w:ascii="Times New Roman" w:hAnsi="Times New Roman"/>
            <w:sz w:val="24"/>
            <w:szCs w:val="24"/>
          </w:rPr>
          <w:t xml:space="preserve"> MT</w:t>
        </w:r>
      </w:hyperlink>
      <w:r w:rsidR="00BE4EC3" w:rsidRPr="00BE4EC3">
        <w:rPr>
          <w:rFonts w:ascii="Times New Roman" w:hAnsi="Times New Roman"/>
          <w:sz w:val="24"/>
          <w:szCs w:val="24"/>
        </w:rPr>
        <w:t xml:space="preserve">, </w:t>
      </w:r>
      <w:hyperlink r:id="rId13" w:history="1">
        <w:proofErr w:type="spellStart"/>
        <w:r w:rsidR="00BE4EC3" w:rsidRPr="00BE4EC3">
          <w:rPr>
            <w:rStyle w:val="Hyperlink"/>
            <w:rFonts w:ascii="Times New Roman" w:hAnsi="Times New Roman"/>
            <w:sz w:val="24"/>
            <w:szCs w:val="24"/>
          </w:rPr>
          <w:t>Liberman</w:t>
        </w:r>
        <w:proofErr w:type="spellEnd"/>
        <w:r w:rsidR="00BE4EC3" w:rsidRPr="00BE4EC3">
          <w:rPr>
            <w:rStyle w:val="Hyperlink"/>
            <w:rFonts w:ascii="Times New Roman" w:hAnsi="Times New Roman"/>
            <w:sz w:val="24"/>
            <w:szCs w:val="24"/>
          </w:rPr>
          <w:t xml:space="preserve"> A</w:t>
        </w:r>
      </w:hyperlink>
      <w:r w:rsidR="00BE4EC3" w:rsidRPr="00BE4EC3">
        <w:rPr>
          <w:rFonts w:ascii="Times New Roman" w:hAnsi="Times New Roman"/>
          <w:sz w:val="24"/>
          <w:szCs w:val="24"/>
        </w:rPr>
        <w:t xml:space="preserve">, </w:t>
      </w:r>
      <w:hyperlink r:id="rId14" w:history="1">
        <w:proofErr w:type="spellStart"/>
        <w:r w:rsidR="00BE4EC3" w:rsidRPr="00BE4EC3">
          <w:rPr>
            <w:rStyle w:val="Hyperlink"/>
            <w:rFonts w:ascii="Times New Roman" w:hAnsi="Times New Roman"/>
            <w:sz w:val="24"/>
            <w:szCs w:val="24"/>
          </w:rPr>
          <w:t>Moscicki</w:t>
        </w:r>
        <w:proofErr w:type="spellEnd"/>
        <w:r w:rsidR="00BE4EC3" w:rsidRPr="00BE4EC3">
          <w:rPr>
            <w:rStyle w:val="Hyperlink"/>
            <w:rFonts w:ascii="Times New Roman" w:hAnsi="Times New Roman"/>
            <w:sz w:val="24"/>
            <w:szCs w:val="24"/>
          </w:rPr>
          <w:t xml:space="preserve"> E</w:t>
        </w:r>
      </w:hyperlink>
      <w:r w:rsidR="00BE4EC3" w:rsidRPr="00BE4EC3">
        <w:rPr>
          <w:rFonts w:ascii="Times New Roman" w:hAnsi="Times New Roman"/>
          <w:sz w:val="24"/>
          <w:szCs w:val="24"/>
        </w:rPr>
        <w:t xml:space="preserve">, </w:t>
      </w:r>
      <w:hyperlink r:id="rId15" w:history="1">
        <w:r w:rsidR="00BE4EC3" w:rsidRPr="00BE4EC3">
          <w:rPr>
            <w:rStyle w:val="Hyperlink"/>
            <w:rFonts w:ascii="Times New Roman" w:hAnsi="Times New Roman"/>
            <w:sz w:val="24"/>
            <w:szCs w:val="24"/>
          </w:rPr>
          <w:t>Snyder S</w:t>
        </w:r>
      </w:hyperlink>
      <w:r w:rsidR="00BE4EC3" w:rsidRPr="00BE4EC3">
        <w:rPr>
          <w:rFonts w:ascii="Times New Roman" w:hAnsi="Times New Roman"/>
          <w:sz w:val="24"/>
          <w:szCs w:val="24"/>
        </w:rPr>
        <w:t xml:space="preserve">, </w:t>
      </w:r>
      <w:hyperlink r:id="rId16" w:history="1">
        <w:proofErr w:type="spellStart"/>
        <w:r w:rsidR="00BE4EC3" w:rsidRPr="00BE4EC3">
          <w:rPr>
            <w:rStyle w:val="Hyperlink"/>
            <w:rFonts w:ascii="Times New Roman" w:hAnsi="Times New Roman"/>
            <w:sz w:val="24"/>
            <w:szCs w:val="24"/>
          </w:rPr>
          <w:t>Tuma</w:t>
        </w:r>
        <w:proofErr w:type="spellEnd"/>
        <w:r w:rsidR="00BE4EC3" w:rsidRPr="00BE4EC3">
          <w:rPr>
            <w:rStyle w:val="Hyperlink"/>
            <w:rFonts w:ascii="Times New Roman" w:hAnsi="Times New Roman"/>
            <w:sz w:val="24"/>
            <w:szCs w:val="24"/>
          </w:rPr>
          <w:t xml:space="preserve"> F</w:t>
        </w:r>
      </w:hyperlink>
      <w:r w:rsidR="00BE4EC3" w:rsidRPr="00BE4EC3">
        <w:rPr>
          <w:rFonts w:ascii="Times New Roman" w:hAnsi="Times New Roman"/>
          <w:sz w:val="24"/>
          <w:szCs w:val="24"/>
        </w:rPr>
        <w:t xml:space="preserve">, </w:t>
      </w:r>
      <w:hyperlink r:id="rId17" w:history="1">
        <w:proofErr w:type="spellStart"/>
        <w:r w:rsidR="00BE4EC3" w:rsidRPr="00BE4EC3">
          <w:rPr>
            <w:rStyle w:val="Hyperlink"/>
            <w:rFonts w:ascii="Times New Roman" w:hAnsi="Times New Roman"/>
            <w:sz w:val="24"/>
            <w:szCs w:val="24"/>
          </w:rPr>
          <w:t>Corso</w:t>
        </w:r>
        <w:proofErr w:type="spellEnd"/>
        <w:r w:rsidR="00BE4EC3" w:rsidRPr="00BE4EC3">
          <w:rPr>
            <w:rStyle w:val="Hyperlink"/>
            <w:rFonts w:ascii="Times New Roman" w:hAnsi="Times New Roman"/>
            <w:sz w:val="24"/>
            <w:szCs w:val="24"/>
          </w:rPr>
          <w:t xml:space="preserve"> P</w:t>
        </w:r>
      </w:hyperlink>
      <w:r w:rsidR="00BE4EC3" w:rsidRPr="00BE4EC3">
        <w:rPr>
          <w:rFonts w:ascii="Times New Roman" w:hAnsi="Times New Roman"/>
          <w:sz w:val="24"/>
          <w:szCs w:val="24"/>
        </w:rPr>
        <w:t xml:space="preserve">, </w:t>
      </w:r>
      <w:hyperlink r:id="rId18" w:history="1">
        <w:r w:rsidR="00BE4EC3" w:rsidRPr="00BE4EC3">
          <w:rPr>
            <w:rStyle w:val="Hyperlink"/>
            <w:rFonts w:ascii="Times New Roman" w:hAnsi="Times New Roman"/>
            <w:sz w:val="24"/>
            <w:szCs w:val="24"/>
          </w:rPr>
          <w:t>Schofield A</w:t>
        </w:r>
      </w:hyperlink>
      <w:r w:rsidR="00BE4EC3" w:rsidRPr="00BE4EC3">
        <w:rPr>
          <w:rFonts w:ascii="Times New Roman" w:hAnsi="Times New Roman"/>
          <w:sz w:val="24"/>
          <w:szCs w:val="24"/>
        </w:rPr>
        <w:t xml:space="preserve">, </w:t>
      </w:r>
      <w:hyperlink r:id="rId19" w:history="1">
        <w:proofErr w:type="spellStart"/>
        <w:r w:rsidR="00BE4EC3" w:rsidRPr="00BE4EC3">
          <w:rPr>
            <w:rStyle w:val="Hyperlink"/>
            <w:rFonts w:ascii="Times New Roman" w:hAnsi="Times New Roman"/>
            <w:sz w:val="24"/>
            <w:szCs w:val="24"/>
          </w:rPr>
          <w:t>Briss</w:t>
        </w:r>
        <w:proofErr w:type="spellEnd"/>
        <w:r w:rsidR="00BE4EC3" w:rsidRPr="00BE4EC3">
          <w:rPr>
            <w:rStyle w:val="Hyperlink"/>
            <w:rFonts w:ascii="Times New Roman" w:hAnsi="Times New Roman"/>
            <w:sz w:val="24"/>
            <w:szCs w:val="24"/>
          </w:rPr>
          <w:t xml:space="preserve"> PA</w:t>
        </w:r>
      </w:hyperlink>
      <w:r w:rsidR="00BE4EC3" w:rsidRPr="00BE4EC3">
        <w:rPr>
          <w:rFonts w:ascii="Times New Roman" w:hAnsi="Times New Roman"/>
          <w:sz w:val="24"/>
          <w:szCs w:val="24"/>
        </w:rPr>
        <w:t xml:space="preserve">; </w:t>
      </w:r>
      <w:hyperlink r:id="rId20" w:history="1">
        <w:r w:rsidR="00BE4EC3" w:rsidRPr="00BE4EC3">
          <w:rPr>
            <w:rStyle w:val="Hyperlink"/>
            <w:rFonts w:ascii="Times New Roman" w:hAnsi="Times New Roman"/>
            <w:sz w:val="24"/>
            <w:szCs w:val="24"/>
          </w:rPr>
          <w:t>Task Force on Community Preventive Services</w:t>
        </w:r>
      </w:hyperlink>
      <w:r w:rsidR="00BE4EC3" w:rsidRPr="00BE4EC3">
        <w:rPr>
          <w:rFonts w:ascii="Times New Roman" w:hAnsi="Times New Roman"/>
          <w:sz w:val="24"/>
          <w:szCs w:val="24"/>
        </w:rPr>
        <w:t>.</w:t>
      </w:r>
    </w:p>
    <w:p w:rsidR="00F527F1" w:rsidRPr="00BE4EC3" w:rsidRDefault="00F527F1" w:rsidP="00F527F1">
      <w:pPr>
        <w:spacing w:line="240" w:lineRule="auto"/>
        <w:rPr>
          <w:rFonts w:ascii="Times New Roman" w:hAnsi="Times New Roman"/>
          <w:sz w:val="24"/>
          <w:szCs w:val="24"/>
        </w:rPr>
      </w:pPr>
      <w:r>
        <w:rPr>
          <w:rFonts w:ascii="Times New Roman" w:hAnsi="Times New Roman"/>
          <w:sz w:val="24"/>
          <w:szCs w:val="24"/>
        </w:rPr>
        <w:t>www.ncbi.nlm.gov/pubmed</w:t>
      </w:r>
    </w:p>
    <w:p w:rsidR="00BE4EC3" w:rsidRPr="00BE4EC3" w:rsidRDefault="00BE4EC3" w:rsidP="00BE4EC3">
      <w:pPr>
        <w:pStyle w:val="Heading3"/>
        <w:rPr>
          <w:sz w:val="24"/>
          <w:szCs w:val="24"/>
        </w:rPr>
      </w:pPr>
      <w:r w:rsidRPr="00BE4EC3">
        <w:rPr>
          <w:sz w:val="24"/>
          <w:szCs w:val="24"/>
        </w:rPr>
        <w:t>Source</w:t>
      </w:r>
    </w:p>
    <w:p w:rsidR="00BE4EC3" w:rsidRPr="00BE4EC3" w:rsidRDefault="00BE4EC3" w:rsidP="00BE4EC3">
      <w:pPr>
        <w:pStyle w:val="NormalWeb"/>
      </w:pPr>
      <w:proofErr w:type="gramStart"/>
      <w:r w:rsidRPr="00BE4EC3">
        <w:t>Epidemiology Program Office, Centers for Disease Control and Prevention, Atlanta, Georgia, USA.</w:t>
      </w:r>
      <w:proofErr w:type="gramEnd"/>
    </w:p>
    <w:p w:rsidR="00FE1BCD" w:rsidRPr="00BE4EC3" w:rsidRDefault="00FE1BCD" w:rsidP="00FE1BCD">
      <w:pPr>
        <w:pStyle w:val="Default"/>
        <w:rPr>
          <w:rFonts w:ascii="Times New Roman" w:hAnsi="Times New Roman" w:cs="Times New Roman"/>
        </w:rPr>
      </w:pPr>
    </w:p>
    <w:sectPr w:rsidR="00FE1BCD" w:rsidRPr="00BE4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Formata Regular">
    <w:altName w:val="Formata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6C38"/>
    <w:multiLevelType w:val="hybridMultilevel"/>
    <w:tmpl w:val="C0506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216142EA"/>
    <w:multiLevelType w:val="hybridMultilevel"/>
    <w:tmpl w:val="D8A023B0"/>
    <w:lvl w:ilvl="0" w:tplc="C10ECF5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40A8398A"/>
    <w:multiLevelType w:val="hybridMultilevel"/>
    <w:tmpl w:val="201C1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6EF86690"/>
    <w:multiLevelType w:val="hybridMultilevel"/>
    <w:tmpl w:val="FF96D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5A"/>
    <w:rsid w:val="00011C6E"/>
    <w:rsid w:val="00095C37"/>
    <w:rsid w:val="000A045C"/>
    <w:rsid w:val="000B7995"/>
    <w:rsid w:val="000D095A"/>
    <w:rsid w:val="000E228D"/>
    <w:rsid w:val="001447F0"/>
    <w:rsid w:val="001F69FC"/>
    <w:rsid w:val="00225D87"/>
    <w:rsid w:val="00233F58"/>
    <w:rsid w:val="00270A7C"/>
    <w:rsid w:val="002F2A5C"/>
    <w:rsid w:val="003379C4"/>
    <w:rsid w:val="003415C5"/>
    <w:rsid w:val="00347B70"/>
    <w:rsid w:val="00360A21"/>
    <w:rsid w:val="003756F3"/>
    <w:rsid w:val="003A4A30"/>
    <w:rsid w:val="003E749A"/>
    <w:rsid w:val="00442829"/>
    <w:rsid w:val="0045210B"/>
    <w:rsid w:val="0049325C"/>
    <w:rsid w:val="004D302D"/>
    <w:rsid w:val="0050488B"/>
    <w:rsid w:val="00522B60"/>
    <w:rsid w:val="005971BD"/>
    <w:rsid w:val="005B33EB"/>
    <w:rsid w:val="005E5D34"/>
    <w:rsid w:val="00640B39"/>
    <w:rsid w:val="00646888"/>
    <w:rsid w:val="00696BEF"/>
    <w:rsid w:val="006E620D"/>
    <w:rsid w:val="007067DE"/>
    <w:rsid w:val="00745F36"/>
    <w:rsid w:val="00765652"/>
    <w:rsid w:val="00773613"/>
    <w:rsid w:val="007C09D4"/>
    <w:rsid w:val="008010A5"/>
    <w:rsid w:val="00856839"/>
    <w:rsid w:val="00882333"/>
    <w:rsid w:val="008B4F4E"/>
    <w:rsid w:val="008C3A16"/>
    <w:rsid w:val="008F1D21"/>
    <w:rsid w:val="00975256"/>
    <w:rsid w:val="009E2136"/>
    <w:rsid w:val="00A546FB"/>
    <w:rsid w:val="00A644CE"/>
    <w:rsid w:val="00A66835"/>
    <w:rsid w:val="00A70258"/>
    <w:rsid w:val="00AE3C7B"/>
    <w:rsid w:val="00B06DA8"/>
    <w:rsid w:val="00B21ADD"/>
    <w:rsid w:val="00B50559"/>
    <w:rsid w:val="00B83AF0"/>
    <w:rsid w:val="00BE4EC3"/>
    <w:rsid w:val="00C418D5"/>
    <w:rsid w:val="00C82E1E"/>
    <w:rsid w:val="00CB35F1"/>
    <w:rsid w:val="00CF6921"/>
    <w:rsid w:val="00D14EA0"/>
    <w:rsid w:val="00D4744A"/>
    <w:rsid w:val="00D60BAF"/>
    <w:rsid w:val="00DA5C99"/>
    <w:rsid w:val="00DA79D8"/>
    <w:rsid w:val="00DF290D"/>
    <w:rsid w:val="00E2098F"/>
    <w:rsid w:val="00E46E94"/>
    <w:rsid w:val="00E53883"/>
    <w:rsid w:val="00E62E26"/>
    <w:rsid w:val="00E670F4"/>
    <w:rsid w:val="00E710A7"/>
    <w:rsid w:val="00EA00F7"/>
    <w:rsid w:val="00F236E8"/>
    <w:rsid w:val="00F527F1"/>
    <w:rsid w:val="00FC71DE"/>
    <w:rsid w:val="00FE1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95A"/>
    <w:rPr>
      <w:rFonts w:ascii="Calibri" w:eastAsia="Calibri" w:hAnsi="Calibri" w:cs="Times New Roman"/>
    </w:rPr>
  </w:style>
  <w:style w:type="paragraph" w:styleId="Heading1">
    <w:name w:val="heading 1"/>
    <w:basedOn w:val="Normal"/>
    <w:link w:val="Heading1Char"/>
    <w:qFormat/>
    <w:rsid w:val="00BE4EC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qFormat/>
    <w:rsid w:val="00BE4EC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95A"/>
    <w:pPr>
      <w:ind w:left="720"/>
      <w:contextualSpacing/>
    </w:pPr>
  </w:style>
  <w:style w:type="character" w:styleId="Hyperlink">
    <w:name w:val="Hyperlink"/>
    <w:basedOn w:val="DefaultParagraphFont"/>
    <w:uiPriority w:val="99"/>
    <w:unhideWhenUsed/>
    <w:rsid w:val="00C82E1E"/>
    <w:rPr>
      <w:color w:val="0000FF" w:themeColor="hyperlink"/>
      <w:u w:val="single"/>
    </w:rPr>
  </w:style>
  <w:style w:type="paragraph" w:customStyle="1" w:styleId="Default">
    <w:name w:val="Default"/>
    <w:rsid w:val="005971BD"/>
    <w:pPr>
      <w:autoSpaceDE w:val="0"/>
      <w:autoSpaceDN w:val="0"/>
      <w:adjustRightInd w:val="0"/>
      <w:spacing w:after="0" w:line="240" w:lineRule="auto"/>
    </w:pPr>
    <w:rPr>
      <w:rFonts w:ascii="Minion Pro" w:hAnsi="Minion Pro" w:cs="Minion Pro"/>
      <w:color w:val="000000"/>
      <w:sz w:val="24"/>
      <w:szCs w:val="24"/>
    </w:rPr>
  </w:style>
  <w:style w:type="paragraph" w:customStyle="1" w:styleId="Pa5">
    <w:name w:val="Pa5"/>
    <w:basedOn w:val="Default"/>
    <w:next w:val="Default"/>
    <w:uiPriority w:val="99"/>
    <w:rsid w:val="005971BD"/>
    <w:pPr>
      <w:spacing w:line="201" w:lineRule="atLeast"/>
    </w:pPr>
    <w:rPr>
      <w:rFonts w:cstheme="minorBidi"/>
      <w:color w:val="auto"/>
    </w:rPr>
  </w:style>
  <w:style w:type="character" w:customStyle="1" w:styleId="A17">
    <w:name w:val="A17"/>
    <w:uiPriority w:val="99"/>
    <w:rsid w:val="005971BD"/>
    <w:rPr>
      <w:rFonts w:cs="Minion Pro"/>
      <w:color w:val="000000"/>
      <w:sz w:val="20"/>
      <w:szCs w:val="20"/>
      <w:u w:val="single"/>
    </w:rPr>
  </w:style>
  <w:style w:type="paragraph" w:customStyle="1" w:styleId="Pa16">
    <w:name w:val="Pa16"/>
    <w:basedOn w:val="Default"/>
    <w:next w:val="Default"/>
    <w:uiPriority w:val="99"/>
    <w:rsid w:val="005971BD"/>
    <w:pPr>
      <w:spacing w:line="221" w:lineRule="atLeast"/>
    </w:pPr>
    <w:rPr>
      <w:rFonts w:cstheme="minorBidi"/>
      <w:color w:val="auto"/>
    </w:rPr>
  </w:style>
  <w:style w:type="character" w:customStyle="1" w:styleId="A13">
    <w:name w:val="A13"/>
    <w:uiPriority w:val="99"/>
    <w:rsid w:val="005971BD"/>
    <w:rPr>
      <w:rFonts w:ascii="ITC Franklin Gothic Book" w:hAnsi="ITC Franklin Gothic Book" w:cs="ITC Franklin Gothic Book"/>
      <w:i/>
      <w:iCs/>
      <w:color w:val="000000"/>
      <w:sz w:val="14"/>
      <w:szCs w:val="14"/>
    </w:rPr>
  </w:style>
  <w:style w:type="paragraph" w:customStyle="1" w:styleId="Pa17">
    <w:name w:val="Pa17"/>
    <w:basedOn w:val="Default"/>
    <w:next w:val="Default"/>
    <w:uiPriority w:val="99"/>
    <w:rsid w:val="005971BD"/>
    <w:pPr>
      <w:spacing w:line="141" w:lineRule="atLeast"/>
    </w:pPr>
    <w:rPr>
      <w:rFonts w:cstheme="minorBidi"/>
      <w:color w:val="auto"/>
    </w:rPr>
  </w:style>
  <w:style w:type="character" w:customStyle="1" w:styleId="A19">
    <w:name w:val="A19"/>
    <w:uiPriority w:val="99"/>
    <w:rsid w:val="005971BD"/>
    <w:rPr>
      <w:rFonts w:cs="Minion Pro"/>
      <w:i/>
      <w:iCs/>
      <w:color w:val="000000"/>
      <w:sz w:val="14"/>
      <w:szCs w:val="14"/>
      <w:u w:val="single"/>
    </w:rPr>
  </w:style>
  <w:style w:type="table" w:styleId="TableGrid">
    <w:name w:val="Table Grid"/>
    <w:basedOn w:val="TableNormal"/>
    <w:uiPriority w:val="59"/>
    <w:rsid w:val="003E7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0">
    <w:name w:val="Pa10"/>
    <w:basedOn w:val="Default"/>
    <w:next w:val="Default"/>
    <w:uiPriority w:val="99"/>
    <w:rsid w:val="00D14EA0"/>
    <w:pPr>
      <w:spacing w:line="281" w:lineRule="atLeast"/>
    </w:pPr>
    <w:rPr>
      <w:rFonts w:ascii="Formata Regular" w:hAnsi="Formata Regular" w:cstheme="minorBidi"/>
      <w:color w:val="auto"/>
    </w:rPr>
  </w:style>
  <w:style w:type="paragraph" w:customStyle="1" w:styleId="Pa2">
    <w:name w:val="Pa2"/>
    <w:basedOn w:val="Default"/>
    <w:next w:val="Default"/>
    <w:uiPriority w:val="99"/>
    <w:rsid w:val="001F69FC"/>
    <w:pPr>
      <w:spacing w:line="181" w:lineRule="atLeast"/>
    </w:pPr>
    <w:rPr>
      <w:rFonts w:cstheme="minorBidi"/>
      <w:color w:val="auto"/>
    </w:rPr>
  </w:style>
  <w:style w:type="character" w:customStyle="1" w:styleId="A7">
    <w:name w:val="A7"/>
    <w:uiPriority w:val="99"/>
    <w:rsid w:val="001F69FC"/>
    <w:rPr>
      <w:rFonts w:cs="Minion Pro"/>
      <w:color w:val="000000"/>
      <w:sz w:val="18"/>
      <w:szCs w:val="18"/>
      <w:u w:val="single"/>
    </w:rPr>
  </w:style>
  <w:style w:type="character" w:customStyle="1" w:styleId="Heading1Char">
    <w:name w:val="Heading 1 Char"/>
    <w:basedOn w:val="DefaultParagraphFont"/>
    <w:link w:val="Heading1"/>
    <w:rsid w:val="00BE4EC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BE4EC3"/>
    <w:rPr>
      <w:rFonts w:ascii="Times New Roman" w:eastAsia="Times New Roman" w:hAnsi="Times New Roman" w:cs="Times New Roman"/>
      <w:b/>
      <w:bCs/>
      <w:sz w:val="27"/>
      <w:szCs w:val="27"/>
    </w:rPr>
  </w:style>
  <w:style w:type="paragraph" w:styleId="NormalWeb">
    <w:name w:val="Normal (Web)"/>
    <w:basedOn w:val="Normal"/>
    <w:rsid w:val="00BE4EC3"/>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95A"/>
    <w:rPr>
      <w:rFonts w:ascii="Calibri" w:eastAsia="Calibri" w:hAnsi="Calibri" w:cs="Times New Roman"/>
    </w:rPr>
  </w:style>
  <w:style w:type="paragraph" w:styleId="Heading1">
    <w:name w:val="heading 1"/>
    <w:basedOn w:val="Normal"/>
    <w:link w:val="Heading1Char"/>
    <w:qFormat/>
    <w:rsid w:val="00BE4EC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qFormat/>
    <w:rsid w:val="00BE4EC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95A"/>
    <w:pPr>
      <w:ind w:left="720"/>
      <w:contextualSpacing/>
    </w:pPr>
  </w:style>
  <w:style w:type="character" w:styleId="Hyperlink">
    <w:name w:val="Hyperlink"/>
    <w:basedOn w:val="DefaultParagraphFont"/>
    <w:uiPriority w:val="99"/>
    <w:unhideWhenUsed/>
    <w:rsid w:val="00C82E1E"/>
    <w:rPr>
      <w:color w:val="0000FF" w:themeColor="hyperlink"/>
      <w:u w:val="single"/>
    </w:rPr>
  </w:style>
  <w:style w:type="paragraph" w:customStyle="1" w:styleId="Default">
    <w:name w:val="Default"/>
    <w:rsid w:val="005971BD"/>
    <w:pPr>
      <w:autoSpaceDE w:val="0"/>
      <w:autoSpaceDN w:val="0"/>
      <w:adjustRightInd w:val="0"/>
      <w:spacing w:after="0" w:line="240" w:lineRule="auto"/>
    </w:pPr>
    <w:rPr>
      <w:rFonts w:ascii="Minion Pro" w:hAnsi="Minion Pro" w:cs="Minion Pro"/>
      <w:color w:val="000000"/>
      <w:sz w:val="24"/>
      <w:szCs w:val="24"/>
    </w:rPr>
  </w:style>
  <w:style w:type="paragraph" w:customStyle="1" w:styleId="Pa5">
    <w:name w:val="Pa5"/>
    <w:basedOn w:val="Default"/>
    <w:next w:val="Default"/>
    <w:uiPriority w:val="99"/>
    <w:rsid w:val="005971BD"/>
    <w:pPr>
      <w:spacing w:line="201" w:lineRule="atLeast"/>
    </w:pPr>
    <w:rPr>
      <w:rFonts w:cstheme="minorBidi"/>
      <w:color w:val="auto"/>
    </w:rPr>
  </w:style>
  <w:style w:type="character" w:customStyle="1" w:styleId="A17">
    <w:name w:val="A17"/>
    <w:uiPriority w:val="99"/>
    <w:rsid w:val="005971BD"/>
    <w:rPr>
      <w:rFonts w:cs="Minion Pro"/>
      <w:color w:val="000000"/>
      <w:sz w:val="20"/>
      <w:szCs w:val="20"/>
      <w:u w:val="single"/>
    </w:rPr>
  </w:style>
  <w:style w:type="paragraph" w:customStyle="1" w:styleId="Pa16">
    <w:name w:val="Pa16"/>
    <w:basedOn w:val="Default"/>
    <w:next w:val="Default"/>
    <w:uiPriority w:val="99"/>
    <w:rsid w:val="005971BD"/>
    <w:pPr>
      <w:spacing w:line="221" w:lineRule="atLeast"/>
    </w:pPr>
    <w:rPr>
      <w:rFonts w:cstheme="minorBidi"/>
      <w:color w:val="auto"/>
    </w:rPr>
  </w:style>
  <w:style w:type="character" w:customStyle="1" w:styleId="A13">
    <w:name w:val="A13"/>
    <w:uiPriority w:val="99"/>
    <w:rsid w:val="005971BD"/>
    <w:rPr>
      <w:rFonts w:ascii="ITC Franklin Gothic Book" w:hAnsi="ITC Franklin Gothic Book" w:cs="ITC Franklin Gothic Book"/>
      <w:i/>
      <w:iCs/>
      <w:color w:val="000000"/>
      <w:sz w:val="14"/>
      <w:szCs w:val="14"/>
    </w:rPr>
  </w:style>
  <w:style w:type="paragraph" w:customStyle="1" w:styleId="Pa17">
    <w:name w:val="Pa17"/>
    <w:basedOn w:val="Default"/>
    <w:next w:val="Default"/>
    <w:uiPriority w:val="99"/>
    <w:rsid w:val="005971BD"/>
    <w:pPr>
      <w:spacing w:line="141" w:lineRule="atLeast"/>
    </w:pPr>
    <w:rPr>
      <w:rFonts w:cstheme="minorBidi"/>
      <w:color w:val="auto"/>
    </w:rPr>
  </w:style>
  <w:style w:type="character" w:customStyle="1" w:styleId="A19">
    <w:name w:val="A19"/>
    <w:uiPriority w:val="99"/>
    <w:rsid w:val="005971BD"/>
    <w:rPr>
      <w:rFonts w:cs="Minion Pro"/>
      <w:i/>
      <w:iCs/>
      <w:color w:val="000000"/>
      <w:sz w:val="14"/>
      <w:szCs w:val="14"/>
      <w:u w:val="single"/>
    </w:rPr>
  </w:style>
  <w:style w:type="table" w:styleId="TableGrid">
    <w:name w:val="Table Grid"/>
    <w:basedOn w:val="TableNormal"/>
    <w:uiPriority w:val="59"/>
    <w:rsid w:val="003E7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0">
    <w:name w:val="Pa10"/>
    <w:basedOn w:val="Default"/>
    <w:next w:val="Default"/>
    <w:uiPriority w:val="99"/>
    <w:rsid w:val="00D14EA0"/>
    <w:pPr>
      <w:spacing w:line="281" w:lineRule="atLeast"/>
    </w:pPr>
    <w:rPr>
      <w:rFonts w:ascii="Formata Regular" w:hAnsi="Formata Regular" w:cstheme="minorBidi"/>
      <w:color w:val="auto"/>
    </w:rPr>
  </w:style>
  <w:style w:type="paragraph" w:customStyle="1" w:styleId="Pa2">
    <w:name w:val="Pa2"/>
    <w:basedOn w:val="Default"/>
    <w:next w:val="Default"/>
    <w:uiPriority w:val="99"/>
    <w:rsid w:val="001F69FC"/>
    <w:pPr>
      <w:spacing w:line="181" w:lineRule="atLeast"/>
    </w:pPr>
    <w:rPr>
      <w:rFonts w:cstheme="minorBidi"/>
      <w:color w:val="auto"/>
    </w:rPr>
  </w:style>
  <w:style w:type="character" w:customStyle="1" w:styleId="A7">
    <w:name w:val="A7"/>
    <w:uiPriority w:val="99"/>
    <w:rsid w:val="001F69FC"/>
    <w:rPr>
      <w:rFonts w:cs="Minion Pro"/>
      <w:color w:val="000000"/>
      <w:sz w:val="18"/>
      <w:szCs w:val="18"/>
      <w:u w:val="single"/>
    </w:rPr>
  </w:style>
  <w:style w:type="character" w:customStyle="1" w:styleId="Heading1Char">
    <w:name w:val="Heading 1 Char"/>
    <w:basedOn w:val="DefaultParagraphFont"/>
    <w:link w:val="Heading1"/>
    <w:rsid w:val="00BE4EC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BE4EC3"/>
    <w:rPr>
      <w:rFonts w:ascii="Times New Roman" w:eastAsia="Times New Roman" w:hAnsi="Times New Roman" w:cs="Times New Roman"/>
      <w:b/>
      <w:bCs/>
      <w:sz w:val="27"/>
      <w:szCs w:val="27"/>
    </w:rPr>
  </w:style>
  <w:style w:type="paragraph" w:styleId="NormalWeb">
    <w:name w:val="Normal (Web)"/>
    <w:basedOn w:val="Normal"/>
    <w:rsid w:val="00BE4EC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2321">
      <w:bodyDiv w:val="1"/>
      <w:marLeft w:val="0"/>
      <w:marRight w:val="0"/>
      <w:marTop w:val="0"/>
      <w:marBottom w:val="0"/>
      <w:divBdr>
        <w:top w:val="none" w:sz="0" w:space="0" w:color="auto"/>
        <w:left w:val="none" w:sz="0" w:space="0" w:color="auto"/>
        <w:bottom w:val="none" w:sz="0" w:space="0" w:color="auto"/>
        <w:right w:val="none" w:sz="0" w:space="0" w:color="auto"/>
      </w:divBdr>
    </w:div>
    <w:div w:id="732192088">
      <w:bodyDiv w:val="1"/>
      <w:marLeft w:val="0"/>
      <w:marRight w:val="0"/>
      <w:marTop w:val="0"/>
      <w:marBottom w:val="0"/>
      <w:divBdr>
        <w:top w:val="none" w:sz="0" w:space="0" w:color="auto"/>
        <w:left w:val="none" w:sz="0" w:space="0" w:color="auto"/>
        <w:bottom w:val="none" w:sz="0" w:space="0" w:color="auto"/>
        <w:right w:val="none" w:sz="0" w:space="0" w:color="auto"/>
      </w:divBdr>
    </w:div>
    <w:div w:id="138656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f.hhs.gov/programs/cb/stats_research/index.htm" TargetMode="External"/><Relationship Id="rId13" Type="http://schemas.openxmlformats.org/officeDocument/2006/relationships/hyperlink" Target="http://www.ncbi.nlm.nih.gov/pubmed?term=%22Liberman%20A%22%5BAuthor%5D" TargetMode="External"/><Relationship Id="rId18" Type="http://schemas.openxmlformats.org/officeDocument/2006/relationships/hyperlink" Target="http://www.ncbi.nlm.nih.gov/pubmed?term=%22Schofield%20A%22%5BAuthor%5D"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childwelfare.gov/can/statistics/" TargetMode="External"/><Relationship Id="rId12" Type="http://schemas.openxmlformats.org/officeDocument/2006/relationships/hyperlink" Target="http://www.ncbi.nlm.nih.gov/pubmed?term=%22Fullilove%20MT%22%5BAuthor%5D" TargetMode="External"/><Relationship Id="rId17" Type="http://schemas.openxmlformats.org/officeDocument/2006/relationships/hyperlink" Target="http://www.ncbi.nlm.nih.gov/pubmed?term=%22Corso%20P%22%5BAuthor%5D" TargetMode="External"/><Relationship Id="rId2" Type="http://schemas.openxmlformats.org/officeDocument/2006/relationships/styles" Target="styles.xml"/><Relationship Id="rId16" Type="http://schemas.openxmlformats.org/officeDocument/2006/relationships/hyperlink" Target="http://www.ncbi.nlm.nih.gov/pubmed?term=%22Tuma%20F%22%5BAuthor%5D" TargetMode="External"/><Relationship Id="rId20" Type="http://schemas.openxmlformats.org/officeDocument/2006/relationships/hyperlink" Target="http://www.ncbi.nlm.nih.gov/pubmed?term=%22Task%20Force%20on%20Community%20Preventive%20Services%22%5BCorporate%20Author%5D" TargetMode="External"/><Relationship Id="rId1" Type="http://schemas.openxmlformats.org/officeDocument/2006/relationships/numbering" Target="numbering.xml"/><Relationship Id="rId6" Type="http://schemas.openxmlformats.org/officeDocument/2006/relationships/hyperlink" Target="http://www.healthypeople.gov/2020/topicsobjectives2020/overview.aspx?topicid=24" TargetMode="External"/><Relationship Id="rId11" Type="http://schemas.openxmlformats.org/officeDocument/2006/relationships/hyperlink" Target="http://www.ncbi.nlm.nih.gov/pubmed?term=%22Crosby%20A%22%5BAuthor%5D" TargetMode="External"/><Relationship Id="rId5" Type="http://schemas.openxmlformats.org/officeDocument/2006/relationships/webSettings" Target="webSettings.xml"/><Relationship Id="rId15" Type="http://schemas.openxmlformats.org/officeDocument/2006/relationships/hyperlink" Target="http://www.ncbi.nlm.nih.gov/pubmed?term=%22Snyder%20S%22%5BAuthor%5D" TargetMode="External"/><Relationship Id="rId10" Type="http://schemas.openxmlformats.org/officeDocument/2006/relationships/hyperlink" Target="http://www.ncbi.nlm.nih.gov/pubmed?term=%22Hahn%20RA%22%5BAuthor%5D" TargetMode="External"/><Relationship Id="rId19" Type="http://schemas.openxmlformats.org/officeDocument/2006/relationships/hyperlink" Target="http://www.ncbi.nlm.nih.gov/pubmed?term=%22Briss%20PA%22%5BAuthor%5D" TargetMode="External"/><Relationship Id="rId4" Type="http://schemas.openxmlformats.org/officeDocument/2006/relationships/settings" Target="settings.xml"/><Relationship Id="rId9" Type="http://schemas.openxmlformats.org/officeDocument/2006/relationships/hyperlink" Target="http://www.ncbi.nlm.nih.gov/pubmed?term=%22Bilukha%20O%22%5BAuthor%5D" TargetMode="External"/><Relationship Id="rId14" Type="http://schemas.openxmlformats.org/officeDocument/2006/relationships/hyperlink" Target="http://www.ncbi.nlm.nih.gov/pubmed?term=%22Moscicki%20E%22%5BAuthor%5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12</Pages>
  <Words>2674</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Keah Garraway</dc:creator>
  <cp:lastModifiedBy>Keah Garraway</cp:lastModifiedBy>
  <cp:revision>31</cp:revision>
  <dcterms:created xsi:type="dcterms:W3CDTF">2012-05-07T23:19:00Z</dcterms:created>
  <dcterms:modified xsi:type="dcterms:W3CDTF">2013-05-13T16:38:00Z</dcterms:modified>
</cp:coreProperties>
</file>