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7" w:rsidRPr="002D20A1" w:rsidRDefault="002D20A1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>April 12, 2013</w:t>
      </w:r>
    </w:p>
    <w:p w:rsidR="002D20A1" w:rsidRDefault="002D20A1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spacing w:line="335" w:lineRule="auto"/>
        <w:ind w:left="-450" w:right="630" w:firstLine="720"/>
        <w:jc w:val="both"/>
        <w:rPr>
          <w:rFonts w:ascii="Times New Roman" w:hAnsi="Times New Roman" w:cs="Times New Roman"/>
        </w:rPr>
      </w:pP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spacing w:line="335" w:lineRule="auto"/>
        <w:ind w:left="-450" w:right="630" w:firstLine="72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>I am writing in regards to the registered nurse position available.  I am currently employed at Lutheran Medical Center as a telemetry medical surgical nurse</w:t>
      </w:r>
      <w:r w:rsidR="002D20A1">
        <w:rPr>
          <w:rFonts w:ascii="Times New Roman" w:hAnsi="Times New Roman" w:cs="Times New Roman"/>
        </w:rPr>
        <w:t xml:space="preserve"> and I float on several units such as Emergency department, rehabilitation unit, stroke unit, and </w:t>
      </w:r>
      <w:r w:rsidRPr="002D20A1">
        <w:rPr>
          <w:rFonts w:ascii="Times New Roman" w:hAnsi="Times New Roman" w:cs="Times New Roman"/>
        </w:rPr>
        <w:t xml:space="preserve">.  </w:t>
      </w: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spacing w:line="335" w:lineRule="auto"/>
        <w:ind w:left="-450" w:right="630" w:firstLine="72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>I have had the opportunity to work in several large facilities, such as hospitals, nursing home, clinics, schools, day cares, and professional establishments.  During my clinical experience I have instilled wonderful qualities that I will continue to carry throughout my nursing career.  I am compassionate and dedicated to the care of my patients.  Also, I am organized, articulate, and reliable with outstanding work ethics.  I have the ability to work alone or as a team member.</w:t>
      </w: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spacing w:line="335" w:lineRule="auto"/>
        <w:ind w:left="-450" w:right="630" w:firstLine="72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 xml:space="preserve">I believe that the skills that I have acquired from my previous positions, experience and education has helped me to grow as an individual.  This aids me in providing better </w:t>
      </w:r>
      <w:r w:rsidR="002D20A1">
        <w:rPr>
          <w:rFonts w:ascii="Times New Roman" w:hAnsi="Times New Roman" w:cs="Times New Roman"/>
        </w:rPr>
        <w:t xml:space="preserve">care and </w:t>
      </w:r>
      <w:r w:rsidRPr="002D20A1">
        <w:rPr>
          <w:rFonts w:ascii="Times New Roman" w:hAnsi="Times New Roman" w:cs="Times New Roman"/>
        </w:rPr>
        <w:t>service to consumers of healthcare.  Therefore, I would be very useful and pertinent to your facility.</w:t>
      </w:r>
    </w:p>
    <w:p w:rsidR="004156F7" w:rsidRPr="002D20A1" w:rsidRDefault="004156F7" w:rsidP="002D20A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 w:firstLine="72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>Attached you will find a copy of my resume.  I look forw</w:t>
      </w:r>
      <w:r w:rsidR="002D20A1">
        <w:rPr>
          <w:rFonts w:ascii="Times New Roman" w:hAnsi="Times New Roman" w:cs="Times New Roman"/>
        </w:rPr>
        <w:t xml:space="preserve">ard to meeting with you for an </w:t>
      </w:r>
      <w:r w:rsidRPr="002D20A1">
        <w:rPr>
          <w:rFonts w:ascii="Times New Roman" w:hAnsi="Times New Roman" w:cs="Times New Roman"/>
        </w:rPr>
        <w:t>interview, so that I can become a potential employee of your facility.</w:t>
      </w: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  <w:r w:rsidRPr="002D20A1">
        <w:rPr>
          <w:rFonts w:ascii="Times New Roman" w:hAnsi="Times New Roman" w:cs="Times New Roman"/>
        </w:rPr>
        <w:t>Respectfully yours,</w:t>
      </w: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</w:p>
    <w:p w:rsidR="004156F7" w:rsidRPr="002D20A1" w:rsidRDefault="004156F7" w:rsidP="004156F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  <w:rPr>
          <w:rFonts w:ascii="Times New Roman" w:hAnsi="Times New Roman" w:cs="Times New Roman"/>
        </w:rPr>
      </w:pPr>
    </w:p>
    <w:p w:rsidR="004156F7" w:rsidRDefault="004156F7" w:rsidP="002D20A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ind w:left="-450" w:right="630"/>
        <w:jc w:val="both"/>
      </w:pPr>
      <w:proofErr w:type="spellStart"/>
      <w:r w:rsidRPr="002D20A1">
        <w:rPr>
          <w:rFonts w:ascii="Times New Roman" w:hAnsi="Times New Roman" w:cs="Times New Roman"/>
        </w:rPr>
        <w:t>Keah</w:t>
      </w:r>
      <w:proofErr w:type="spellEnd"/>
      <w:r w:rsidRPr="002D20A1">
        <w:rPr>
          <w:rFonts w:ascii="Times New Roman" w:hAnsi="Times New Roman" w:cs="Times New Roman"/>
        </w:rPr>
        <w:t xml:space="preserve"> C. Mclean-Garraway RN</w:t>
      </w:r>
    </w:p>
    <w:p w:rsidR="004156F7" w:rsidRDefault="004156F7"/>
    <w:p w:rsidR="004156F7" w:rsidRDefault="004156F7"/>
    <w:p w:rsidR="004156F7" w:rsidRDefault="004156F7"/>
    <w:p w:rsidR="004156F7" w:rsidRDefault="004156F7"/>
    <w:p w:rsidR="004156F7" w:rsidRDefault="004156F7"/>
    <w:tbl>
      <w:tblPr>
        <w:tblW w:w="104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2970"/>
        <w:gridCol w:w="4499"/>
        <w:gridCol w:w="2971"/>
      </w:tblGrid>
      <w:tr w:rsidR="000624BB" w:rsidTr="000624BB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bottom w:val="single" w:sz="12" w:space="0" w:color="auto"/>
            </w:tcBorders>
          </w:tcPr>
          <w:p w:rsidR="000624BB" w:rsidRPr="0070617C" w:rsidRDefault="000624BB" w:rsidP="00466300">
            <w:pPr>
              <w:pStyle w:val="Heading1"/>
              <w:spacing w:line="240" w:lineRule="auto"/>
            </w:pPr>
            <w:r>
              <w:lastRenderedPageBreak/>
              <w:t>Certification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single" w:sz="12" w:space="0" w:color="auto"/>
            </w:tcBorders>
          </w:tcPr>
          <w:p w:rsidR="005F2E4B" w:rsidRDefault="005F2E4B" w:rsidP="000624BB">
            <w:pPr>
              <w:pStyle w:val="BodyText1"/>
              <w:spacing w:line="240" w:lineRule="auto"/>
            </w:pPr>
            <w:r>
              <w:t>Registered Professional Nurse                                                                      License Number:  587876</w:t>
            </w:r>
          </w:p>
          <w:p w:rsidR="005F2E4B" w:rsidRPr="0070617C" w:rsidRDefault="005F2E4B" w:rsidP="000624BB">
            <w:pPr>
              <w:pStyle w:val="BodyText1"/>
              <w:spacing w:line="240" w:lineRule="auto"/>
            </w:pPr>
            <w:r>
              <w:t>Licensed Practical Nurse                                                                              License  Number:  284876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5F2E4B" w:rsidRPr="0070617C" w:rsidRDefault="005F2E4B" w:rsidP="0040717F">
            <w:pPr>
              <w:pStyle w:val="Heading1"/>
            </w:pPr>
            <w:r w:rsidRPr="0070617C">
              <w:t>Experience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70" w:type="dxa"/>
            <w:tcBorders>
              <w:top w:val="single" w:sz="12" w:space="0" w:color="auto"/>
            </w:tcBorders>
          </w:tcPr>
          <w:p w:rsidR="005F2E4B" w:rsidRPr="00B67166" w:rsidRDefault="005F2E4B" w:rsidP="0040717F">
            <w:pPr>
              <w:pStyle w:val="BodyText1"/>
            </w:pPr>
            <w:r>
              <w:t>07/200</w:t>
            </w:r>
            <w:bookmarkStart w:id="0" w:name="_GoBack"/>
            <w:bookmarkEnd w:id="0"/>
            <w:r>
              <w:t>7  -  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5F2E4B" w:rsidRPr="00D62111" w:rsidRDefault="005F2E4B" w:rsidP="0040717F">
            <w:pPr>
              <w:pStyle w:val="BodyText"/>
            </w:pPr>
            <w:r>
              <w:t>Lutheran Medical Center</w:t>
            </w:r>
          </w:p>
        </w:tc>
        <w:tc>
          <w:tcPr>
            <w:tcW w:w="2971" w:type="dxa"/>
            <w:tcBorders>
              <w:top w:val="single" w:sz="12" w:space="0" w:color="auto"/>
            </w:tcBorders>
          </w:tcPr>
          <w:p w:rsidR="005F2E4B" w:rsidRPr="00D62111" w:rsidRDefault="005F2E4B" w:rsidP="0040717F">
            <w:pPr>
              <w:pStyle w:val="BodyText3"/>
            </w:pPr>
            <w:r>
              <w:t>Brooklyn, New York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440" w:type="dxa"/>
            <w:gridSpan w:val="3"/>
          </w:tcPr>
          <w:p w:rsidR="005F2E4B" w:rsidRDefault="005F2E4B" w:rsidP="0040717F">
            <w:pPr>
              <w:pStyle w:val="Heading2"/>
            </w:pPr>
            <w:r>
              <w:t>Registered Professional Nurse</w:t>
            </w:r>
          </w:p>
          <w:p w:rsidR="005F2E4B" w:rsidRPr="00A43F4E" w:rsidRDefault="005F2E4B" w:rsidP="0040717F">
            <w:pPr>
              <w:pStyle w:val="BulletedList"/>
              <w:jc w:val="both"/>
            </w:pPr>
            <w:r>
              <w:t>Float nurse works all units Stroke, Rehab, ER, Surgical, Medical with  telemetry cardiac monitoring, EEG monitoring, tracheotomy and respiratory ventilated patients</w:t>
            </w:r>
          </w:p>
          <w:p w:rsidR="005F2E4B" w:rsidRPr="00D62111" w:rsidRDefault="005F2E4B" w:rsidP="0040717F">
            <w:pPr>
              <w:pStyle w:val="BulletedList"/>
              <w:jc w:val="both"/>
            </w:pPr>
            <w:r>
              <w:t xml:space="preserve">Administration of medication, IV lock insertions, Foley catheter insertion, wound care dressings,  suctioning, peg feedings, </w:t>
            </w:r>
          </w:p>
          <w:p w:rsidR="005F2E4B" w:rsidRDefault="005F2E4B" w:rsidP="0040717F">
            <w:pPr>
              <w:pStyle w:val="BulletedList"/>
              <w:jc w:val="both"/>
            </w:pPr>
            <w:r>
              <w:t>Promote health and hygiene, disease prevention, treating &amp; assessing ill patients, teaching patients &amp; family members</w:t>
            </w:r>
          </w:p>
          <w:p w:rsidR="005F2E4B" w:rsidRPr="00F527CD" w:rsidRDefault="005F2E4B" w:rsidP="0040717F">
            <w:pPr>
              <w:pStyle w:val="BulletedList"/>
              <w:jc w:val="both"/>
            </w:pPr>
            <w:r>
              <w:t>Developing nursing care plans, nursing assessments and communicating with family &amp; other health care providers.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440" w:type="dxa"/>
            <w:gridSpan w:val="3"/>
            <w:tcBorders>
              <w:bottom w:val="single" w:sz="2" w:space="0" w:color="999999"/>
            </w:tcBorders>
          </w:tcPr>
          <w:p w:rsidR="005F2E4B" w:rsidRDefault="005F2E4B" w:rsidP="0040717F">
            <w:pPr>
              <w:pStyle w:val="Heading2"/>
            </w:pP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70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1"/>
              <w:tabs>
                <w:tab w:val="left" w:pos="2520"/>
              </w:tabs>
            </w:pPr>
            <w:r>
              <w:t>01/2007-01/2008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"/>
            </w:pPr>
            <w:r>
              <w:t>Addiction Research Treatment Center</w:t>
            </w:r>
          </w:p>
        </w:tc>
        <w:tc>
          <w:tcPr>
            <w:tcW w:w="2971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3"/>
            </w:pPr>
            <w:r>
              <w:t>Brooklyn, New York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0440" w:type="dxa"/>
            <w:gridSpan w:val="3"/>
          </w:tcPr>
          <w:p w:rsidR="005F2E4B" w:rsidRDefault="005F2E4B" w:rsidP="0040717F">
            <w:pPr>
              <w:pStyle w:val="Heading2"/>
              <w:jc w:val="both"/>
            </w:pPr>
            <w:r>
              <w:t>Licensed Practical Nurse</w:t>
            </w:r>
          </w:p>
          <w:p w:rsidR="005F2E4B" w:rsidRPr="00A43F4E" w:rsidRDefault="005F2E4B" w:rsidP="0040717F">
            <w:pPr>
              <w:pStyle w:val="BulletedList"/>
              <w:jc w:val="both"/>
            </w:pPr>
            <w:r>
              <w:t>Dispensing of Methadone, and assessing patients for adverse side effects</w:t>
            </w:r>
          </w:p>
          <w:p w:rsidR="005F2E4B" w:rsidRPr="00D62111" w:rsidRDefault="005F2E4B" w:rsidP="0040717F">
            <w:pPr>
              <w:pStyle w:val="BulletedList"/>
              <w:jc w:val="both"/>
            </w:pPr>
            <w:r>
              <w:t>HIV counselor, administering HIV medications, implanting immunizations, data entry &amp; appointment scheduling</w:t>
            </w:r>
          </w:p>
          <w:p w:rsidR="005F2E4B" w:rsidRDefault="005F2E4B" w:rsidP="0040717F">
            <w:pPr>
              <w:pStyle w:val="BulletedList"/>
              <w:jc w:val="both"/>
            </w:pPr>
            <w:r>
              <w:t>Assessment of patients, electrocardiograms, phlebotomy, urinalysis, venipuncture and documentation, assist MD with physical and gynecological examinations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440" w:type="dxa"/>
            <w:gridSpan w:val="3"/>
            <w:tcBorders>
              <w:bottom w:val="single" w:sz="2" w:space="0" w:color="999999"/>
            </w:tcBorders>
          </w:tcPr>
          <w:p w:rsidR="005F2E4B" w:rsidRDefault="005F2E4B" w:rsidP="0040717F">
            <w:pPr>
              <w:pStyle w:val="Heading2"/>
              <w:jc w:val="both"/>
            </w:pP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70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1"/>
              <w:tabs>
                <w:tab w:val="left" w:pos="2520"/>
              </w:tabs>
            </w:pPr>
            <w:r>
              <w:t>05/2006-2008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"/>
            </w:pPr>
            <w:r>
              <w:t>Nursing Solutions</w:t>
            </w:r>
          </w:p>
        </w:tc>
        <w:tc>
          <w:tcPr>
            <w:tcW w:w="2971" w:type="dxa"/>
            <w:tcBorders>
              <w:top w:val="single" w:sz="2" w:space="0" w:color="999999"/>
            </w:tcBorders>
          </w:tcPr>
          <w:p w:rsidR="005F2E4B" w:rsidRPr="0070617C" w:rsidRDefault="005F2E4B" w:rsidP="0040717F">
            <w:pPr>
              <w:pStyle w:val="BodyText3"/>
            </w:pPr>
            <w:r>
              <w:t>New York, New York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440" w:type="dxa"/>
            <w:gridSpan w:val="3"/>
          </w:tcPr>
          <w:p w:rsidR="005F2E4B" w:rsidRDefault="005F2E4B" w:rsidP="0040717F">
            <w:pPr>
              <w:pStyle w:val="Heading2"/>
            </w:pPr>
            <w:r>
              <w:t>Registered Nurse/LPN</w:t>
            </w:r>
          </w:p>
          <w:p w:rsidR="005F2E4B" w:rsidRPr="00A43F4E" w:rsidRDefault="005F2E4B" w:rsidP="0040717F">
            <w:pPr>
              <w:pStyle w:val="BulletedList"/>
            </w:pPr>
            <w:r>
              <w:t>School Nursing in District 75 Public Schools providing medical care for children with various disabilities such as developmental delays, mental retardation, and autism.</w:t>
            </w:r>
          </w:p>
          <w:p w:rsidR="005F2E4B" w:rsidRPr="008B0F45" w:rsidRDefault="005F2E4B" w:rsidP="0040717F">
            <w:pPr>
              <w:pStyle w:val="BulletedList"/>
            </w:pPr>
            <w:r>
              <w:t>Nursing Home:  administration of medications, peg feedings, suctioning, trache</w:t>
            </w:r>
            <w:r w:rsidR="000624BB">
              <w:t>ostomy</w:t>
            </w:r>
            <w:r>
              <w:t xml:space="preserve"> care, wound care dressings, documentation, admissions</w:t>
            </w:r>
          </w:p>
          <w:p w:rsidR="005F2E4B" w:rsidRDefault="005F2E4B" w:rsidP="0040717F">
            <w:pPr>
              <w:pStyle w:val="BulletedList"/>
            </w:pPr>
            <w:r>
              <w:t>Day Top:  drug rehabilitation program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440" w:type="dxa"/>
            <w:gridSpan w:val="3"/>
            <w:tcBorders>
              <w:bottom w:val="single" w:sz="2" w:space="0" w:color="999999"/>
            </w:tcBorders>
          </w:tcPr>
          <w:p w:rsidR="005F2E4B" w:rsidRDefault="005F2E4B" w:rsidP="0040717F">
            <w:pPr>
              <w:pStyle w:val="Heading2"/>
            </w:pP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70" w:type="dxa"/>
            <w:tcBorders>
              <w:top w:val="single" w:sz="2" w:space="0" w:color="999999"/>
            </w:tcBorders>
          </w:tcPr>
          <w:p w:rsidR="005F2E4B" w:rsidRPr="00A43F4E" w:rsidRDefault="005F2E4B" w:rsidP="0040717F">
            <w:pPr>
              <w:pStyle w:val="BodyText1"/>
              <w:tabs>
                <w:tab w:val="left" w:pos="2520"/>
              </w:tabs>
            </w:pPr>
            <w:r>
              <w:t>05/2001-03/2002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5F2E4B" w:rsidRPr="00A43F4E" w:rsidRDefault="005F2E4B" w:rsidP="0040717F">
            <w:pPr>
              <w:pStyle w:val="BodyText"/>
            </w:pPr>
            <w:r>
              <w:t>PSCH, Inc.</w:t>
            </w:r>
          </w:p>
        </w:tc>
        <w:tc>
          <w:tcPr>
            <w:tcW w:w="2971" w:type="dxa"/>
            <w:tcBorders>
              <w:top w:val="single" w:sz="2" w:space="0" w:color="999999"/>
            </w:tcBorders>
          </w:tcPr>
          <w:p w:rsidR="005F2E4B" w:rsidRPr="00A43F4E" w:rsidRDefault="005F2E4B" w:rsidP="0040717F">
            <w:pPr>
              <w:pStyle w:val="BodyText3"/>
              <w:jc w:val="left"/>
            </w:pPr>
            <w:r>
              <w:t xml:space="preserve">College Point, NY </w:t>
            </w:r>
          </w:p>
        </w:tc>
      </w:tr>
      <w:tr w:rsidR="005F2E4B" w:rsidTr="000624B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40" w:type="dxa"/>
            <w:gridSpan w:val="3"/>
          </w:tcPr>
          <w:p w:rsidR="005F2E4B" w:rsidRDefault="005F2E4B" w:rsidP="0040717F">
            <w:pPr>
              <w:pStyle w:val="Heading2"/>
            </w:pPr>
            <w:r>
              <w:t>Fiscal Counselor</w:t>
            </w:r>
          </w:p>
          <w:p w:rsidR="005F2E4B" w:rsidRPr="00A43F4E" w:rsidRDefault="005F2E4B" w:rsidP="0040717F">
            <w:pPr>
              <w:pStyle w:val="BulletedList"/>
            </w:pPr>
            <w:r>
              <w:t xml:space="preserve">Advocated for the Mental Health and Mentally </w:t>
            </w:r>
            <w:proofErr w:type="gramStart"/>
            <w:r>
              <w:t>Retarded  Developmentally</w:t>
            </w:r>
            <w:proofErr w:type="gramEnd"/>
            <w:r>
              <w:t xml:space="preserve"> Delayed  population  under the care of PSCH, Inc., as well as documentation of all procedures.</w:t>
            </w:r>
          </w:p>
          <w:p w:rsidR="005F2E4B" w:rsidRPr="00D62111" w:rsidRDefault="005F2E4B" w:rsidP="0040717F">
            <w:pPr>
              <w:pStyle w:val="BulletedList"/>
            </w:pPr>
            <w:r>
              <w:t>Completed applications, assessed consumers’ eligibility for governmental and private agencies. Processed appeals, attended hearings at Social Security Administration, Medicaid &amp; HRA offices</w:t>
            </w:r>
          </w:p>
          <w:p w:rsidR="005F2E4B" w:rsidRDefault="005F2E4B" w:rsidP="0040717F">
            <w:pPr>
              <w:pStyle w:val="BulletedList"/>
            </w:pPr>
            <w:r>
              <w:t>Participated in community meetings, completed fiscal screening, monthly &amp; bi-weekly financial activity reports on Microsoft Word &amp; Excel.</w:t>
            </w:r>
          </w:p>
        </w:tc>
      </w:tr>
      <w:tr w:rsidR="005F2E4B" w:rsidRPr="007A5F3F" w:rsidTr="002D20A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440" w:type="dxa"/>
            <w:gridSpan w:val="3"/>
            <w:tcBorders>
              <w:top w:val="single" w:sz="12" w:space="0" w:color="auto"/>
            </w:tcBorders>
          </w:tcPr>
          <w:p w:rsidR="005F2E4B" w:rsidRDefault="002D20A1" w:rsidP="002D20A1">
            <w:pPr>
              <w:pStyle w:val="BodyText1"/>
              <w:jc w:val="center"/>
            </w:pPr>
            <w:r>
              <w:t>References furnished upon request</w:t>
            </w:r>
          </w:p>
        </w:tc>
      </w:tr>
    </w:tbl>
    <w:p w:rsidR="005F2E4B" w:rsidRDefault="005F2E4B" w:rsidP="005F2E4B"/>
    <w:p w:rsidR="00D521B5" w:rsidRPr="00D521B5" w:rsidRDefault="00D521B5" w:rsidP="00D521B5">
      <w:pPr>
        <w:spacing w:line="240" w:lineRule="auto"/>
      </w:pPr>
    </w:p>
    <w:sectPr w:rsidR="00D521B5" w:rsidRPr="00D521B5" w:rsidSect="002D20A1">
      <w:headerReference w:type="default" r:id="rId8"/>
      <w:pgSz w:w="12240" w:h="15840"/>
      <w:pgMar w:top="720" w:right="1872" w:bottom="576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CB" w:rsidRDefault="00B77ACB" w:rsidP="00C762AD">
      <w:pPr>
        <w:spacing w:after="0" w:line="240" w:lineRule="auto"/>
      </w:pPr>
      <w:r>
        <w:separator/>
      </w:r>
    </w:p>
  </w:endnote>
  <w:endnote w:type="continuationSeparator" w:id="0">
    <w:p w:rsidR="00B77ACB" w:rsidRDefault="00B77ACB" w:rsidP="00C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CB" w:rsidRDefault="00B77ACB" w:rsidP="00C762AD">
      <w:pPr>
        <w:spacing w:after="0" w:line="240" w:lineRule="auto"/>
      </w:pPr>
      <w:r>
        <w:separator/>
      </w:r>
    </w:p>
  </w:footnote>
  <w:footnote w:type="continuationSeparator" w:id="0">
    <w:p w:rsidR="00B77ACB" w:rsidRDefault="00B77ACB" w:rsidP="00C7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BB" w:rsidRPr="00AF1D35" w:rsidRDefault="000624BB" w:rsidP="000624BB">
    <w:pPr>
      <w:pStyle w:val="Header"/>
      <w:pBdr>
        <w:bottom w:val="thickThinSmallGap" w:sz="24" w:space="1" w:color="622423"/>
      </w:pBdr>
      <w:rPr>
        <w:rFonts w:ascii="Cambria" w:eastAsia="Times New Roman" w:hAnsi="Cambria" w:cs="Times New Roman"/>
        <w:sz w:val="32"/>
        <w:szCs w:val="32"/>
      </w:rPr>
    </w:pPr>
    <w:proofErr w:type="spellStart"/>
    <w:r>
      <w:rPr>
        <w:rFonts w:ascii="Cambria" w:hAnsi="Cambria"/>
        <w:sz w:val="32"/>
        <w:szCs w:val="32"/>
      </w:rPr>
      <w:t>Keah</w:t>
    </w:r>
    <w:proofErr w:type="spellEnd"/>
    <w:r>
      <w:rPr>
        <w:rFonts w:ascii="Cambria" w:hAnsi="Cambria"/>
        <w:sz w:val="32"/>
        <w:szCs w:val="32"/>
      </w:rPr>
      <w:t xml:space="preserve"> C. McLean-Garraway RN</w:t>
    </w:r>
  </w:p>
  <w:p w:rsidR="000624BB" w:rsidRDefault="000624BB" w:rsidP="000624BB">
    <w:pPr>
      <w:pStyle w:val="Header"/>
    </w:pPr>
    <w:r>
      <w:t>XX</w:t>
    </w:r>
    <w:r>
      <w:t xml:space="preserve"> E. 18</w:t>
    </w:r>
    <w:r w:rsidRPr="00AF1D35">
      <w:rPr>
        <w:vertAlign w:val="superscript"/>
      </w:rPr>
      <w:t>th</w:t>
    </w:r>
    <w:r>
      <w:t xml:space="preserve"> Street, </w:t>
    </w:r>
    <w:proofErr w:type="spellStart"/>
    <w:r>
      <w:t>Brooklyn</w:t>
    </w:r>
    <w:proofErr w:type="gramStart"/>
    <w:r>
      <w:t>,NY</w:t>
    </w:r>
    <w:proofErr w:type="spellEnd"/>
    <w:proofErr w:type="gramEnd"/>
    <w:r>
      <w:t xml:space="preserve"> </w:t>
    </w:r>
    <w:r>
      <w:t xml:space="preserve"> 11210</w:t>
    </w:r>
    <w:r>
      <w:sym w:font="Symbol" w:char="F0B7"/>
    </w:r>
    <w:r>
      <w:t>718-4212861</w:t>
    </w:r>
    <w:r>
      <w:sym w:font="Symbol" w:char="F0B7"/>
    </w:r>
    <w:r>
      <w:t>Keah.mcleangarraway@citytech.cuny.edu</w:t>
    </w:r>
  </w:p>
  <w:p w:rsidR="00C762AD" w:rsidRPr="000624BB" w:rsidRDefault="00C762AD" w:rsidP="00062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892"/>
    <w:multiLevelType w:val="hybridMultilevel"/>
    <w:tmpl w:val="7C2C01F4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39F40472"/>
    <w:multiLevelType w:val="hybridMultilevel"/>
    <w:tmpl w:val="6B5E5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512E3"/>
    <w:multiLevelType w:val="hybridMultilevel"/>
    <w:tmpl w:val="A4EA13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6C06AD9"/>
    <w:multiLevelType w:val="hybridMultilevel"/>
    <w:tmpl w:val="2E54A4C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D"/>
    <w:rsid w:val="000624BB"/>
    <w:rsid w:val="001826DD"/>
    <w:rsid w:val="002D20A1"/>
    <w:rsid w:val="004156F7"/>
    <w:rsid w:val="005F2E4B"/>
    <w:rsid w:val="00844EB6"/>
    <w:rsid w:val="00B77ACB"/>
    <w:rsid w:val="00C762AD"/>
    <w:rsid w:val="00D521B5"/>
    <w:rsid w:val="00E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F2E4B"/>
    <w:pPr>
      <w:spacing w:before="220" w:after="0" w:line="220" w:lineRule="atLeast"/>
      <w:outlineLvl w:val="0"/>
    </w:pPr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F2E4B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AD"/>
  </w:style>
  <w:style w:type="paragraph" w:styleId="Footer">
    <w:name w:val="footer"/>
    <w:basedOn w:val="Normal"/>
    <w:link w:val="FooterChar"/>
    <w:uiPriority w:val="99"/>
    <w:unhideWhenUsed/>
    <w:rsid w:val="00C7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AD"/>
  </w:style>
  <w:style w:type="paragraph" w:styleId="BalloonText">
    <w:name w:val="Balloon Text"/>
    <w:basedOn w:val="Normal"/>
    <w:link w:val="BalloonTextChar"/>
    <w:uiPriority w:val="99"/>
    <w:semiHidden/>
    <w:unhideWhenUsed/>
    <w:rsid w:val="00C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2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1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2E4B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2E4B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5F2E4B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F2E4B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5F2E4B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5F2E4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rsid w:val="005F2E4B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F2E4B"/>
    <w:rPr>
      <w:rFonts w:ascii="Times New Roman" w:eastAsia="Times New Roman" w:hAnsi="Times New Roman" w:cs="Times New Roman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F2E4B"/>
    <w:pPr>
      <w:spacing w:before="220" w:after="0" w:line="220" w:lineRule="atLeast"/>
      <w:outlineLvl w:val="0"/>
    </w:pPr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F2E4B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AD"/>
  </w:style>
  <w:style w:type="paragraph" w:styleId="Footer">
    <w:name w:val="footer"/>
    <w:basedOn w:val="Normal"/>
    <w:link w:val="FooterChar"/>
    <w:uiPriority w:val="99"/>
    <w:unhideWhenUsed/>
    <w:rsid w:val="00C7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AD"/>
  </w:style>
  <w:style w:type="paragraph" w:styleId="BalloonText">
    <w:name w:val="Balloon Text"/>
    <w:basedOn w:val="Normal"/>
    <w:link w:val="BalloonTextChar"/>
    <w:uiPriority w:val="99"/>
    <w:semiHidden/>
    <w:unhideWhenUsed/>
    <w:rsid w:val="00C7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2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1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2E4B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2E4B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5F2E4B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F2E4B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5F2E4B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5F2E4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rsid w:val="005F2E4B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F2E4B"/>
    <w:rPr>
      <w:rFonts w:ascii="Times New Roman" w:eastAsia="Times New Roman" w:hAnsi="Times New Roman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Keah C. McLean-garraway</vt:lpstr>
    </vt:vector>
  </TitlesOfParts>
  <Company>Toshiba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Keah C. McLean-garraway</dc:title>
  <dc:creator>Keah Garraway</dc:creator>
  <cp:lastModifiedBy>Keah Garraway</cp:lastModifiedBy>
  <cp:revision>2</cp:revision>
  <dcterms:created xsi:type="dcterms:W3CDTF">2013-05-13T11:39:00Z</dcterms:created>
  <dcterms:modified xsi:type="dcterms:W3CDTF">2013-05-13T14:44:00Z</dcterms:modified>
</cp:coreProperties>
</file>