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5" w:rsidRDefault="00DB1DE5">
      <w:pPr>
        <w:rPr>
          <w:noProof/>
        </w:rPr>
      </w:pPr>
      <w:r>
        <w:rPr>
          <w:noProof/>
        </w:rPr>
        <w:t>Salmonella Enterica</w:t>
      </w:r>
    </w:p>
    <w:p w:rsidR="00071DBD" w:rsidRDefault="00CF633C">
      <w:r>
        <w:rPr>
          <w:noProof/>
        </w:rPr>
        <w:drawing>
          <wp:inline distT="0" distB="0" distL="0" distR="0">
            <wp:extent cx="2889885" cy="2846705"/>
            <wp:effectExtent l="19050" t="0" r="5715" b="0"/>
            <wp:docPr id="1" name="Picture 1" descr="http://textbookofbacteriology.net/S.typhi.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ofbacteriology.net/S.typhi.Gr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E5" w:rsidRDefault="00DB1DE5"/>
    <w:p w:rsidR="00DB1DE5" w:rsidRDefault="00DB1DE5">
      <w:r>
        <w:rPr>
          <w:noProof/>
        </w:rPr>
        <w:drawing>
          <wp:inline distT="0" distB="0" distL="0" distR="0">
            <wp:extent cx="2113280" cy="1527175"/>
            <wp:effectExtent l="19050" t="0" r="1270" b="0"/>
            <wp:docPr id="4" name="Picture 4" descr="http://microbewiki.kenyon.edu/images/1/1a/S_enter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robewiki.kenyon.edu/images/1/1a/S_enteric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AC" w:rsidRDefault="004C32AC">
      <w:r>
        <w:t>Look at my beautiful flagella!</w:t>
      </w:r>
    </w:p>
    <w:sectPr w:rsidR="004C32AC" w:rsidSect="0007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33C"/>
    <w:rsid w:val="00071DBD"/>
    <w:rsid w:val="004C32AC"/>
    <w:rsid w:val="00CF633C"/>
    <w:rsid w:val="00D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musicmass</dc:creator>
  <cp:lastModifiedBy>musicmass</cp:lastModifiedBy>
  <cp:revision>2</cp:revision>
  <dcterms:created xsi:type="dcterms:W3CDTF">2012-12-12T03:21:00Z</dcterms:created>
  <dcterms:modified xsi:type="dcterms:W3CDTF">2012-12-12T03:21:00Z</dcterms:modified>
</cp:coreProperties>
</file>